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9C16" w14:textId="5694C16E" w:rsidR="00AF485E" w:rsidRPr="00841302" w:rsidRDefault="00AF485E" w:rsidP="005737FA">
      <w:pPr>
        <w:jc w:val="center"/>
        <w:rPr>
          <w:rFonts w:ascii="Gill Sans MT" w:hAnsi="Gill Sans MT"/>
          <w:b/>
          <w:sz w:val="24"/>
          <w:szCs w:val="24"/>
        </w:rPr>
      </w:pPr>
    </w:p>
    <w:p w14:paraId="5878D01B" w14:textId="2142E012" w:rsidR="00AF485E" w:rsidRPr="00841302" w:rsidRDefault="00AF485E" w:rsidP="005737FA">
      <w:pPr>
        <w:jc w:val="center"/>
        <w:rPr>
          <w:rFonts w:ascii="Gill Sans MT" w:hAnsi="Gill Sans MT"/>
          <w:b/>
          <w:sz w:val="24"/>
          <w:szCs w:val="24"/>
        </w:rPr>
      </w:pPr>
    </w:p>
    <w:p w14:paraId="2DD48D07" w14:textId="7975C098" w:rsidR="00AF485E" w:rsidRPr="00841302" w:rsidRDefault="00AF485E" w:rsidP="00AF485E">
      <w:pPr>
        <w:rPr>
          <w:rFonts w:ascii="Gill Sans MT" w:hAnsi="Gill Sans MT"/>
          <w:b/>
          <w:sz w:val="24"/>
          <w:szCs w:val="24"/>
        </w:rPr>
      </w:pPr>
    </w:p>
    <w:p w14:paraId="4E330AA0" w14:textId="4B4F9D22" w:rsidR="00AF485E" w:rsidRPr="00841302" w:rsidRDefault="00A77E0A" w:rsidP="00AF485E">
      <w:pPr>
        <w:rPr>
          <w:rFonts w:ascii="Gill Sans MT" w:hAnsi="Gill Sans MT"/>
          <w:b/>
          <w:sz w:val="24"/>
          <w:szCs w:val="24"/>
        </w:rPr>
      </w:pPr>
      <w:r w:rsidRPr="00841302">
        <w:rPr>
          <w:rFonts w:ascii="Gill Sans MT" w:hAnsi="Gill Sans MT"/>
          <w:noProof/>
          <w:sz w:val="24"/>
          <w:szCs w:val="24"/>
        </w:rPr>
        <w:drawing>
          <wp:anchor distT="0" distB="0" distL="114300" distR="114300" simplePos="0" relativeHeight="251657216" behindDoc="0" locked="0" layoutInCell="1" allowOverlap="1" wp14:anchorId="1CFA4ED3" wp14:editId="2034EA17">
            <wp:simplePos x="0" y="0"/>
            <wp:positionH relativeFrom="margin">
              <wp:posOffset>-265814</wp:posOffset>
            </wp:positionH>
            <wp:positionV relativeFrom="paragraph">
              <wp:posOffset>248108</wp:posOffset>
            </wp:positionV>
            <wp:extent cx="2934335" cy="1116330"/>
            <wp:effectExtent l="0" t="0" r="0" b="7620"/>
            <wp:wrapSquare wrapText="bothSides"/>
            <wp:docPr id="12" name="image3.png" descr="A logo with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3.png" descr="A logo with blue and red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b="20048"/>
                    <a:stretch/>
                  </pic:blipFill>
                  <pic:spPr bwMode="auto">
                    <a:xfrm>
                      <a:off x="0" y="0"/>
                      <a:ext cx="2934335" cy="111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2B8819" w14:textId="38951B93" w:rsidR="00AF485E" w:rsidRPr="00841302" w:rsidRDefault="00AF485E" w:rsidP="00AF485E">
      <w:pPr>
        <w:rPr>
          <w:rFonts w:ascii="Gill Sans MT" w:hAnsi="Gill Sans MT"/>
          <w:b/>
          <w:sz w:val="24"/>
          <w:szCs w:val="24"/>
        </w:rPr>
      </w:pPr>
    </w:p>
    <w:p w14:paraId="7C10F71A" w14:textId="674C153D" w:rsidR="00AF485E" w:rsidRPr="00841302" w:rsidRDefault="00AF485E" w:rsidP="00AF485E">
      <w:pPr>
        <w:rPr>
          <w:rFonts w:ascii="Gill Sans MT" w:hAnsi="Gill Sans MT"/>
          <w:b/>
          <w:sz w:val="24"/>
          <w:szCs w:val="24"/>
        </w:rPr>
      </w:pPr>
    </w:p>
    <w:p w14:paraId="2DB47585" w14:textId="4E0E52F1" w:rsidR="00AF485E" w:rsidRPr="00841302" w:rsidRDefault="00AF485E" w:rsidP="00AF485E">
      <w:pPr>
        <w:rPr>
          <w:rFonts w:ascii="Gill Sans MT" w:hAnsi="Gill Sans MT"/>
          <w:b/>
          <w:sz w:val="24"/>
          <w:szCs w:val="24"/>
        </w:rPr>
      </w:pPr>
    </w:p>
    <w:p w14:paraId="0573CFF4" w14:textId="0F2538D0" w:rsidR="003657BC" w:rsidRDefault="003657BC" w:rsidP="00A77E0A">
      <w:pPr>
        <w:pStyle w:val="Sinespaciado"/>
        <w:rPr>
          <w:rFonts w:ascii="Gill Sans MT" w:eastAsiaTheme="minorHAnsi" w:hAnsi="Gill Sans MT"/>
          <w:b/>
          <w:sz w:val="32"/>
          <w:szCs w:val="32"/>
          <w:lang w:eastAsia="en-US"/>
        </w:rPr>
      </w:pPr>
    </w:p>
    <w:p w14:paraId="22013205" w14:textId="77777777" w:rsidR="00E352D7" w:rsidRDefault="00E352D7" w:rsidP="00A77E0A">
      <w:pPr>
        <w:pStyle w:val="Sinespaciado"/>
        <w:rPr>
          <w:rFonts w:ascii="Gill Sans MT" w:hAnsi="Gill Sans MT"/>
          <w:b/>
          <w:bCs/>
          <w:color w:val="2F5496" w:themeColor="accent1" w:themeShade="BF"/>
          <w:sz w:val="32"/>
          <w:szCs w:val="32"/>
        </w:rPr>
      </w:pPr>
    </w:p>
    <w:p w14:paraId="121EF3CD" w14:textId="22E8B4F9" w:rsidR="003657BC" w:rsidRPr="00E352D7" w:rsidRDefault="00AF485E" w:rsidP="00E352D7">
      <w:pPr>
        <w:pStyle w:val="Sinespaciado"/>
        <w:rPr>
          <w:rFonts w:ascii="Gill Sans MT" w:hAnsi="Gill Sans MT"/>
          <w:b/>
          <w:bCs/>
          <w:color w:val="2F5496" w:themeColor="accent1" w:themeShade="BF"/>
          <w:sz w:val="24"/>
          <w:szCs w:val="24"/>
        </w:rPr>
      </w:pPr>
      <w:r w:rsidRPr="00E352D7">
        <w:rPr>
          <w:rFonts w:ascii="Gill Sans MT" w:hAnsi="Gill Sans MT"/>
          <w:b/>
          <w:bCs/>
          <w:color w:val="2F5496" w:themeColor="accent1" w:themeShade="BF"/>
          <w:sz w:val="24"/>
          <w:szCs w:val="24"/>
        </w:rPr>
        <w:t>Subcontrato No. GEP-FFP-007</w:t>
      </w:r>
    </w:p>
    <w:p w14:paraId="4BDAADF8" w14:textId="77777777" w:rsidR="003657BC" w:rsidRPr="00E352D7" w:rsidRDefault="003657BC" w:rsidP="00E352D7">
      <w:pPr>
        <w:pStyle w:val="Sinespaciado"/>
        <w:rPr>
          <w:rFonts w:ascii="Gill Sans MT" w:hAnsi="Gill Sans MT"/>
          <w:b/>
          <w:bCs/>
          <w:color w:val="2F5496" w:themeColor="accent1" w:themeShade="BF"/>
          <w:sz w:val="24"/>
          <w:szCs w:val="24"/>
        </w:rPr>
      </w:pPr>
    </w:p>
    <w:p w14:paraId="16F08A57" w14:textId="77777777" w:rsidR="00E352D7" w:rsidRDefault="00E352D7" w:rsidP="00E352D7">
      <w:pPr>
        <w:pStyle w:val="Sinespaciado"/>
        <w:rPr>
          <w:rFonts w:ascii="Gill Sans MT" w:hAnsi="Gill Sans MT"/>
          <w:b/>
          <w:bCs/>
          <w:color w:val="2F5496" w:themeColor="accent1" w:themeShade="BF"/>
          <w:sz w:val="24"/>
          <w:szCs w:val="24"/>
        </w:rPr>
      </w:pPr>
    </w:p>
    <w:p w14:paraId="56315379" w14:textId="77777777" w:rsidR="00E352D7" w:rsidRDefault="00E352D7" w:rsidP="00E352D7">
      <w:pPr>
        <w:pStyle w:val="Sinespaciado"/>
        <w:rPr>
          <w:rFonts w:ascii="Gill Sans MT" w:hAnsi="Gill Sans MT"/>
          <w:b/>
          <w:bCs/>
          <w:color w:val="2F5496" w:themeColor="accent1" w:themeShade="BF"/>
          <w:sz w:val="24"/>
          <w:szCs w:val="24"/>
        </w:rPr>
      </w:pPr>
    </w:p>
    <w:p w14:paraId="15B94AC4" w14:textId="77777777" w:rsidR="00E352D7" w:rsidRDefault="00E352D7" w:rsidP="00E352D7">
      <w:pPr>
        <w:pStyle w:val="Sinespaciado"/>
        <w:rPr>
          <w:rFonts w:ascii="Gill Sans MT" w:hAnsi="Gill Sans MT"/>
          <w:b/>
          <w:bCs/>
          <w:color w:val="2F5496" w:themeColor="accent1" w:themeShade="BF"/>
          <w:sz w:val="24"/>
          <w:szCs w:val="24"/>
        </w:rPr>
      </w:pPr>
    </w:p>
    <w:p w14:paraId="7E180DE5" w14:textId="3D5C3711" w:rsidR="00A77E0A" w:rsidRDefault="00E352D7" w:rsidP="00E352D7">
      <w:pPr>
        <w:pStyle w:val="Sinespaciado"/>
        <w:rPr>
          <w:rFonts w:ascii="Gill Sans MT" w:hAnsi="Gill Sans MT"/>
          <w:b/>
          <w:bCs/>
          <w:color w:val="2F5496" w:themeColor="accent1" w:themeShade="BF"/>
          <w:sz w:val="24"/>
          <w:szCs w:val="24"/>
        </w:rPr>
      </w:pPr>
      <w:r>
        <w:rPr>
          <w:rFonts w:ascii="Gill Sans MT" w:hAnsi="Gill Sans MT"/>
          <w:b/>
          <w:bCs/>
          <w:color w:val="2F5496" w:themeColor="accent1" w:themeShade="BF"/>
          <w:sz w:val="24"/>
          <w:szCs w:val="24"/>
        </w:rPr>
        <w:t>G</w:t>
      </w:r>
      <w:r w:rsidRPr="00E352D7">
        <w:rPr>
          <w:rFonts w:ascii="Gill Sans MT" w:hAnsi="Gill Sans MT"/>
          <w:b/>
          <w:bCs/>
          <w:color w:val="2F5496" w:themeColor="accent1" w:themeShade="BF"/>
          <w:sz w:val="24"/>
          <w:szCs w:val="24"/>
        </w:rPr>
        <w:t xml:space="preserve">UÍA METODOLÓGICA </w:t>
      </w:r>
    </w:p>
    <w:p w14:paraId="7A716DAF" w14:textId="77777777" w:rsidR="00C73167" w:rsidRPr="00E352D7" w:rsidRDefault="00C73167" w:rsidP="00E352D7">
      <w:pPr>
        <w:pStyle w:val="Sinespaciado"/>
        <w:rPr>
          <w:rFonts w:ascii="Gill Sans MT" w:hAnsi="Gill Sans MT"/>
          <w:b/>
          <w:bCs/>
          <w:color w:val="2F5496" w:themeColor="accent1" w:themeShade="BF"/>
          <w:sz w:val="24"/>
          <w:szCs w:val="24"/>
        </w:rPr>
      </w:pPr>
    </w:p>
    <w:p w14:paraId="725A48F7" w14:textId="2A6A08BF" w:rsidR="00DA5E1A" w:rsidRPr="00A466B1" w:rsidRDefault="00E352D7" w:rsidP="00E352D7">
      <w:pPr>
        <w:pStyle w:val="Ttulo"/>
        <w:spacing w:after="0" w:line="264" w:lineRule="auto"/>
        <w:jc w:val="both"/>
        <w:rPr>
          <w:color w:val="FF0000"/>
          <w:sz w:val="24"/>
          <w:szCs w:val="24"/>
          <w:lang w:val="es-ES"/>
        </w:rPr>
      </w:pPr>
      <w:r w:rsidRPr="00E352D7">
        <w:rPr>
          <w:color w:val="1F4E79" w:themeColor="accent5" w:themeShade="80"/>
          <w:sz w:val="24"/>
          <w:szCs w:val="24"/>
          <w:lang w:val="es-ES"/>
        </w:rPr>
        <w:t xml:space="preserve">FASE </w:t>
      </w:r>
      <w:r w:rsidR="00A466B1">
        <w:rPr>
          <w:color w:val="1F4E79" w:themeColor="accent5" w:themeShade="80"/>
          <w:sz w:val="24"/>
          <w:szCs w:val="24"/>
          <w:lang w:val="es-ES"/>
        </w:rPr>
        <w:t>2</w:t>
      </w:r>
      <w:r w:rsidRPr="00E352D7">
        <w:rPr>
          <w:color w:val="1F4E79" w:themeColor="accent5" w:themeShade="80"/>
          <w:sz w:val="24"/>
          <w:szCs w:val="24"/>
          <w:lang w:val="es-ES"/>
        </w:rPr>
        <w:t xml:space="preserve">: </w:t>
      </w:r>
      <w:r w:rsidRPr="00C73167">
        <w:rPr>
          <w:color w:val="2F5496" w:themeColor="accent1" w:themeShade="BF"/>
          <w:sz w:val="24"/>
          <w:szCs w:val="24"/>
          <w:lang w:val="es-ES"/>
        </w:rPr>
        <w:t>TRABAJO DE INCIDENCIA PARA LA INCORPORACIÓN DE LAS POLÍTICAS Y EL ENFOQUE DE GÉNERO EN LOS NUEVOS PLANES DE DESARROLLO MUNICIPAL</w:t>
      </w:r>
      <w:r w:rsidR="00AD5A35" w:rsidRPr="00C73167">
        <w:rPr>
          <w:color w:val="2F5496" w:themeColor="accent1" w:themeShade="BF"/>
          <w:sz w:val="24"/>
          <w:szCs w:val="24"/>
          <w:lang w:val="es-ES"/>
        </w:rPr>
        <w:t xml:space="preserve"> </w:t>
      </w:r>
      <w:r w:rsidR="00823A22">
        <w:rPr>
          <w:color w:val="2F5496" w:themeColor="accent1" w:themeShade="BF"/>
          <w:sz w:val="24"/>
          <w:szCs w:val="24"/>
          <w:lang w:val="es-ES"/>
        </w:rPr>
        <w:t>–</w:t>
      </w:r>
      <w:r w:rsidR="00AD5A35" w:rsidRPr="00C73167">
        <w:rPr>
          <w:color w:val="2F5496" w:themeColor="accent1" w:themeShade="BF"/>
          <w:sz w:val="24"/>
          <w:szCs w:val="24"/>
          <w:lang w:val="es-ES"/>
        </w:rPr>
        <w:t xml:space="preserve"> </w:t>
      </w:r>
      <w:r w:rsidR="00823A22">
        <w:rPr>
          <w:color w:val="2F5496" w:themeColor="accent1" w:themeShade="BF"/>
          <w:sz w:val="24"/>
          <w:szCs w:val="24"/>
          <w:lang w:val="es-ES"/>
        </w:rPr>
        <w:t>lgbtiq+</w:t>
      </w:r>
    </w:p>
    <w:p w14:paraId="7A3325C6" w14:textId="77777777" w:rsidR="003657BC" w:rsidRPr="00E352D7" w:rsidRDefault="003657BC" w:rsidP="00E352D7">
      <w:pPr>
        <w:pStyle w:val="Sinespaciado"/>
        <w:rPr>
          <w:rFonts w:ascii="Gill Sans MT" w:hAnsi="Gill Sans MT"/>
          <w:b/>
          <w:bCs/>
          <w:color w:val="2F5496" w:themeColor="accent1" w:themeShade="BF"/>
          <w:sz w:val="24"/>
          <w:szCs w:val="24"/>
        </w:rPr>
      </w:pPr>
    </w:p>
    <w:p w14:paraId="67FEDABE" w14:textId="1F50CF73" w:rsidR="00AF485E" w:rsidRPr="00E352D7" w:rsidRDefault="00A77E0A" w:rsidP="00E352D7">
      <w:pPr>
        <w:pStyle w:val="Subttulo"/>
        <w:spacing w:after="0" w:line="264" w:lineRule="auto"/>
        <w:jc w:val="both"/>
        <w:rPr>
          <w:rFonts w:ascii="Gill Sans MT" w:hAnsi="Gill Sans MT"/>
          <w:sz w:val="24"/>
          <w:szCs w:val="24"/>
        </w:rPr>
      </w:pPr>
      <w:bookmarkStart w:id="0" w:name="_Hlk160707455"/>
      <w:r w:rsidRPr="00E352D7">
        <w:rPr>
          <w:rFonts w:ascii="Gill Sans MT" w:hAnsi="Gill Sans MT"/>
          <w:sz w:val="24"/>
          <w:szCs w:val="24"/>
        </w:rPr>
        <w:t>“</w:t>
      </w:r>
      <w:r w:rsidR="00AF485E" w:rsidRPr="00E352D7">
        <w:rPr>
          <w:rFonts w:ascii="Gill Sans MT" w:hAnsi="Gill Sans MT"/>
          <w:sz w:val="24"/>
          <w:szCs w:val="24"/>
        </w:rPr>
        <w:t>Diseño, ajustes e implementación de marcos normativos de género en la regional de Bajo Cauca Antioqueño</w:t>
      </w:r>
      <w:r w:rsidRPr="00E352D7">
        <w:rPr>
          <w:rFonts w:ascii="Gill Sans MT" w:hAnsi="Gill Sans MT"/>
          <w:sz w:val="24"/>
          <w:szCs w:val="24"/>
        </w:rPr>
        <w:t>”.</w:t>
      </w:r>
    </w:p>
    <w:bookmarkEnd w:id="0"/>
    <w:p w14:paraId="371AA17C" w14:textId="77777777" w:rsidR="00AF485E" w:rsidRPr="00841302" w:rsidRDefault="00AF485E" w:rsidP="00AF485E">
      <w:pPr>
        <w:rPr>
          <w:rFonts w:ascii="Gill Sans MT" w:hAnsi="Gill Sans MT"/>
          <w:b/>
          <w:sz w:val="24"/>
          <w:szCs w:val="24"/>
        </w:rPr>
      </w:pPr>
    </w:p>
    <w:p w14:paraId="13B1F28F" w14:textId="77777777" w:rsidR="00AF485E" w:rsidRPr="00841302" w:rsidRDefault="00AF485E" w:rsidP="005737FA">
      <w:pPr>
        <w:jc w:val="center"/>
        <w:rPr>
          <w:rFonts w:ascii="Gill Sans MT" w:hAnsi="Gill Sans MT"/>
          <w:b/>
          <w:sz w:val="24"/>
          <w:szCs w:val="24"/>
        </w:rPr>
      </w:pPr>
    </w:p>
    <w:p w14:paraId="2CB309A1" w14:textId="77777777" w:rsidR="00AF485E" w:rsidRPr="00841302" w:rsidRDefault="00AF485E" w:rsidP="005737FA">
      <w:pPr>
        <w:jc w:val="center"/>
        <w:rPr>
          <w:rFonts w:ascii="Gill Sans MT" w:hAnsi="Gill Sans MT"/>
          <w:b/>
          <w:sz w:val="24"/>
          <w:szCs w:val="24"/>
        </w:rPr>
      </w:pPr>
    </w:p>
    <w:p w14:paraId="6B85295F" w14:textId="77777777" w:rsidR="00AF485E" w:rsidRPr="00841302" w:rsidRDefault="00AF485E" w:rsidP="005737FA">
      <w:pPr>
        <w:jc w:val="center"/>
        <w:rPr>
          <w:rFonts w:ascii="Gill Sans MT" w:hAnsi="Gill Sans MT"/>
          <w:b/>
          <w:sz w:val="24"/>
          <w:szCs w:val="24"/>
        </w:rPr>
      </w:pPr>
    </w:p>
    <w:p w14:paraId="6E911114" w14:textId="54E44231" w:rsidR="00AF485E" w:rsidRDefault="00AF485E" w:rsidP="005737FA">
      <w:pPr>
        <w:jc w:val="center"/>
        <w:rPr>
          <w:rFonts w:ascii="Gill Sans MT" w:hAnsi="Gill Sans MT"/>
          <w:b/>
          <w:sz w:val="24"/>
          <w:szCs w:val="24"/>
        </w:rPr>
      </w:pPr>
    </w:p>
    <w:p w14:paraId="53CC2D10" w14:textId="5AE9A1CB" w:rsidR="00E352D7" w:rsidRDefault="00E352D7" w:rsidP="005737FA">
      <w:pPr>
        <w:jc w:val="center"/>
        <w:rPr>
          <w:rFonts w:ascii="Gill Sans MT" w:hAnsi="Gill Sans MT"/>
          <w:b/>
          <w:sz w:val="24"/>
          <w:szCs w:val="24"/>
        </w:rPr>
      </w:pPr>
    </w:p>
    <w:p w14:paraId="4FF0C090" w14:textId="621829A7" w:rsidR="00E352D7" w:rsidRDefault="00E352D7" w:rsidP="005737FA">
      <w:pPr>
        <w:jc w:val="center"/>
        <w:rPr>
          <w:rFonts w:ascii="Gill Sans MT" w:hAnsi="Gill Sans MT"/>
          <w:b/>
          <w:sz w:val="24"/>
          <w:szCs w:val="24"/>
        </w:rPr>
      </w:pPr>
    </w:p>
    <w:p w14:paraId="5402E799" w14:textId="0E7BC30F" w:rsidR="00E352D7" w:rsidRDefault="00E352D7" w:rsidP="005737FA">
      <w:pPr>
        <w:jc w:val="center"/>
        <w:rPr>
          <w:rFonts w:ascii="Gill Sans MT" w:hAnsi="Gill Sans MT"/>
          <w:b/>
          <w:sz w:val="24"/>
          <w:szCs w:val="24"/>
        </w:rPr>
      </w:pPr>
    </w:p>
    <w:p w14:paraId="3CF6CE32" w14:textId="77777777" w:rsidR="00E352D7" w:rsidRPr="00841302" w:rsidRDefault="00E352D7" w:rsidP="005737FA">
      <w:pPr>
        <w:jc w:val="center"/>
        <w:rPr>
          <w:rFonts w:ascii="Gill Sans MT" w:hAnsi="Gill Sans MT"/>
          <w:b/>
          <w:sz w:val="24"/>
          <w:szCs w:val="24"/>
        </w:rPr>
      </w:pPr>
    </w:p>
    <w:p w14:paraId="4E4917F0" w14:textId="77777777" w:rsidR="00AF485E" w:rsidRPr="00841302" w:rsidRDefault="00AF485E" w:rsidP="005737FA">
      <w:pPr>
        <w:jc w:val="center"/>
        <w:rPr>
          <w:rFonts w:ascii="Gill Sans MT" w:hAnsi="Gill Sans MT"/>
          <w:b/>
          <w:sz w:val="24"/>
          <w:szCs w:val="24"/>
        </w:rPr>
      </w:pPr>
    </w:p>
    <w:p w14:paraId="514A98EC" w14:textId="77777777" w:rsidR="00AF485E" w:rsidRDefault="00AF485E" w:rsidP="005737FA">
      <w:pPr>
        <w:jc w:val="center"/>
        <w:rPr>
          <w:rFonts w:ascii="Gill Sans MT" w:hAnsi="Gill Sans MT"/>
          <w:b/>
          <w:sz w:val="24"/>
          <w:szCs w:val="24"/>
        </w:rPr>
      </w:pPr>
    </w:p>
    <w:sdt>
      <w:sdtPr>
        <w:rPr>
          <w:rFonts w:asciiTheme="minorHAnsi" w:eastAsiaTheme="minorEastAsia" w:hAnsiTheme="minorHAnsi" w:cstheme="minorBidi"/>
          <w:color w:val="auto"/>
          <w:sz w:val="22"/>
          <w:szCs w:val="22"/>
          <w:lang w:val="es-ES"/>
        </w:rPr>
        <w:id w:val="1046879386"/>
        <w:docPartObj>
          <w:docPartGallery w:val="Table of Contents"/>
          <w:docPartUnique/>
        </w:docPartObj>
      </w:sdtPr>
      <w:sdtEndPr>
        <w:rPr>
          <w:rFonts w:eastAsiaTheme="majorEastAsia" w:cstheme="majorBidi"/>
          <w:color w:val="C2113A"/>
          <w:sz w:val="52"/>
          <w:szCs w:val="52"/>
        </w:rPr>
      </w:sdtEndPr>
      <w:sdtContent>
        <w:p w14:paraId="2023A84B" w14:textId="1699A3F3" w:rsidR="003657BC" w:rsidRPr="00E352D7" w:rsidRDefault="003657BC" w:rsidP="00E352D7">
          <w:pPr>
            <w:pStyle w:val="Ttulo"/>
            <w:rPr>
              <w:rFonts w:eastAsiaTheme="minorEastAsia" w:cstheme="minorBidi"/>
              <w:b/>
              <w:bCs/>
              <w:caps w:val="0"/>
              <w:noProof w:val="0"/>
              <w:color w:val="2F5496" w:themeColor="accent1" w:themeShade="BF"/>
              <w:kern w:val="0"/>
              <w:sz w:val="30"/>
              <w:szCs w:val="30"/>
              <w:lang w:val="es-CO" w:eastAsia="es-CO"/>
            </w:rPr>
          </w:pPr>
          <w:r w:rsidRPr="00E352D7">
            <w:rPr>
              <w:rFonts w:eastAsiaTheme="minorEastAsia" w:cstheme="minorBidi"/>
              <w:b/>
              <w:bCs/>
              <w:caps w:val="0"/>
              <w:noProof w:val="0"/>
              <w:color w:val="2F5496" w:themeColor="accent1" w:themeShade="BF"/>
              <w:kern w:val="0"/>
              <w:sz w:val="30"/>
              <w:szCs w:val="30"/>
              <w:lang w:val="es-CO" w:eastAsia="es-CO"/>
            </w:rPr>
            <w:t>Contenido</w:t>
          </w:r>
        </w:p>
        <w:p w14:paraId="52D2EB76" w14:textId="3DB6230E" w:rsidR="00BC43B5" w:rsidRDefault="003657BC">
          <w:pPr>
            <w:pStyle w:val="TDC1"/>
            <w:tabs>
              <w:tab w:val="right" w:leader="dot" w:pos="8828"/>
            </w:tabs>
            <w:rPr>
              <w:rFonts w:eastAsiaTheme="minorEastAsia"/>
              <w:noProof/>
              <w:kern w:val="2"/>
              <w:sz w:val="24"/>
              <w:szCs w:val="24"/>
              <w:lang w:eastAsia="es-CO"/>
              <w14:ligatures w14:val="standardContextual"/>
            </w:rPr>
          </w:pPr>
          <w:r w:rsidRPr="00E352D7">
            <w:rPr>
              <w:rFonts w:eastAsiaTheme="minorEastAsia"/>
              <w:bCs/>
              <w:caps/>
              <w:color w:val="2F5496" w:themeColor="accent1" w:themeShade="BF"/>
              <w:sz w:val="30"/>
              <w:szCs w:val="30"/>
              <w:lang w:eastAsia="es-CO"/>
            </w:rPr>
            <w:fldChar w:fldCharType="begin"/>
          </w:r>
          <w:r w:rsidRPr="00E352D7">
            <w:rPr>
              <w:rFonts w:eastAsiaTheme="minorEastAsia"/>
              <w:bCs/>
              <w:color w:val="2F5496" w:themeColor="accent1" w:themeShade="BF"/>
              <w:sz w:val="30"/>
              <w:szCs w:val="30"/>
              <w:lang w:eastAsia="es-CO"/>
            </w:rPr>
            <w:instrText xml:space="preserve"> TOC \o "1-3" \h \z \u </w:instrText>
          </w:r>
          <w:r w:rsidRPr="00E352D7">
            <w:rPr>
              <w:rFonts w:eastAsiaTheme="minorEastAsia"/>
              <w:bCs/>
              <w:caps/>
              <w:color w:val="2F5496" w:themeColor="accent1" w:themeShade="BF"/>
              <w:sz w:val="30"/>
              <w:szCs w:val="30"/>
              <w:lang w:eastAsia="es-CO"/>
            </w:rPr>
            <w:fldChar w:fldCharType="separate"/>
          </w:r>
          <w:hyperlink w:anchor="_Toc160831251" w:history="1">
            <w:r w:rsidR="00BC43B5" w:rsidRPr="00AE697C">
              <w:rPr>
                <w:rStyle w:val="Hipervnculo"/>
                <w:rFonts w:ascii="Gill Sans MT" w:hAnsi="Gill Sans MT"/>
                <w:noProof/>
              </w:rPr>
              <w:t>PRESENTACIÓN</w:t>
            </w:r>
            <w:r w:rsidR="00BC43B5">
              <w:rPr>
                <w:noProof/>
                <w:webHidden/>
              </w:rPr>
              <w:tab/>
            </w:r>
            <w:r w:rsidR="00BC43B5">
              <w:rPr>
                <w:noProof/>
                <w:webHidden/>
              </w:rPr>
              <w:fldChar w:fldCharType="begin"/>
            </w:r>
            <w:r w:rsidR="00BC43B5">
              <w:rPr>
                <w:noProof/>
                <w:webHidden/>
              </w:rPr>
              <w:instrText xml:space="preserve"> PAGEREF _Toc160831251 \h </w:instrText>
            </w:r>
            <w:r w:rsidR="00BC43B5">
              <w:rPr>
                <w:noProof/>
                <w:webHidden/>
              </w:rPr>
            </w:r>
            <w:r w:rsidR="00BC43B5">
              <w:rPr>
                <w:noProof/>
                <w:webHidden/>
              </w:rPr>
              <w:fldChar w:fldCharType="separate"/>
            </w:r>
            <w:r w:rsidR="00BC43B5">
              <w:rPr>
                <w:noProof/>
                <w:webHidden/>
              </w:rPr>
              <w:t>3</w:t>
            </w:r>
            <w:r w:rsidR="00BC43B5">
              <w:rPr>
                <w:noProof/>
                <w:webHidden/>
              </w:rPr>
              <w:fldChar w:fldCharType="end"/>
            </w:r>
          </w:hyperlink>
        </w:p>
        <w:p w14:paraId="009FFB44" w14:textId="36FE8CDE" w:rsidR="00BC43B5" w:rsidRDefault="00E74B14">
          <w:pPr>
            <w:pStyle w:val="TDC1"/>
            <w:tabs>
              <w:tab w:val="left" w:pos="480"/>
              <w:tab w:val="right" w:leader="dot" w:pos="8828"/>
            </w:tabs>
            <w:rPr>
              <w:rFonts w:eastAsiaTheme="minorEastAsia"/>
              <w:noProof/>
              <w:kern w:val="2"/>
              <w:sz w:val="24"/>
              <w:szCs w:val="24"/>
              <w:lang w:eastAsia="es-CO"/>
              <w14:ligatures w14:val="standardContextual"/>
            </w:rPr>
          </w:pPr>
          <w:hyperlink w:anchor="_Toc160831252" w:history="1">
            <w:r w:rsidR="00BC43B5" w:rsidRPr="00AE697C">
              <w:rPr>
                <w:rStyle w:val="Hipervnculo"/>
                <w:rFonts w:ascii="Gill Sans MT" w:hAnsi="Gill Sans MT"/>
                <w:noProof/>
              </w:rPr>
              <w:t>1.</w:t>
            </w:r>
            <w:r w:rsidR="00BC43B5">
              <w:rPr>
                <w:rFonts w:eastAsiaTheme="minorEastAsia"/>
                <w:noProof/>
                <w:kern w:val="2"/>
                <w:sz w:val="24"/>
                <w:szCs w:val="24"/>
                <w:lang w:eastAsia="es-CO"/>
                <w14:ligatures w14:val="standardContextual"/>
              </w:rPr>
              <w:tab/>
            </w:r>
            <w:r w:rsidR="00BC43B5" w:rsidRPr="00AE697C">
              <w:rPr>
                <w:rStyle w:val="Hipervnculo"/>
                <w:rFonts w:ascii="Gill Sans MT" w:hAnsi="Gill Sans MT"/>
                <w:noProof/>
              </w:rPr>
              <w:t>Encuentro 3: Mecanismos de Participación Ciudadana – Incidencia en enfoque de género (Mujeres y LGBTIQ+)</w:t>
            </w:r>
            <w:r w:rsidR="00BC43B5">
              <w:rPr>
                <w:noProof/>
                <w:webHidden/>
              </w:rPr>
              <w:tab/>
            </w:r>
            <w:r w:rsidR="00BC43B5">
              <w:rPr>
                <w:noProof/>
                <w:webHidden/>
              </w:rPr>
              <w:fldChar w:fldCharType="begin"/>
            </w:r>
            <w:r w:rsidR="00BC43B5">
              <w:rPr>
                <w:noProof/>
                <w:webHidden/>
              </w:rPr>
              <w:instrText xml:space="preserve"> PAGEREF _Toc160831252 \h </w:instrText>
            </w:r>
            <w:r w:rsidR="00BC43B5">
              <w:rPr>
                <w:noProof/>
                <w:webHidden/>
              </w:rPr>
            </w:r>
            <w:r w:rsidR="00BC43B5">
              <w:rPr>
                <w:noProof/>
                <w:webHidden/>
              </w:rPr>
              <w:fldChar w:fldCharType="separate"/>
            </w:r>
            <w:r w:rsidR="00BC43B5">
              <w:rPr>
                <w:noProof/>
                <w:webHidden/>
              </w:rPr>
              <w:t>4</w:t>
            </w:r>
            <w:r w:rsidR="00BC43B5">
              <w:rPr>
                <w:noProof/>
                <w:webHidden/>
              </w:rPr>
              <w:fldChar w:fldCharType="end"/>
            </w:r>
          </w:hyperlink>
        </w:p>
        <w:p w14:paraId="14771AAD" w14:textId="4E77A87E" w:rsidR="00BC43B5" w:rsidRDefault="00E74B14">
          <w:pPr>
            <w:pStyle w:val="TDC1"/>
            <w:tabs>
              <w:tab w:val="left" w:pos="480"/>
              <w:tab w:val="right" w:leader="dot" w:pos="8828"/>
            </w:tabs>
            <w:rPr>
              <w:rFonts w:eastAsiaTheme="minorEastAsia"/>
              <w:noProof/>
              <w:kern w:val="2"/>
              <w:sz w:val="24"/>
              <w:szCs w:val="24"/>
              <w:lang w:eastAsia="es-CO"/>
              <w14:ligatures w14:val="standardContextual"/>
            </w:rPr>
          </w:pPr>
          <w:hyperlink w:anchor="_Toc160831253" w:history="1">
            <w:r w:rsidR="00BC43B5" w:rsidRPr="00AE697C">
              <w:rPr>
                <w:rStyle w:val="Hipervnculo"/>
                <w:rFonts w:ascii="Gill Sans MT" w:hAnsi="Gill Sans MT" w:cstheme="majorBidi"/>
                <w:b/>
                <w:noProof/>
              </w:rPr>
              <w:t>2.</w:t>
            </w:r>
            <w:r w:rsidR="00BC43B5">
              <w:rPr>
                <w:rFonts w:eastAsiaTheme="minorEastAsia"/>
                <w:noProof/>
                <w:kern w:val="2"/>
                <w:sz w:val="24"/>
                <w:szCs w:val="24"/>
                <w:lang w:eastAsia="es-CO"/>
                <w14:ligatures w14:val="standardContextual"/>
              </w:rPr>
              <w:tab/>
            </w:r>
            <w:r w:rsidR="00BC43B5" w:rsidRPr="00AE697C">
              <w:rPr>
                <w:rStyle w:val="Hipervnculo"/>
                <w:rFonts w:ascii="Gill Sans MT" w:hAnsi="Gill Sans MT" w:cstheme="majorBidi"/>
                <w:b/>
                <w:noProof/>
              </w:rPr>
              <w:t>Encuentro 4:  Análisis de Resultados, Logros y Sostenibilidad del Proceso</w:t>
            </w:r>
            <w:r w:rsidR="00BC43B5">
              <w:rPr>
                <w:noProof/>
                <w:webHidden/>
              </w:rPr>
              <w:tab/>
            </w:r>
            <w:r w:rsidR="00BC43B5">
              <w:rPr>
                <w:noProof/>
                <w:webHidden/>
              </w:rPr>
              <w:fldChar w:fldCharType="begin"/>
            </w:r>
            <w:r w:rsidR="00BC43B5">
              <w:rPr>
                <w:noProof/>
                <w:webHidden/>
              </w:rPr>
              <w:instrText xml:space="preserve"> PAGEREF _Toc160831253 \h </w:instrText>
            </w:r>
            <w:r w:rsidR="00BC43B5">
              <w:rPr>
                <w:noProof/>
                <w:webHidden/>
              </w:rPr>
            </w:r>
            <w:r w:rsidR="00BC43B5">
              <w:rPr>
                <w:noProof/>
                <w:webHidden/>
              </w:rPr>
              <w:fldChar w:fldCharType="separate"/>
            </w:r>
            <w:r w:rsidR="00BC43B5">
              <w:rPr>
                <w:noProof/>
                <w:webHidden/>
              </w:rPr>
              <w:t>25</w:t>
            </w:r>
            <w:r w:rsidR="00BC43B5">
              <w:rPr>
                <w:noProof/>
                <w:webHidden/>
              </w:rPr>
              <w:fldChar w:fldCharType="end"/>
            </w:r>
          </w:hyperlink>
        </w:p>
        <w:p w14:paraId="12FC18DF" w14:textId="38471074" w:rsidR="003657BC" w:rsidRDefault="003657BC" w:rsidP="00E352D7">
          <w:pPr>
            <w:pStyle w:val="Ttulo"/>
          </w:pPr>
          <w:r w:rsidRPr="00E352D7">
            <w:rPr>
              <w:rFonts w:eastAsiaTheme="minorEastAsia" w:cstheme="minorBidi"/>
              <w:bCs/>
              <w:caps w:val="0"/>
              <w:noProof w:val="0"/>
              <w:color w:val="2F5496" w:themeColor="accent1" w:themeShade="BF"/>
              <w:kern w:val="0"/>
              <w:sz w:val="30"/>
              <w:szCs w:val="30"/>
              <w:lang w:val="es-CO" w:eastAsia="es-CO"/>
            </w:rPr>
            <w:fldChar w:fldCharType="end"/>
          </w:r>
        </w:p>
      </w:sdtContent>
    </w:sdt>
    <w:p w14:paraId="1AB0DFD9" w14:textId="77777777" w:rsidR="003657BC" w:rsidRPr="00841302" w:rsidRDefault="003657BC" w:rsidP="005737FA">
      <w:pPr>
        <w:jc w:val="center"/>
        <w:rPr>
          <w:rFonts w:ascii="Gill Sans MT" w:hAnsi="Gill Sans MT"/>
          <w:b/>
          <w:sz w:val="24"/>
          <w:szCs w:val="24"/>
        </w:rPr>
      </w:pPr>
    </w:p>
    <w:p w14:paraId="35D96C47" w14:textId="77777777" w:rsidR="00AF485E" w:rsidRPr="00841302" w:rsidRDefault="00AF485E" w:rsidP="00AF485E">
      <w:pPr>
        <w:rPr>
          <w:rFonts w:ascii="Gill Sans MT" w:hAnsi="Gill Sans MT"/>
          <w:b/>
          <w:sz w:val="24"/>
          <w:szCs w:val="24"/>
        </w:rPr>
      </w:pPr>
    </w:p>
    <w:p w14:paraId="28A23970" w14:textId="77777777" w:rsidR="00A77E0A" w:rsidRPr="00841302" w:rsidRDefault="00A77E0A">
      <w:pPr>
        <w:rPr>
          <w:rFonts w:ascii="Gill Sans MT" w:eastAsiaTheme="majorEastAsia" w:hAnsi="Gill Sans MT" w:cstheme="majorBidi"/>
          <w:b/>
          <w:color w:val="C00000"/>
          <w:kern w:val="2"/>
          <w:sz w:val="24"/>
          <w:szCs w:val="24"/>
          <w14:ligatures w14:val="standardContextual"/>
        </w:rPr>
      </w:pPr>
      <w:r w:rsidRPr="00841302">
        <w:rPr>
          <w:rFonts w:ascii="Gill Sans MT" w:hAnsi="Gill Sans MT"/>
          <w:color w:val="C00000"/>
          <w:sz w:val="24"/>
          <w:szCs w:val="24"/>
        </w:rPr>
        <w:br w:type="page"/>
      </w:r>
    </w:p>
    <w:p w14:paraId="166E6FDA" w14:textId="56172931" w:rsidR="008A1276" w:rsidRPr="00E352D7" w:rsidRDefault="002B1262" w:rsidP="008A1276">
      <w:pPr>
        <w:pStyle w:val="Ttulo1"/>
        <w:jc w:val="center"/>
        <w:rPr>
          <w:rFonts w:ascii="Gill Sans MT" w:hAnsi="Gill Sans MT"/>
          <w:color w:val="2F5496" w:themeColor="accent1" w:themeShade="BF"/>
          <w:sz w:val="30"/>
          <w:szCs w:val="30"/>
        </w:rPr>
      </w:pPr>
      <w:bookmarkStart w:id="1" w:name="_Toc160831251"/>
      <w:r w:rsidRPr="00E352D7">
        <w:rPr>
          <w:rFonts w:ascii="Gill Sans MT" w:hAnsi="Gill Sans MT"/>
          <w:color w:val="2F5496" w:themeColor="accent1" w:themeShade="BF"/>
          <w:sz w:val="30"/>
          <w:szCs w:val="30"/>
        </w:rPr>
        <w:lastRenderedPageBreak/>
        <w:t>PRESENTACIÓN</w:t>
      </w:r>
      <w:bookmarkEnd w:id="1"/>
    </w:p>
    <w:p w14:paraId="6173C87B" w14:textId="77777777" w:rsidR="00BD3618" w:rsidRDefault="00BD3618" w:rsidP="00BD3618">
      <w:pPr>
        <w:jc w:val="both"/>
        <w:rPr>
          <w:rFonts w:ascii="Gill Sans MT" w:hAnsi="Gill Sans MT"/>
          <w:sz w:val="24"/>
          <w:szCs w:val="24"/>
          <w:lang w:val="es-419" w:eastAsia="es-419"/>
        </w:rPr>
      </w:pPr>
    </w:p>
    <w:p w14:paraId="554FC41B" w14:textId="7F49EB1E" w:rsidR="00720519" w:rsidRPr="00720519" w:rsidRDefault="00720519" w:rsidP="00720519">
      <w:pPr>
        <w:shd w:val="clear" w:color="auto" w:fill="FFFFFF" w:themeFill="background1"/>
        <w:jc w:val="both"/>
        <w:rPr>
          <w:rFonts w:ascii="Gill Sans MT" w:hAnsi="Gill Sans MT"/>
          <w:sz w:val="24"/>
          <w:szCs w:val="24"/>
          <w:lang w:val="es-419" w:eastAsia="es-419"/>
        </w:rPr>
      </w:pPr>
      <w:r w:rsidRPr="37497261">
        <w:rPr>
          <w:rFonts w:ascii="Gill Sans MT" w:hAnsi="Gill Sans MT"/>
          <w:sz w:val="24"/>
          <w:szCs w:val="24"/>
          <w:lang w:val="es-419" w:eastAsia="es-419"/>
        </w:rPr>
        <w:t>La guía metodológica que aquí se presenta</w:t>
      </w:r>
      <w:r w:rsidR="008678C6" w:rsidRPr="37497261">
        <w:rPr>
          <w:rFonts w:ascii="Gill Sans MT" w:hAnsi="Gill Sans MT"/>
          <w:sz w:val="24"/>
          <w:szCs w:val="24"/>
          <w:lang w:val="es-419" w:eastAsia="es-419"/>
        </w:rPr>
        <w:t xml:space="preserve">, corresponde a </w:t>
      </w:r>
      <w:r w:rsidR="1E3AA0DD" w:rsidRPr="37497261">
        <w:rPr>
          <w:rFonts w:ascii="Gill Sans MT" w:hAnsi="Gill Sans MT"/>
          <w:sz w:val="24"/>
          <w:szCs w:val="24"/>
          <w:lang w:val="es-419" w:eastAsia="es-419"/>
        </w:rPr>
        <w:t>la</w:t>
      </w:r>
      <w:r w:rsidR="008678C6" w:rsidRPr="37497261">
        <w:rPr>
          <w:rFonts w:ascii="Gill Sans MT" w:hAnsi="Gill Sans MT"/>
          <w:sz w:val="24"/>
          <w:szCs w:val="24"/>
          <w:lang w:val="es-419" w:eastAsia="es-419"/>
        </w:rPr>
        <w:t xml:space="preserve"> segunda fase del proceso de incidencia que se viene adelantado en el marco del proyecto</w:t>
      </w:r>
      <w:r w:rsidRPr="37497261">
        <w:rPr>
          <w:rFonts w:ascii="Gill Sans MT" w:hAnsi="Gill Sans MT"/>
          <w:sz w:val="24"/>
          <w:szCs w:val="24"/>
          <w:lang w:val="es-419" w:eastAsia="es-419"/>
        </w:rPr>
        <w:t xml:space="preserve"> </w:t>
      </w:r>
      <w:r w:rsidR="001A7F64" w:rsidRPr="37497261">
        <w:rPr>
          <w:rFonts w:ascii="Gill Sans MT" w:hAnsi="Gill Sans MT"/>
          <w:i/>
          <w:iCs/>
          <w:sz w:val="24"/>
          <w:szCs w:val="24"/>
          <w:lang w:val="es-419" w:eastAsia="es-419"/>
        </w:rPr>
        <w:t>“Diseño, ajustes e implementación de marcos normativos de género en la regional de Bajo Cauca Antioqueño”</w:t>
      </w:r>
      <w:r w:rsidR="001A7F64" w:rsidRPr="37497261">
        <w:rPr>
          <w:rFonts w:ascii="Gill Sans MT" w:hAnsi="Gill Sans MT"/>
          <w:sz w:val="24"/>
          <w:szCs w:val="24"/>
          <w:lang w:val="es-419" w:eastAsia="es-419"/>
        </w:rPr>
        <w:t xml:space="preserve">. Esta guía </w:t>
      </w:r>
      <w:r w:rsidRPr="37497261">
        <w:rPr>
          <w:rFonts w:ascii="Gill Sans MT" w:hAnsi="Gill Sans MT"/>
          <w:sz w:val="24"/>
          <w:szCs w:val="24"/>
          <w:lang w:val="es-419" w:eastAsia="es-419"/>
        </w:rPr>
        <w:t xml:space="preserve">tiene como propósito principal proporcionar un marco claro (conceptual) y práctico para promover la inclusión del enfoque de género en los Planes de Desarrollo </w:t>
      </w:r>
      <w:r w:rsidR="1648B755" w:rsidRPr="37497261">
        <w:rPr>
          <w:rFonts w:ascii="Gill Sans MT" w:hAnsi="Gill Sans MT"/>
          <w:sz w:val="24"/>
          <w:szCs w:val="24"/>
          <w:lang w:val="es-419" w:eastAsia="es-419"/>
        </w:rPr>
        <w:t>Territoriales</w:t>
      </w:r>
      <w:r w:rsidRPr="37497261">
        <w:rPr>
          <w:rFonts w:ascii="Gill Sans MT" w:hAnsi="Gill Sans MT"/>
          <w:sz w:val="24"/>
          <w:szCs w:val="24"/>
          <w:lang w:val="es-419" w:eastAsia="es-419"/>
        </w:rPr>
        <w:t xml:space="preserve">. </w:t>
      </w:r>
      <w:r w:rsidR="00920476" w:rsidRPr="37497261">
        <w:rPr>
          <w:rFonts w:ascii="Gill Sans MT" w:hAnsi="Gill Sans MT"/>
          <w:sz w:val="24"/>
          <w:szCs w:val="24"/>
          <w:lang w:val="es-419" w:eastAsia="es-419"/>
        </w:rPr>
        <w:t>Está c</w:t>
      </w:r>
      <w:r w:rsidRPr="37497261">
        <w:rPr>
          <w:rFonts w:ascii="Gill Sans MT" w:hAnsi="Gill Sans MT"/>
          <w:sz w:val="24"/>
          <w:szCs w:val="24"/>
          <w:lang w:val="es-419" w:eastAsia="es-419"/>
        </w:rPr>
        <w:t xml:space="preserve">oncebida como una herramienta de capacitación y acción, diseñada para empoderar a </w:t>
      </w:r>
      <w:r w:rsidR="008B34DE" w:rsidRPr="37497261">
        <w:rPr>
          <w:rFonts w:ascii="Gill Sans MT" w:hAnsi="Gill Sans MT"/>
          <w:sz w:val="24"/>
          <w:szCs w:val="24"/>
          <w:lang w:val="es-419" w:eastAsia="es-419"/>
        </w:rPr>
        <w:t>l</w:t>
      </w:r>
      <w:r w:rsidR="008B34DE">
        <w:rPr>
          <w:rFonts w:ascii="Gill Sans MT" w:hAnsi="Gill Sans MT"/>
          <w:sz w:val="24"/>
          <w:szCs w:val="24"/>
          <w:lang w:val="es-419" w:eastAsia="es-419"/>
        </w:rPr>
        <w:t>os y las</w:t>
      </w:r>
      <w:r w:rsidR="008B34DE" w:rsidRPr="37497261">
        <w:rPr>
          <w:rFonts w:ascii="Gill Sans MT" w:hAnsi="Gill Sans MT"/>
          <w:sz w:val="24"/>
          <w:szCs w:val="24"/>
          <w:lang w:val="es-419" w:eastAsia="es-419"/>
        </w:rPr>
        <w:t xml:space="preserve"> </w:t>
      </w:r>
      <w:r w:rsidRPr="37497261">
        <w:rPr>
          <w:rFonts w:ascii="Gill Sans MT" w:hAnsi="Gill Sans MT"/>
          <w:sz w:val="24"/>
          <w:szCs w:val="24"/>
          <w:lang w:val="es-419" w:eastAsia="es-419"/>
        </w:rPr>
        <w:t>participantes, dotándolas de conocimientos, habilidades y estrategias necesarias para influir de manera efectiva en las políticas públicas</w:t>
      </w:r>
      <w:r w:rsidR="0D8DAA7C" w:rsidRPr="37497261">
        <w:rPr>
          <w:rFonts w:ascii="Gill Sans MT" w:hAnsi="Gill Sans MT"/>
          <w:sz w:val="24"/>
          <w:szCs w:val="24"/>
          <w:lang w:val="es-419" w:eastAsia="es-419"/>
        </w:rPr>
        <w:t>,</w:t>
      </w:r>
      <w:r w:rsidRPr="37497261">
        <w:rPr>
          <w:rFonts w:ascii="Gill Sans MT" w:hAnsi="Gill Sans MT"/>
          <w:sz w:val="24"/>
          <w:szCs w:val="24"/>
          <w:lang w:val="es-419" w:eastAsia="es-419"/>
        </w:rPr>
        <w:t xml:space="preserve"> y marcos normativos locales.</w:t>
      </w:r>
    </w:p>
    <w:p w14:paraId="0E3CBFBD" w14:textId="3CB14FA4" w:rsidR="00720519" w:rsidRPr="00720519" w:rsidRDefault="00720519" w:rsidP="00720519">
      <w:pPr>
        <w:shd w:val="clear" w:color="auto" w:fill="FFFFFF" w:themeFill="background1"/>
        <w:jc w:val="both"/>
        <w:rPr>
          <w:rFonts w:ascii="Gill Sans MT" w:hAnsi="Gill Sans MT"/>
          <w:sz w:val="24"/>
          <w:szCs w:val="24"/>
          <w:lang w:val="es-419" w:eastAsia="es-419"/>
        </w:rPr>
      </w:pPr>
      <w:r w:rsidRPr="00720519">
        <w:rPr>
          <w:rFonts w:ascii="Gill Sans MT" w:hAnsi="Gill Sans MT"/>
          <w:sz w:val="24"/>
          <w:szCs w:val="24"/>
          <w:lang w:val="es-419" w:eastAsia="es-419"/>
        </w:rPr>
        <w:t xml:space="preserve">En este sentido, el desarrollo de la guía se estructura en torno a un conjunto de actividades y ejercicios prácticos que abarcan desde </w:t>
      </w:r>
      <w:r>
        <w:rPr>
          <w:rFonts w:ascii="Gill Sans MT" w:hAnsi="Gill Sans MT"/>
          <w:sz w:val="24"/>
          <w:szCs w:val="24"/>
          <w:lang w:val="es-419" w:eastAsia="es-419"/>
        </w:rPr>
        <w:t>el reconocimiento de los avances y desafíos en materia de apropiación del enfoque y perspectiva de género en los territorios, hasta</w:t>
      </w:r>
      <w:r w:rsidRPr="00720519">
        <w:rPr>
          <w:rFonts w:ascii="Gill Sans MT" w:hAnsi="Gill Sans MT"/>
          <w:sz w:val="24"/>
          <w:szCs w:val="24"/>
          <w:lang w:val="es-419" w:eastAsia="es-419"/>
        </w:rPr>
        <w:t xml:space="preserve"> la ejecución de acciones concretas de incidencia política. A lo largo de este proceso, se busca no solo fortalecer los conocimientos teóricos en torno al enfoque de género y la incidencia política, sino también fomentar la reflexión crítica y el trabajo colaborativo entre </w:t>
      </w:r>
      <w:r w:rsidR="008B34DE" w:rsidRPr="37497261">
        <w:rPr>
          <w:rFonts w:ascii="Gill Sans MT" w:hAnsi="Gill Sans MT"/>
          <w:sz w:val="24"/>
          <w:szCs w:val="24"/>
          <w:lang w:val="es-419" w:eastAsia="es-419"/>
        </w:rPr>
        <w:t>l</w:t>
      </w:r>
      <w:r w:rsidR="008B34DE">
        <w:rPr>
          <w:rFonts w:ascii="Gill Sans MT" w:hAnsi="Gill Sans MT"/>
          <w:sz w:val="24"/>
          <w:szCs w:val="24"/>
          <w:lang w:val="es-419" w:eastAsia="es-419"/>
        </w:rPr>
        <w:t>os y las</w:t>
      </w:r>
      <w:r w:rsidRPr="00720519">
        <w:rPr>
          <w:rFonts w:ascii="Gill Sans MT" w:hAnsi="Gill Sans MT"/>
          <w:sz w:val="24"/>
          <w:szCs w:val="24"/>
          <w:lang w:val="es-419" w:eastAsia="es-419"/>
        </w:rPr>
        <w:t xml:space="preserve"> participantes.</w:t>
      </w:r>
    </w:p>
    <w:p w14:paraId="176FB6F1" w14:textId="4F9E91EC" w:rsidR="00720519" w:rsidRPr="00F8661D" w:rsidRDefault="00720519" w:rsidP="67424E33">
      <w:pPr>
        <w:shd w:val="clear" w:color="auto" w:fill="FFFFFF" w:themeFill="background1"/>
        <w:jc w:val="both"/>
        <w:rPr>
          <w:rFonts w:ascii="Gill Sans MT" w:hAnsi="Gill Sans MT"/>
          <w:sz w:val="24"/>
          <w:szCs w:val="24"/>
          <w:lang w:val="es-419" w:eastAsia="es-419"/>
        </w:rPr>
      </w:pPr>
      <w:r w:rsidRPr="00F8661D">
        <w:rPr>
          <w:rFonts w:ascii="Gill Sans MT" w:hAnsi="Gill Sans MT"/>
          <w:sz w:val="24"/>
          <w:szCs w:val="24"/>
          <w:lang w:val="es-419" w:eastAsia="es-419"/>
        </w:rPr>
        <w:t xml:space="preserve">Cada etapa de la guía está diseñada con un propósito específico: </w:t>
      </w:r>
      <w:r w:rsidR="005E1509" w:rsidRPr="00F8661D">
        <w:rPr>
          <w:rFonts w:ascii="Gill Sans MT" w:hAnsi="Gill Sans MT"/>
          <w:sz w:val="24"/>
          <w:szCs w:val="24"/>
          <w:lang w:val="es-419" w:eastAsia="es-419"/>
        </w:rPr>
        <w:t xml:space="preserve">1) </w:t>
      </w:r>
      <w:r w:rsidR="004B0541" w:rsidRPr="00F8661D">
        <w:rPr>
          <w:rFonts w:ascii="Gill Sans MT" w:hAnsi="Gill Sans MT"/>
          <w:sz w:val="24"/>
          <w:szCs w:val="24"/>
          <w:lang w:val="es-419" w:eastAsia="es-419"/>
        </w:rPr>
        <w:t>fortalecer el conocimiento y desarrollo de capacidades de las</w:t>
      </w:r>
      <w:r w:rsidR="00300AA3" w:rsidRPr="00F8661D">
        <w:rPr>
          <w:rFonts w:ascii="Gill Sans MT" w:hAnsi="Gill Sans MT"/>
          <w:sz w:val="24"/>
          <w:szCs w:val="24"/>
          <w:lang w:val="es-419" w:eastAsia="es-419"/>
        </w:rPr>
        <w:t xml:space="preserve"> y los</w:t>
      </w:r>
      <w:r w:rsidR="004B0541" w:rsidRPr="00F8661D">
        <w:rPr>
          <w:rFonts w:ascii="Gill Sans MT" w:hAnsi="Gill Sans MT"/>
          <w:sz w:val="24"/>
          <w:szCs w:val="24"/>
          <w:lang w:val="es-419" w:eastAsia="es-419"/>
        </w:rPr>
        <w:t xml:space="preserve"> asistentes, </w:t>
      </w:r>
      <w:r w:rsidR="005E1509" w:rsidRPr="00F8661D">
        <w:rPr>
          <w:rFonts w:ascii="Gill Sans MT" w:hAnsi="Gill Sans MT"/>
          <w:sz w:val="24"/>
          <w:szCs w:val="24"/>
          <w:lang w:val="es-419" w:eastAsia="es-419"/>
        </w:rPr>
        <w:t xml:space="preserve">2) </w:t>
      </w:r>
      <w:r w:rsidRPr="00F8661D">
        <w:rPr>
          <w:rFonts w:ascii="Gill Sans MT" w:hAnsi="Gill Sans MT"/>
          <w:sz w:val="24"/>
          <w:szCs w:val="24"/>
          <w:lang w:val="es-419" w:eastAsia="es-419"/>
        </w:rPr>
        <w:t xml:space="preserve">facilitar la interacción y participación, </w:t>
      </w:r>
      <w:r w:rsidR="004B0541" w:rsidRPr="00F8661D">
        <w:rPr>
          <w:rFonts w:ascii="Gill Sans MT" w:hAnsi="Gill Sans MT"/>
          <w:sz w:val="24"/>
          <w:szCs w:val="24"/>
          <w:lang w:val="es-419" w:eastAsia="es-419"/>
        </w:rPr>
        <w:t xml:space="preserve">y </w:t>
      </w:r>
      <w:r w:rsidR="005E1509" w:rsidRPr="00F8661D">
        <w:rPr>
          <w:rFonts w:ascii="Gill Sans MT" w:hAnsi="Gill Sans MT"/>
          <w:sz w:val="24"/>
          <w:szCs w:val="24"/>
          <w:lang w:val="es-419" w:eastAsia="es-419"/>
        </w:rPr>
        <w:t xml:space="preserve">3) </w:t>
      </w:r>
      <w:r w:rsidRPr="00F8661D">
        <w:rPr>
          <w:rFonts w:ascii="Gill Sans MT" w:hAnsi="Gill Sans MT"/>
          <w:sz w:val="24"/>
          <w:szCs w:val="24"/>
          <w:lang w:val="es-419" w:eastAsia="es-419"/>
        </w:rPr>
        <w:t>genera</w:t>
      </w:r>
      <w:r w:rsidR="004B0541" w:rsidRPr="00F8661D">
        <w:rPr>
          <w:rFonts w:ascii="Gill Sans MT" w:hAnsi="Gill Sans MT"/>
          <w:sz w:val="24"/>
          <w:szCs w:val="24"/>
          <w:lang w:val="es-419" w:eastAsia="es-419"/>
        </w:rPr>
        <w:t xml:space="preserve">r </w:t>
      </w:r>
      <w:r w:rsidRPr="00F8661D">
        <w:rPr>
          <w:rFonts w:ascii="Gill Sans MT" w:hAnsi="Gill Sans MT"/>
          <w:sz w:val="24"/>
          <w:szCs w:val="24"/>
          <w:lang w:val="es-419" w:eastAsia="es-419"/>
        </w:rPr>
        <w:t>acciones concretas para vincular el enfoque de género en los Planes de Desarrollo</w:t>
      </w:r>
      <w:r w:rsidR="004B0541" w:rsidRPr="00F8661D">
        <w:rPr>
          <w:rFonts w:ascii="Gill Sans MT" w:hAnsi="Gill Sans MT"/>
          <w:sz w:val="24"/>
          <w:szCs w:val="24"/>
          <w:lang w:val="es-419" w:eastAsia="es-419"/>
        </w:rPr>
        <w:t xml:space="preserve"> Territoriales</w:t>
      </w:r>
      <w:r w:rsidRPr="00F8661D">
        <w:rPr>
          <w:rFonts w:ascii="Gill Sans MT" w:hAnsi="Gill Sans MT"/>
          <w:sz w:val="24"/>
          <w:szCs w:val="24"/>
          <w:lang w:val="es-419" w:eastAsia="es-419"/>
        </w:rPr>
        <w:t>. Además, se presta especial atención</w:t>
      </w:r>
      <w:r w:rsidR="004B0541" w:rsidRPr="00F8661D">
        <w:rPr>
          <w:rFonts w:ascii="Gill Sans MT" w:hAnsi="Gill Sans MT"/>
          <w:sz w:val="24"/>
          <w:szCs w:val="24"/>
          <w:lang w:val="es-419" w:eastAsia="es-419"/>
        </w:rPr>
        <w:t xml:space="preserve"> al</w:t>
      </w:r>
      <w:r w:rsidRPr="00F8661D">
        <w:rPr>
          <w:rFonts w:ascii="Gill Sans MT" w:hAnsi="Gill Sans MT"/>
          <w:sz w:val="24"/>
          <w:szCs w:val="24"/>
          <w:lang w:val="es-419" w:eastAsia="es-419"/>
        </w:rPr>
        <w:t xml:space="preserve"> análisis crítico, brindando a </w:t>
      </w:r>
      <w:r w:rsidR="00642337" w:rsidRPr="00F8661D">
        <w:rPr>
          <w:rFonts w:ascii="Gill Sans MT" w:hAnsi="Gill Sans MT"/>
          <w:sz w:val="24"/>
          <w:szCs w:val="24"/>
          <w:lang w:val="es-419" w:eastAsia="es-419"/>
        </w:rPr>
        <w:t>las</w:t>
      </w:r>
      <w:r w:rsidR="00300AA3" w:rsidRPr="00F8661D">
        <w:rPr>
          <w:rFonts w:ascii="Gill Sans MT" w:hAnsi="Gill Sans MT"/>
          <w:sz w:val="24"/>
          <w:szCs w:val="24"/>
          <w:lang w:val="es-419" w:eastAsia="es-419"/>
        </w:rPr>
        <w:t xml:space="preserve"> y los</w:t>
      </w:r>
      <w:r w:rsidRPr="00F8661D">
        <w:rPr>
          <w:rFonts w:ascii="Gill Sans MT" w:hAnsi="Gill Sans MT"/>
          <w:sz w:val="24"/>
          <w:szCs w:val="24"/>
          <w:lang w:val="es-419" w:eastAsia="es-419"/>
        </w:rPr>
        <w:t xml:space="preserve"> participantes la oportunidad de reflexionar sobre sus propios procesos de aprendizaje y desarrollo.</w:t>
      </w:r>
    </w:p>
    <w:p w14:paraId="6DDD68EB" w14:textId="3F9393DA" w:rsidR="00602DE1" w:rsidRDefault="3AAC76AA" w:rsidP="00A17185">
      <w:pPr>
        <w:shd w:val="clear" w:color="auto" w:fill="FFFFFF" w:themeFill="background1"/>
        <w:jc w:val="both"/>
        <w:rPr>
          <w:rFonts w:ascii="Gill Sans MT" w:hAnsi="Gill Sans MT"/>
          <w:sz w:val="24"/>
          <w:szCs w:val="24"/>
          <w:lang w:val="es-419" w:eastAsia="es-419"/>
        </w:rPr>
      </w:pPr>
      <w:r w:rsidRPr="37497261">
        <w:rPr>
          <w:rFonts w:ascii="Gill Sans MT" w:hAnsi="Gill Sans MT"/>
          <w:sz w:val="24"/>
          <w:szCs w:val="24"/>
          <w:lang w:val="es-419" w:eastAsia="es-419"/>
        </w:rPr>
        <w:t xml:space="preserve">En general, </w:t>
      </w:r>
      <w:r w:rsidR="00A17185">
        <w:rPr>
          <w:rFonts w:ascii="Gill Sans MT" w:hAnsi="Gill Sans MT"/>
          <w:sz w:val="24"/>
          <w:szCs w:val="24"/>
          <w:lang w:val="es-419" w:eastAsia="es-419"/>
        </w:rPr>
        <w:t>l</w:t>
      </w:r>
      <w:r w:rsidR="00A17185" w:rsidRPr="00A17185">
        <w:rPr>
          <w:rFonts w:ascii="Gill Sans MT" w:hAnsi="Gill Sans MT"/>
          <w:sz w:val="24"/>
          <w:szCs w:val="24"/>
          <w:lang w:val="es-419" w:eastAsia="es-419"/>
        </w:rPr>
        <w:t xml:space="preserve">a guía metodológica no se limita a la transmisión de conocimientos, sino que busca inspirar y empoderar a todas las personas participantes, especialmente a la comunidad LGBTTIQ+, para que se conviertan en agentes de cambio en sus comunidades. Se espera que, tras el proceso formativo, las personas </w:t>
      </w:r>
      <w:r w:rsidR="00080CFB">
        <w:rPr>
          <w:rFonts w:ascii="Gill Sans MT" w:hAnsi="Gill Sans MT"/>
          <w:sz w:val="24"/>
          <w:szCs w:val="24"/>
          <w:lang w:val="es-419" w:eastAsia="es-419"/>
        </w:rPr>
        <w:t>d</w:t>
      </w:r>
      <w:r w:rsidR="00080CFB" w:rsidRPr="00080CFB">
        <w:rPr>
          <w:rFonts w:ascii="Gill Sans MT" w:hAnsi="Gill Sans MT"/>
          <w:sz w:val="24"/>
          <w:szCs w:val="24"/>
          <w:lang w:val="es-419" w:eastAsia="es-419"/>
        </w:rPr>
        <w:t xml:space="preserve">esarrollen habilidades y adquieran herramientas esenciales para abogar por la integración del enfoque de género, con </w:t>
      </w:r>
      <w:r w:rsidR="008C3783">
        <w:rPr>
          <w:rFonts w:ascii="Gill Sans MT" w:hAnsi="Gill Sans MT"/>
          <w:sz w:val="24"/>
          <w:szCs w:val="24"/>
          <w:lang w:val="es-419" w:eastAsia="es-419"/>
        </w:rPr>
        <w:t>especial énfasis</w:t>
      </w:r>
      <w:r w:rsidR="00080CFB" w:rsidRPr="00080CFB">
        <w:rPr>
          <w:rFonts w:ascii="Gill Sans MT" w:hAnsi="Gill Sans MT"/>
          <w:sz w:val="24"/>
          <w:szCs w:val="24"/>
          <w:lang w:val="es-419" w:eastAsia="es-419"/>
        </w:rPr>
        <w:t xml:space="preserve"> en las necesidades específicas de la población diversa, dentro de los Planes de Desarrollo Territoriales</w:t>
      </w:r>
      <w:r w:rsidR="00A17185" w:rsidRPr="00A17185">
        <w:rPr>
          <w:rFonts w:ascii="Gill Sans MT" w:hAnsi="Gill Sans MT"/>
          <w:sz w:val="24"/>
          <w:szCs w:val="24"/>
          <w:lang w:val="es-419" w:eastAsia="es-419"/>
        </w:rPr>
        <w:t>. Al fortalecer la participación de la población LGBTTIQ+ en este ámbito, se contribuye a la construcción de sociedades más justas, equitativas y democráticas, donde se reconozcan y respeten todas las identidades de género y orientaciones sexuales.</w:t>
      </w:r>
      <w:r w:rsidR="00602DE1">
        <w:rPr>
          <w:rFonts w:ascii="Gill Sans MT" w:hAnsi="Gill Sans MT"/>
          <w:sz w:val="24"/>
          <w:szCs w:val="24"/>
          <w:lang w:val="es-419" w:eastAsia="es-419"/>
        </w:rPr>
        <w:br w:type="page"/>
      </w:r>
    </w:p>
    <w:p w14:paraId="72B22B80" w14:textId="6DEE1826" w:rsidR="004A4362" w:rsidRPr="00E352D7" w:rsidRDefault="003657BC" w:rsidP="00E74B14">
      <w:pPr>
        <w:pStyle w:val="Ttulo1"/>
        <w:numPr>
          <w:ilvl w:val="0"/>
          <w:numId w:val="3"/>
        </w:numPr>
        <w:ind w:left="0" w:firstLine="0"/>
        <w:jc w:val="center"/>
        <w:rPr>
          <w:rFonts w:ascii="Gill Sans MT" w:hAnsi="Gill Sans MT"/>
          <w:color w:val="2F5496" w:themeColor="accent1" w:themeShade="BF"/>
          <w:sz w:val="24"/>
          <w:szCs w:val="24"/>
        </w:rPr>
      </w:pPr>
      <w:bookmarkStart w:id="2" w:name="_Toc160831252"/>
      <w:r w:rsidRPr="00E352D7">
        <w:rPr>
          <w:rFonts w:ascii="Gill Sans MT" w:hAnsi="Gill Sans MT"/>
          <w:color w:val="2F5496" w:themeColor="accent1" w:themeShade="BF"/>
          <w:sz w:val="24"/>
          <w:szCs w:val="24"/>
        </w:rPr>
        <w:lastRenderedPageBreak/>
        <w:t xml:space="preserve">Encuentro </w:t>
      </w:r>
      <w:r w:rsidR="002F3DE4">
        <w:rPr>
          <w:rFonts w:ascii="Gill Sans MT" w:hAnsi="Gill Sans MT"/>
          <w:color w:val="2F5496" w:themeColor="accent1" w:themeShade="BF"/>
          <w:sz w:val="24"/>
          <w:szCs w:val="24"/>
        </w:rPr>
        <w:t>3</w:t>
      </w:r>
      <w:r w:rsidRPr="00E352D7">
        <w:rPr>
          <w:rFonts w:ascii="Gill Sans MT" w:hAnsi="Gill Sans MT"/>
          <w:color w:val="2F5496" w:themeColor="accent1" w:themeShade="BF"/>
          <w:sz w:val="24"/>
          <w:szCs w:val="24"/>
        </w:rPr>
        <w:t xml:space="preserve">: </w:t>
      </w:r>
      <w:r w:rsidR="002B496B">
        <w:rPr>
          <w:rFonts w:ascii="Gill Sans MT" w:hAnsi="Gill Sans MT"/>
          <w:color w:val="2F5496" w:themeColor="accent1" w:themeShade="BF"/>
          <w:sz w:val="24"/>
          <w:szCs w:val="24"/>
        </w:rPr>
        <w:t>Mecanismo</w:t>
      </w:r>
      <w:r w:rsidR="00101124">
        <w:rPr>
          <w:rFonts w:ascii="Gill Sans MT" w:hAnsi="Gill Sans MT"/>
          <w:color w:val="2F5496" w:themeColor="accent1" w:themeShade="BF"/>
          <w:sz w:val="24"/>
          <w:szCs w:val="24"/>
        </w:rPr>
        <w:t xml:space="preserve">s de Participación Ciudadana – Incidencia en enfoque de género </w:t>
      </w:r>
      <w:r w:rsidR="00BD08DD">
        <w:rPr>
          <w:rFonts w:ascii="Gill Sans MT" w:hAnsi="Gill Sans MT"/>
          <w:color w:val="2F5496" w:themeColor="accent1" w:themeShade="BF"/>
          <w:sz w:val="24"/>
          <w:szCs w:val="24"/>
        </w:rPr>
        <w:t>(Mujeres y LGBTIQ+)</w:t>
      </w:r>
      <w:bookmarkEnd w:id="2"/>
    </w:p>
    <w:p w14:paraId="7061CAE8" w14:textId="77777777" w:rsidR="004A4362" w:rsidRPr="00A77F56" w:rsidRDefault="004A4362" w:rsidP="00C919F9">
      <w:pPr>
        <w:shd w:val="clear" w:color="auto" w:fill="FFFFFF" w:themeFill="background1"/>
        <w:jc w:val="both"/>
        <w:rPr>
          <w:rFonts w:ascii="Gill Sans MT" w:hAnsi="Gill Sans MT"/>
          <w:sz w:val="24"/>
          <w:szCs w:val="24"/>
          <w:lang w:val="es-419" w:eastAsia="es-419"/>
        </w:rPr>
      </w:pPr>
    </w:p>
    <w:tbl>
      <w:tblPr>
        <w:tblStyle w:val="Tablaconcuadrcula"/>
        <w:tblW w:w="8926" w:type="dxa"/>
        <w:tblLook w:val="04A0" w:firstRow="1" w:lastRow="0" w:firstColumn="1" w:lastColumn="0" w:noHBand="0" w:noVBand="1"/>
      </w:tblPr>
      <w:tblGrid>
        <w:gridCol w:w="1706"/>
        <w:gridCol w:w="7220"/>
      </w:tblGrid>
      <w:tr w:rsidR="00B65F71" w:rsidRPr="00A77F56" w14:paraId="122590E5" w14:textId="77777777" w:rsidTr="00602DE1">
        <w:tc>
          <w:tcPr>
            <w:tcW w:w="1506" w:type="dxa"/>
          </w:tcPr>
          <w:p w14:paraId="0578146C" w14:textId="09592183" w:rsidR="00B65F71" w:rsidRPr="00602DE1" w:rsidRDefault="00B65F71" w:rsidP="003657BC">
            <w:pPr>
              <w:shd w:val="clear" w:color="auto" w:fill="FFFFFF" w:themeFill="background1"/>
              <w:rPr>
                <w:rFonts w:ascii="Gill Sans MT" w:hAnsi="Gill Sans MT"/>
                <w:b/>
                <w:bCs/>
                <w:sz w:val="24"/>
                <w:szCs w:val="24"/>
              </w:rPr>
            </w:pPr>
            <w:r w:rsidRPr="00602DE1">
              <w:rPr>
                <w:rFonts w:ascii="Gill Sans MT" w:hAnsi="Gill Sans MT"/>
                <w:b/>
                <w:bCs/>
                <w:sz w:val="24"/>
                <w:szCs w:val="24"/>
              </w:rPr>
              <w:t>Dirigido a</w:t>
            </w:r>
          </w:p>
          <w:p w14:paraId="1591E46A" w14:textId="77777777" w:rsidR="00B65F71" w:rsidRPr="00602DE1" w:rsidRDefault="00B65F71" w:rsidP="00C919F9">
            <w:pPr>
              <w:jc w:val="both"/>
              <w:rPr>
                <w:rFonts w:ascii="Gill Sans MT" w:hAnsi="Gill Sans MT"/>
                <w:b/>
                <w:bCs/>
                <w:sz w:val="24"/>
                <w:szCs w:val="24"/>
                <w:lang w:val="es-419" w:eastAsia="es-419"/>
              </w:rPr>
            </w:pPr>
          </w:p>
        </w:tc>
        <w:tc>
          <w:tcPr>
            <w:tcW w:w="7420" w:type="dxa"/>
          </w:tcPr>
          <w:p w14:paraId="18F46BEF" w14:textId="481E472D" w:rsidR="00B65F71" w:rsidRPr="00A77F56" w:rsidRDefault="00F528D2" w:rsidP="00C919F9">
            <w:pPr>
              <w:jc w:val="both"/>
              <w:rPr>
                <w:rFonts w:ascii="Gill Sans MT" w:hAnsi="Gill Sans MT"/>
                <w:sz w:val="24"/>
                <w:szCs w:val="24"/>
                <w:lang w:val="es-419" w:eastAsia="es-419"/>
              </w:rPr>
            </w:pPr>
            <w:r>
              <w:rPr>
                <w:rFonts w:ascii="Gill Sans MT" w:hAnsi="Gill Sans MT"/>
                <w:sz w:val="24"/>
                <w:szCs w:val="24"/>
              </w:rPr>
              <w:t>Personas LGBTIQ+</w:t>
            </w:r>
            <w:r w:rsidRPr="00A77F56">
              <w:rPr>
                <w:rFonts w:ascii="Gill Sans MT" w:hAnsi="Gill Sans MT"/>
                <w:sz w:val="24"/>
                <w:szCs w:val="24"/>
              </w:rPr>
              <w:t xml:space="preserve"> rurales y urbanas, miembros de </w:t>
            </w:r>
            <w:r>
              <w:rPr>
                <w:rFonts w:ascii="Gill Sans MT" w:hAnsi="Gill Sans MT"/>
                <w:sz w:val="24"/>
                <w:szCs w:val="24"/>
              </w:rPr>
              <w:t>O</w:t>
            </w:r>
            <w:r w:rsidRPr="00A77F56">
              <w:rPr>
                <w:rFonts w:ascii="Gill Sans MT" w:hAnsi="Gill Sans MT"/>
                <w:sz w:val="24"/>
                <w:szCs w:val="24"/>
              </w:rPr>
              <w:t xml:space="preserve">rganizaciones de la </w:t>
            </w:r>
            <w:r>
              <w:rPr>
                <w:rFonts w:ascii="Gill Sans MT" w:hAnsi="Gill Sans MT"/>
                <w:sz w:val="24"/>
                <w:szCs w:val="24"/>
              </w:rPr>
              <w:t>S</w:t>
            </w:r>
            <w:r w:rsidRPr="00A77F56">
              <w:rPr>
                <w:rFonts w:ascii="Gill Sans MT" w:hAnsi="Gill Sans MT"/>
                <w:sz w:val="24"/>
                <w:szCs w:val="24"/>
              </w:rPr>
              <w:t xml:space="preserve">ociedad </w:t>
            </w:r>
            <w:r>
              <w:rPr>
                <w:rFonts w:ascii="Gill Sans MT" w:hAnsi="Gill Sans MT"/>
                <w:sz w:val="24"/>
                <w:szCs w:val="24"/>
              </w:rPr>
              <w:t>C</w:t>
            </w:r>
            <w:r w:rsidRPr="00A77F56">
              <w:rPr>
                <w:rFonts w:ascii="Gill Sans MT" w:hAnsi="Gill Sans MT"/>
                <w:sz w:val="24"/>
                <w:szCs w:val="24"/>
              </w:rPr>
              <w:t>ivil</w:t>
            </w:r>
          </w:p>
        </w:tc>
      </w:tr>
      <w:tr w:rsidR="00B65F71" w:rsidRPr="00A77F56" w14:paraId="1521F614" w14:textId="77777777" w:rsidTr="00602DE1">
        <w:tc>
          <w:tcPr>
            <w:tcW w:w="1506" w:type="dxa"/>
          </w:tcPr>
          <w:p w14:paraId="463452DE" w14:textId="143F96C6"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Cantidad</w:t>
            </w:r>
          </w:p>
        </w:tc>
        <w:tc>
          <w:tcPr>
            <w:tcW w:w="7420" w:type="dxa"/>
          </w:tcPr>
          <w:p w14:paraId="605BF8E5" w14:textId="32239ED0" w:rsidR="00B65F71" w:rsidRPr="00A77F56" w:rsidRDefault="00EA54B2" w:rsidP="00C919F9">
            <w:pPr>
              <w:jc w:val="both"/>
              <w:rPr>
                <w:rFonts w:ascii="Gill Sans MT" w:hAnsi="Gill Sans MT"/>
                <w:sz w:val="24"/>
                <w:szCs w:val="24"/>
                <w:lang w:val="es-419" w:eastAsia="es-419"/>
              </w:rPr>
            </w:pPr>
            <w:r>
              <w:rPr>
                <w:rFonts w:ascii="Gill Sans MT" w:hAnsi="Gill Sans MT"/>
                <w:sz w:val="24"/>
                <w:szCs w:val="24"/>
              </w:rPr>
              <w:t>15</w:t>
            </w:r>
            <w:r w:rsidR="00B65F71" w:rsidRPr="00A77F56">
              <w:rPr>
                <w:rFonts w:ascii="Gill Sans MT" w:hAnsi="Gill Sans MT"/>
                <w:sz w:val="24"/>
                <w:szCs w:val="24"/>
              </w:rPr>
              <w:t xml:space="preserve"> </w:t>
            </w:r>
            <w:r>
              <w:rPr>
                <w:rFonts w:ascii="Gill Sans MT" w:hAnsi="Gill Sans MT"/>
                <w:sz w:val="24"/>
                <w:szCs w:val="24"/>
              </w:rPr>
              <w:t xml:space="preserve">persona LGBTIQ+ </w:t>
            </w:r>
          </w:p>
        </w:tc>
      </w:tr>
      <w:tr w:rsidR="00B65F71" w:rsidRPr="00A77F56" w14:paraId="078BB08E" w14:textId="77777777" w:rsidTr="00602DE1">
        <w:tc>
          <w:tcPr>
            <w:tcW w:w="1506" w:type="dxa"/>
          </w:tcPr>
          <w:p w14:paraId="6A4BF1AB" w14:textId="36FC96F8"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Objetivo</w:t>
            </w:r>
          </w:p>
        </w:tc>
        <w:tc>
          <w:tcPr>
            <w:tcW w:w="7420" w:type="dxa"/>
          </w:tcPr>
          <w:p w14:paraId="7E8320BB" w14:textId="5C442C13" w:rsidR="00B65F71" w:rsidRPr="00A77F56" w:rsidRDefault="00B648DB" w:rsidP="00C919F9">
            <w:pPr>
              <w:jc w:val="both"/>
              <w:rPr>
                <w:rFonts w:ascii="Gill Sans MT" w:hAnsi="Gill Sans MT"/>
                <w:sz w:val="24"/>
                <w:szCs w:val="24"/>
              </w:rPr>
            </w:pPr>
            <w:r>
              <w:rPr>
                <w:rFonts w:ascii="Gill Sans MT" w:hAnsi="Gill Sans MT"/>
                <w:sz w:val="24"/>
                <w:szCs w:val="24"/>
              </w:rPr>
              <w:t>P</w:t>
            </w:r>
            <w:r w:rsidR="006B093C" w:rsidRPr="006B093C">
              <w:rPr>
                <w:rFonts w:ascii="Gill Sans MT" w:hAnsi="Gill Sans MT"/>
                <w:sz w:val="24"/>
                <w:szCs w:val="24"/>
              </w:rPr>
              <w:t xml:space="preserve">romover el uso de estrategias de incidencia política </w:t>
            </w:r>
            <w:r w:rsidR="001A671E">
              <w:rPr>
                <w:rFonts w:ascii="Gill Sans MT" w:hAnsi="Gill Sans MT"/>
                <w:sz w:val="24"/>
                <w:szCs w:val="24"/>
              </w:rPr>
              <w:t xml:space="preserve">por parte de personas LGBTIQ+ </w:t>
            </w:r>
            <w:r w:rsidR="006B093C" w:rsidRPr="006B093C">
              <w:rPr>
                <w:rFonts w:ascii="Gill Sans MT" w:hAnsi="Gill Sans MT"/>
                <w:sz w:val="24"/>
                <w:szCs w:val="24"/>
              </w:rPr>
              <w:t xml:space="preserve">para promover la inclusión del enfoque de género en los </w:t>
            </w:r>
            <w:r w:rsidR="007E3D61">
              <w:rPr>
                <w:rFonts w:ascii="Gill Sans MT" w:hAnsi="Gill Sans MT"/>
                <w:sz w:val="24"/>
                <w:szCs w:val="24"/>
              </w:rPr>
              <w:t>P</w:t>
            </w:r>
            <w:r w:rsidR="006B093C" w:rsidRPr="006B093C">
              <w:rPr>
                <w:rFonts w:ascii="Gill Sans MT" w:hAnsi="Gill Sans MT"/>
                <w:sz w:val="24"/>
                <w:szCs w:val="24"/>
              </w:rPr>
              <w:t xml:space="preserve">lanes de </w:t>
            </w:r>
            <w:r w:rsidR="007E3D61">
              <w:rPr>
                <w:rFonts w:ascii="Gill Sans MT" w:hAnsi="Gill Sans MT"/>
                <w:sz w:val="24"/>
                <w:szCs w:val="24"/>
              </w:rPr>
              <w:t>D</w:t>
            </w:r>
            <w:r w:rsidR="006B093C" w:rsidRPr="006B093C">
              <w:rPr>
                <w:rFonts w:ascii="Gill Sans MT" w:hAnsi="Gill Sans MT"/>
                <w:sz w:val="24"/>
                <w:szCs w:val="24"/>
              </w:rPr>
              <w:t xml:space="preserve">esarrollo </w:t>
            </w:r>
            <w:r w:rsidR="007E3D61">
              <w:rPr>
                <w:rFonts w:ascii="Gill Sans MT" w:hAnsi="Gill Sans MT"/>
                <w:sz w:val="24"/>
                <w:szCs w:val="24"/>
              </w:rPr>
              <w:t>M</w:t>
            </w:r>
            <w:r w:rsidR="006B093C" w:rsidRPr="006B093C">
              <w:rPr>
                <w:rFonts w:ascii="Gill Sans MT" w:hAnsi="Gill Sans MT"/>
                <w:sz w:val="24"/>
                <w:szCs w:val="24"/>
              </w:rPr>
              <w:t>unicipal.</w:t>
            </w:r>
          </w:p>
        </w:tc>
      </w:tr>
      <w:tr w:rsidR="00B65F71" w:rsidRPr="00A77F56" w14:paraId="3A56B74E" w14:textId="77777777" w:rsidTr="00602DE1">
        <w:tc>
          <w:tcPr>
            <w:tcW w:w="1506" w:type="dxa"/>
          </w:tcPr>
          <w:p w14:paraId="7C8EE0BD" w14:textId="06664B8E"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Instrucciones</w:t>
            </w:r>
          </w:p>
          <w:p w14:paraId="3896E309" w14:textId="77777777" w:rsidR="00B65F71" w:rsidRPr="00602DE1" w:rsidRDefault="00B65F71" w:rsidP="00B65F71">
            <w:pPr>
              <w:shd w:val="clear" w:color="auto" w:fill="FFFFFF" w:themeFill="background1"/>
              <w:rPr>
                <w:rFonts w:ascii="Gill Sans MT" w:hAnsi="Gill Sans MT"/>
                <w:b/>
                <w:bCs/>
                <w:sz w:val="24"/>
                <w:szCs w:val="24"/>
              </w:rPr>
            </w:pPr>
          </w:p>
        </w:tc>
        <w:tc>
          <w:tcPr>
            <w:tcW w:w="7420" w:type="dxa"/>
          </w:tcPr>
          <w:p w14:paraId="6F9E8BDC" w14:textId="77777777" w:rsidR="00B65F71" w:rsidRPr="00A77F56" w:rsidRDefault="00B65F71" w:rsidP="00E74B14">
            <w:pPr>
              <w:pStyle w:val="Prrafodelista"/>
              <w:numPr>
                <w:ilvl w:val="0"/>
                <w:numId w:val="4"/>
              </w:numPr>
              <w:shd w:val="clear" w:color="auto" w:fill="FFFFFF" w:themeFill="background1"/>
              <w:rPr>
                <w:rFonts w:ascii="Gill Sans MT" w:hAnsi="Gill Sans MT"/>
                <w:sz w:val="24"/>
                <w:szCs w:val="24"/>
              </w:rPr>
            </w:pPr>
            <w:r w:rsidRPr="00A77F56">
              <w:rPr>
                <w:rFonts w:ascii="Gill Sans MT" w:hAnsi="Gill Sans MT"/>
                <w:sz w:val="24"/>
                <w:szCs w:val="24"/>
              </w:rPr>
              <w:t>Preparar diapositivas con el material</w:t>
            </w:r>
          </w:p>
          <w:p w14:paraId="30685E79" w14:textId="77777777" w:rsidR="00B65F71" w:rsidRPr="00A77F56" w:rsidRDefault="00B65F71" w:rsidP="00E74B14">
            <w:pPr>
              <w:pStyle w:val="Prrafodelista"/>
              <w:numPr>
                <w:ilvl w:val="0"/>
                <w:numId w:val="4"/>
              </w:numPr>
              <w:shd w:val="clear" w:color="auto" w:fill="FFFFFF" w:themeFill="background1"/>
              <w:rPr>
                <w:rFonts w:ascii="Gill Sans MT" w:hAnsi="Gill Sans MT"/>
                <w:sz w:val="24"/>
                <w:szCs w:val="24"/>
              </w:rPr>
            </w:pPr>
            <w:r w:rsidRPr="00A77F56">
              <w:rPr>
                <w:rFonts w:ascii="Gill Sans MT" w:hAnsi="Gill Sans MT"/>
                <w:sz w:val="24"/>
                <w:szCs w:val="24"/>
              </w:rPr>
              <w:t>Alistar materiales actividad rompehielos</w:t>
            </w:r>
          </w:p>
          <w:p w14:paraId="2EFD22FF" w14:textId="3CD36747" w:rsidR="00B65F71" w:rsidRPr="00A77F56" w:rsidRDefault="00602DE1" w:rsidP="00E74B14">
            <w:pPr>
              <w:pStyle w:val="Prrafodelista"/>
              <w:numPr>
                <w:ilvl w:val="0"/>
                <w:numId w:val="4"/>
              </w:numPr>
              <w:shd w:val="clear" w:color="auto" w:fill="FFFFFF" w:themeFill="background1"/>
              <w:rPr>
                <w:rFonts w:ascii="Gill Sans MT" w:hAnsi="Gill Sans MT"/>
                <w:sz w:val="24"/>
                <w:szCs w:val="24"/>
              </w:rPr>
            </w:pPr>
            <w:r>
              <w:rPr>
                <w:rFonts w:ascii="Gill Sans MT" w:hAnsi="Gill Sans MT"/>
                <w:sz w:val="24"/>
                <w:szCs w:val="24"/>
              </w:rPr>
              <w:t xml:space="preserve">Disponer de </w:t>
            </w:r>
            <w:r w:rsidR="00B65F71" w:rsidRPr="00A77F56">
              <w:rPr>
                <w:rFonts w:ascii="Gill Sans MT" w:hAnsi="Gill Sans MT"/>
                <w:sz w:val="24"/>
                <w:szCs w:val="24"/>
              </w:rPr>
              <w:t xml:space="preserve">hojas blancas y lapiceros </w:t>
            </w:r>
            <w:r>
              <w:rPr>
                <w:rFonts w:ascii="Gill Sans MT" w:hAnsi="Gill Sans MT"/>
                <w:sz w:val="24"/>
                <w:szCs w:val="24"/>
              </w:rPr>
              <w:t xml:space="preserve">suficientes </w:t>
            </w:r>
            <w:r w:rsidR="00B65F71" w:rsidRPr="00A77F56">
              <w:rPr>
                <w:rFonts w:ascii="Gill Sans MT" w:hAnsi="Gill Sans MT"/>
                <w:sz w:val="24"/>
                <w:szCs w:val="24"/>
              </w:rPr>
              <w:t>por grupo</w:t>
            </w:r>
          </w:p>
          <w:p w14:paraId="40345EB6" w14:textId="77777777" w:rsidR="00B65F71" w:rsidRPr="00A77F56" w:rsidRDefault="00B65F71" w:rsidP="00E74B14">
            <w:pPr>
              <w:pStyle w:val="Prrafodelista"/>
              <w:numPr>
                <w:ilvl w:val="0"/>
                <w:numId w:val="4"/>
              </w:numPr>
              <w:shd w:val="clear" w:color="auto" w:fill="FFFFFF" w:themeFill="background1"/>
              <w:rPr>
                <w:rFonts w:ascii="Gill Sans MT" w:hAnsi="Gill Sans MT"/>
                <w:sz w:val="24"/>
                <w:szCs w:val="24"/>
              </w:rPr>
            </w:pPr>
            <w:r w:rsidRPr="00A77F56">
              <w:rPr>
                <w:rFonts w:ascii="Gill Sans MT" w:hAnsi="Gill Sans MT"/>
                <w:sz w:val="24"/>
                <w:szCs w:val="24"/>
              </w:rPr>
              <w:t>Impresiones para ejercicio práctico 2</w:t>
            </w:r>
          </w:p>
          <w:p w14:paraId="0F909FFF" w14:textId="0B69067C" w:rsidR="00B65F71" w:rsidRPr="00A77F56" w:rsidRDefault="00B65F71" w:rsidP="00E74B14">
            <w:pPr>
              <w:pStyle w:val="Prrafodelista"/>
              <w:numPr>
                <w:ilvl w:val="0"/>
                <w:numId w:val="4"/>
              </w:numPr>
              <w:shd w:val="clear" w:color="auto" w:fill="FFFFFF" w:themeFill="background1"/>
              <w:rPr>
                <w:rFonts w:ascii="Gill Sans MT" w:hAnsi="Gill Sans MT"/>
                <w:sz w:val="24"/>
                <w:szCs w:val="24"/>
              </w:rPr>
            </w:pPr>
            <w:r w:rsidRPr="00A77F56">
              <w:rPr>
                <w:rFonts w:ascii="Gill Sans MT" w:hAnsi="Gill Sans MT"/>
                <w:sz w:val="24"/>
                <w:szCs w:val="24"/>
              </w:rPr>
              <w:t>Entregar tarea al finalizar ejercicio</w:t>
            </w:r>
          </w:p>
        </w:tc>
      </w:tr>
      <w:tr w:rsidR="00602DE1" w:rsidRPr="00A77F56" w14:paraId="7359F3CA" w14:textId="77777777" w:rsidTr="00602DE1">
        <w:tc>
          <w:tcPr>
            <w:tcW w:w="1506" w:type="dxa"/>
          </w:tcPr>
          <w:p w14:paraId="56C759D8" w14:textId="77777777" w:rsidR="007E3D61" w:rsidRDefault="007E3D61" w:rsidP="007E3D61">
            <w:pPr>
              <w:shd w:val="clear" w:color="auto" w:fill="FFFFFF" w:themeFill="background1"/>
              <w:jc w:val="center"/>
              <w:rPr>
                <w:rFonts w:ascii="Gill Sans MT" w:hAnsi="Gill Sans MT"/>
                <w:b/>
                <w:bCs/>
                <w:sz w:val="24"/>
                <w:szCs w:val="24"/>
              </w:rPr>
            </w:pPr>
          </w:p>
          <w:p w14:paraId="6AD5B5EA" w14:textId="77777777" w:rsidR="007E3D61" w:rsidRDefault="007E3D61" w:rsidP="007E3D61">
            <w:pPr>
              <w:shd w:val="clear" w:color="auto" w:fill="FFFFFF" w:themeFill="background1"/>
              <w:jc w:val="center"/>
              <w:rPr>
                <w:rFonts w:ascii="Gill Sans MT" w:hAnsi="Gill Sans MT"/>
                <w:b/>
                <w:bCs/>
                <w:sz w:val="24"/>
                <w:szCs w:val="24"/>
              </w:rPr>
            </w:pPr>
          </w:p>
          <w:p w14:paraId="50E1FA59" w14:textId="77777777" w:rsidR="007E3D61" w:rsidRDefault="007E3D61" w:rsidP="007E3D61">
            <w:pPr>
              <w:shd w:val="clear" w:color="auto" w:fill="FFFFFF" w:themeFill="background1"/>
              <w:jc w:val="center"/>
              <w:rPr>
                <w:rFonts w:ascii="Gill Sans MT" w:hAnsi="Gill Sans MT"/>
                <w:b/>
                <w:bCs/>
                <w:sz w:val="24"/>
                <w:szCs w:val="24"/>
              </w:rPr>
            </w:pPr>
          </w:p>
          <w:p w14:paraId="338B0599" w14:textId="77777777" w:rsidR="007E3D61" w:rsidRDefault="007E3D61" w:rsidP="007E3D61">
            <w:pPr>
              <w:shd w:val="clear" w:color="auto" w:fill="FFFFFF" w:themeFill="background1"/>
              <w:jc w:val="center"/>
              <w:rPr>
                <w:rFonts w:ascii="Gill Sans MT" w:hAnsi="Gill Sans MT"/>
                <w:b/>
                <w:bCs/>
                <w:sz w:val="24"/>
                <w:szCs w:val="24"/>
              </w:rPr>
            </w:pPr>
          </w:p>
          <w:p w14:paraId="1A30F36C" w14:textId="77777777" w:rsidR="007E3D61" w:rsidRDefault="007E3D61" w:rsidP="007E3D61">
            <w:pPr>
              <w:shd w:val="clear" w:color="auto" w:fill="FFFFFF" w:themeFill="background1"/>
              <w:jc w:val="center"/>
              <w:rPr>
                <w:rFonts w:ascii="Gill Sans MT" w:hAnsi="Gill Sans MT"/>
                <w:b/>
                <w:bCs/>
                <w:sz w:val="24"/>
                <w:szCs w:val="24"/>
              </w:rPr>
            </w:pPr>
          </w:p>
          <w:p w14:paraId="3F193C03" w14:textId="77777777" w:rsidR="007E3D61" w:rsidRDefault="007E3D61" w:rsidP="007E3D61">
            <w:pPr>
              <w:shd w:val="clear" w:color="auto" w:fill="FFFFFF" w:themeFill="background1"/>
              <w:jc w:val="center"/>
              <w:rPr>
                <w:rFonts w:ascii="Gill Sans MT" w:hAnsi="Gill Sans MT"/>
                <w:b/>
                <w:bCs/>
                <w:sz w:val="24"/>
                <w:szCs w:val="24"/>
              </w:rPr>
            </w:pPr>
          </w:p>
          <w:p w14:paraId="5A631D5F" w14:textId="77777777" w:rsidR="007E3D61" w:rsidRDefault="007E3D61" w:rsidP="007E3D61">
            <w:pPr>
              <w:shd w:val="clear" w:color="auto" w:fill="FFFFFF" w:themeFill="background1"/>
              <w:jc w:val="center"/>
              <w:rPr>
                <w:rFonts w:ascii="Gill Sans MT" w:hAnsi="Gill Sans MT"/>
                <w:b/>
                <w:bCs/>
                <w:sz w:val="24"/>
                <w:szCs w:val="24"/>
              </w:rPr>
            </w:pPr>
          </w:p>
          <w:p w14:paraId="40E8CBF0" w14:textId="77777777" w:rsidR="007E3D61" w:rsidRDefault="007E3D61" w:rsidP="007E3D61">
            <w:pPr>
              <w:shd w:val="clear" w:color="auto" w:fill="FFFFFF" w:themeFill="background1"/>
              <w:jc w:val="center"/>
              <w:rPr>
                <w:rFonts w:ascii="Gill Sans MT" w:hAnsi="Gill Sans MT"/>
                <w:b/>
                <w:bCs/>
                <w:sz w:val="24"/>
                <w:szCs w:val="24"/>
              </w:rPr>
            </w:pPr>
          </w:p>
          <w:p w14:paraId="4482908F" w14:textId="276AA280" w:rsidR="00602DE1" w:rsidRDefault="00602DE1" w:rsidP="007E3D61">
            <w:pPr>
              <w:shd w:val="clear" w:color="auto" w:fill="FFFFFF" w:themeFill="background1"/>
              <w:jc w:val="center"/>
              <w:rPr>
                <w:rFonts w:ascii="Gill Sans MT" w:hAnsi="Gill Sans MT"/>
                <w:b/>
                <w:bCs/>
                <w:sz w:val="24"/>
                <w:szCs w:val="24"/>
              </w:rPr>
            </w:pPr>
            <w:r w:rsidRPr="00B44C0B">
              <w:rPr>
                <w:rFonts w:ascii="Gill Sans MT" w:hAnsi="Gill Sans MT"/>
                <w:b/>
                <w:bCs/>
                <w:sz w:val="24"/>
                <w:szCs w:val="24"/>
              </w:rPr>
              <w:t>Resumen del Encuentro</w:t>
            </w:r>
          </w:p>
          <w:p w14:paraId="1C135D28" w14:textId="120ECA60" w:rsidR="006A4A32" w:rsidRPr="00A77F56" w:rsidRDefault="006A4A32" w:rsidP="007E3D61">
            <w:pPr>
              <w:shd w:val="clear" w:color="auto" w:fill="FFFFFF" w:themeFill="background1"/>
              <w:jc w:val="center"/>
              <w:rPr>
                <w:rFonts w:ascii="Gill Sans MT" w:hAnsi="Gill Sans MT"/>
                <w:sz w:val="24"/>
                <w:szCs w:val="24"/>
              </w:rPr>
            </w:pPr>
            <w:r>
              <w:rPr>
                <w:rFonts w:ascii="Gill Sans MT" w:hAnsi="Gill Sans MT"/>
                <w:b/>
                <w:bCs/>
                <w:sz w:val="24"/>
                <w:szCs w:val="24"/>
              </w:rPr>
              <w:t>Minuto a minuto</w:t>
            </w:r>
          </w:p>
        </w:tc>
        <w:tc>
          <w:tcPr>
            <w:tcW w:w="7420" w:type="dxa"/>
          </w:tcPr>
          <w:p w14:paraId="6608D71C" w14:textId="77777777" w:rsidR="00602DE1" w:rsidRDefault="00602DE1" w:rsidP="00602DE1">
            <w:pPr>
              <w:pStyle w:val="Prrafodelista"/>
              <w:shd w:val="clear" w:color="auto" w:fill="FFFFFF" w:themeFill="background1"/>
              <w:rPr>
                <w:rFonts w:ascii="Gill Sans MT" w:hAnsi="Gill Sans MT"/>
                <w:sz w:val="24"/>
                <w:szCs w:val="24"/>
              </w:rPr>
            </w:pPr>
          </w:p>
          <w:tbl>
            <w:tblPr>
              <w:tblStyle w:val="Tablaconcuadrcula"/>
              <w:tblW w:w="0" w:type="auto"/>
              <w:tblLook w:val="04A0" w:firstRow="1" w:lastRow="0" w:firstColumn="1" w:lastColumn="0" w:noHBand="0" w:noVBand="1"/>
            </w:tblPr>
            <w:tblGrid>
              <w:gridCol w:w="988"/>
              <w:gridCol w:w="3997"/>
              <w:gridCol w:w="1809"/>
            </w:tblGrid>
            <w:tr w:rsidR="00C53C18" w14:paraId="413B51E7" w14:textId="77777777" w:rsidTr="00BD3618">
              <w:tc>
                <w:tcPr>
                  <w:tcW w:w="988" w:type="dxa"/>
                </w:tcPr>
                <w:p w14:paraId="7C3148BA" w14:textId="77777777" w:rsidR="00C53C18" w:rsidRPr="00A6432A" w:rsidRDefault="00C53C18" w:rsidP="007E3D61">
                  <w:pPr>
                    <w:jc w:val="center"/>
                    <w:rPr>
                      <w:rFonts w:ascii="Gill Sans MT" w:hAnsi="Gill Sans MT"/>
                      <w:b/>
                      <w:bCs/>
                      <w:sz w:val="24"/>
                      <w:szCs w:val="24"/>
                    </w:rPr>
                  </w:pPr>
                  <w:r w:rsidRPr="00A6432A">
                    <w:rPr>
                      <w:rFonts w:ascii="Gill Sans MT" w:hAnsi="Gill Sans MT"/>
                      <w:b/>
                      <w:bCs/>
                      <w:sz w:val="24"/>
                      <w:szCs w:val="24"/>
                    </w:rPr>
                    <w:t>Parte</w:t>
                  </w:r>
                </w:p>
              </w:tc>
              <w:tc>
                <w:tcPr>
                  <w:tcW w:w="3997" w:type="dxa"/>
                </w:tcPr>
                <w:p w14:paraId="09BFF592" w14:textId="77777777" w:rsidR="00C53C18" w:rsidRPr="00A6432A" w:rsidRDefault="00C53C18" w:rsidP="007E3D61">
                  <w:pPr>
                    <w:jc w:val="center"/>
                    <w:rPr>
                      <w:rFonts w:ascii="Gill Sans MT" w:hAnsi="Gill Sans MT"/>
                      <w:b/>
                      <w:bCs/>
                      <w:sz w:val="24"/>
                      <w:szCs w:val="24"/>
                    </w:rPr>
                  </w:pPr>
                  <w:r w:rsidRPr="00A6432A">
                    <w:rPr>
                      <w:rFonts w:ascii="Gill Sans MT" w:hAnsi="Gill Sans MT"/>
                      <w:b/>
                      <w:bCs/>
                      <w:sz w:val="24"/>
                      <w:szCs w:val="24"/>
                    </w:rPr>
                    <w:t>Descripción</w:t>
                  </w:r>
                </w:p>
              </w:tc>
              <w:tc>
                <w:tcPr>
                  <w:tcW w:w="1809" w:type="dxa"/>
                </w:tcPr>
                <w:p w14:paraId="243C8808" w14:textId="77777777" w:rsidR="00C53C18" w:rsidRPr="00A6432A" w:rsidRDefault="00C53C18" w:rsidP="007E3D61">
                  <w:pPr>
                    <w:jc w:val="center"/>
                    <w:rPr>
                      <w:rFonts w:ascii="Gill Sans MT" w:hAnsi="Gill Sans MT"/>
                      <w:b/>
                      <w:bCs/>
                      <w:sz w:val="24"/>
                      <w:szCs w:val="24"/>
                    </w:rPr>
                  </w:pPr>
                  <w:r w:rsidRPr="00A6432A">
                    <w:rPr>
                      <w:rFonts w:ascii="Gill Sans MT" w:hAnsi="Gill Sans MT"/>
                      <w:b/>
                      <w:bCs/>
                      <w:sz w:val="24"/>
                      <w:szCs w:val="24"/>
                    </w:rPr>
                    <w:t>Tiempo</w:t>
                  </w:r>
                </w:p>
              </w:tc>
            </w:tr>
            <w:tr w:rsidR="00C53C18" w14:paraId="23104520" w14:textId="77777777" w:rsidTr="00BD3618">
              <w:tc>
                <w:tcPr>
                  <w:tcW w:w="988" w:type="dxa"/>
                </w:tcPr>
                <w:p w14:paraId="1BC1F133" w14:textId="77777777" w:rsidR="00C53C18" w:rsidRDefault="00C53C18" w:rsidP="00C53C18">
                  <w:pPr>
                    <w:rPr>
                      <w:rFonts w:ascii="Gill Sans MT" w:hAnsi="Gill Sans MT"/>
                      <w:sz w:val="24"/>
                      <w:szCs w:val="24"/>
                    </w:rPr>
                  </w:pPr>
                  <w:r>
                    <w:rPr>
                      <w:rFonts w:ascii="Gill Sans MT" w:hAnsi="Gill Sans MT"/>
                      <w:sz w:val="24"/>
                      <w:szCs w:val="24"/>
                    </w:rPr>
                    <w:t>1</w:t>
                  </w:r>
                </w:p>
              </w:tc>
              <w:tc>
                <w:tcPr>
                  <w:tcW w:w="3997" w:type="dxa"/>
                </w:tcPr>
                <w:p w14:paraId="7A4EE2AD" w14:textId="77777777" w:rsidR="00C53C18" w:rsidRDefault="00C53C18" w:rsidP="00C53C18">
                  <w:pPr>
                    <w:rPr>
                      <w:rFonts w:ascii="Gill Sans MT" w:hAnsi="Gill Sans MT"/>
                      <w:sz w:val="24"/>
                      <w:szCs w:val="24"/>
                    </w:rPr>
                  </w:pPr>
                  <w:r>
                    <w:rPr>
                      <w:rFonts w:ascii="Gill Sans MT" w:hAnsi="Gill Sans MT"/>
                      <w:sz w:val="24"/>
                      <w:szCs w:val="24"/>
                    </w:rPr>
                    <w:t>Actividad Rompehielos</w:t>
                  </w:r>
                </w:p>
              </w:tc>
              <w:tc>
                <w:tcPr>
                  <w:tcW w:w="1809" w:type="dxa"/>
                </w:tcPr>
                <w:p w14:paraId="3F5B0D0B"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1C3AC7ED" w14:textId="77777777" w:rsidTr="00BD3618">
              <w:tc>
                <w:tcPr>
                  <w:tcW w:w="988" w:type="dxa"/>
                </w:tcPr>
                <w:p w14:paraId="4238A634" w14:textId="77777777" w:rsidR="00C53C18" w:rsidRDefault="00C53C18" w:rsidP="00C53C18">
                  <w:pPr>
                    <w:rPr>
                      <w:rFonts w:ascii="Gill Sans MT" w:hAnsi="Gill Sans MT"/>
                      <w:sz w:val="24"/>
                      <w:szCs w:val="24"/>
                    </w:rPr>
                  </w:pPr>
                  <w:r>
                    <w:rPr>
                      <w:rFonts w:ascii="Gill Sans MT" w:hAnsi="Gill Sans MT"/>
                      <w:sz w:val="24"/>
                      <w:szCs w:val="24"/>
                    </w:rPr>
                    <w:t>2</w:t>
                  </w:r>
                </w:p>
              </w:tc>
              <w:tc>
                <w:tcPr>
                  <w:tcW w:w="3997" w:type="dxa"/>
                </w:tcPr>
                <w:p w14:paraId="124D00F8" w14:textId="77777777" w:rsidR="00C53C18" w:rsidRDefault="00C53C18" w:rsidP="00C53C18">
                  <w:pPr>
                    <w:rPr>
                      <w:rFonts w:ascii="Gill Sans MT" w:hAnsi="Gill Sans MT"/>
                      <w:sz w:val="24"/>
                      <w:szCs w:val="24"/>
                    </w:rPr>
                  </w:pPr>
                  <w:r>
                    <w:rPr>
                      <w:rFonts w:ascii="Gill Sans MT" w:hAnsi="Gill Sans MT"/>
                      <w:sz w:val="24"/>
                      <w:szCs w:val="24"/>
                    </w:rPr>
                    <w:t>Presentación</w:t>
                  </w:r>
                </w:p>
              </w:tc>
              <w:tc>
                <w:tcPr>
                  <w:tcW w:w="1809" w:type="dxa"/>
                </w:tcPr>
                <w:p w14:paraId="2F2AE909" w14:textId="5E8DC5A1" w:rsidR="00C53C18" w:rsidRDefault="00604648" w:rsidP="00C53C18">
                  <w:pPr>
                    <w:rPr>
                      <w:rFonts w:ascii="Gill Sans MT" w:hAnsi="Gill Sans MT"/>
                      <w:sz w:val="24"/>
                      <w:szCs w:val="24"/>
                    </w:rPr>
                  </w:pPr>
                  <w:r>
                    <w:rPr>
                      <w:rFonts w:ascii="Gill Sans MT" w:hAnsi="Gill Sans MT"/>
                      <w:sz w:val="24"/>
                      <w:szCs w:val="24"/>
                    </w:rPr>
                    <w:t>10</w:t>
                  </w:r>
                  <w:r w:rsidR="00C53C18">
                    <w:rPr>
                      <w:rFonts w:ascii="Gill Sans MT" w:hAnsi="Gill Sans MT"/>
                      <w:sz w:val="24"/>
                      <w:szCs w:val="24"/>
                    </w:rPr>
                    <w:t xml:space="preserve"> minutos </w:t>
                  </w:r>
                </w:p>
              </w:tc>
            </w:tr>
            <w:tr w:rsidR="00C53C18" w14:paraId="731C49DA" w14:textId="77777777" w:rsidTr="00BD3618">
              <w:tc>
                <w:tcPr>
                  <w:tcW w:w="988" w:type="dxa"/>
                </w:tcPr>
                <w:p w14:paraId="161497C8" w14:textId="77777777" w:rsidR="00C53C18" w:rsidRDefault="00C53C18" w:rsidP="00C53C18">
                  <w:pPr>
                    <w:rPr>
                      <w:rFonts w:ascii="Gill Sans MT" w:hAnsi="Gill Sans MT"/>
                      <w:sz w:val="24"/>
                      <w:szCs w:val="24"/>
                    </w:rPr>
                  </w:pPr>
                  <w:r>
                    <w:rPr>
                      <w:rFonts w:ascii="Gill Sans MT" w:hAnsi="Gill Sans MT"/>
                      <w:sz w:val="24"/>
                      <w:szCs w:val="24"/>
                    </w:rPr>
                    <w:t>3</w:t>
                  </w:r>
                </w:p>
              </w:tc>
              <w:tc>
                <w:tcPr>
                  <w:tcW w:w="3997" w:type="dxa"/>
                </w:tcPr>
                <w:p w14:paraId="2F0F8E7A" w14:textId="202EDA1C" w:rsidR="00C53C18" w:rsidRDefault="00502372" w:rsidP="00C53C18">
                  <w:pPr>
                    <w:rPr>
                      <w:rFonts w:ascii="Gill Sans MT" w:hAnsi="Gill Sans MT"/>
                      <w:sz w:val="24"/>
                      <w:szCs w:val="24"/>
                    </w:rPr>
                  </w:pPr>
                  <w:r>
                    <w:rPr>
                      <w:rFonts w:ascii="Gill Sans MT" w:hAnsi="Gill Sans MT"/>
                      <w:sz w:val="24"/>
                      <w:szCs w:val="24"/>
                    </w:rPr>
                    <w:t>Repaso Conceptual</w:t>
                  </w:r>
                  <w:r w:rsidR="00091884">
                    <w:rPr>
                      <w:rFonts w:ascii="Gill Sans MT" w:hAnsi="Gill Sans MT"/>
                      <w:sz w:val="24"/>
                      <w:szCs w:val="24"/>
                    </w:rPr>
                    <w:t xml:space="preserve"> (retroalimentación)</w:t>
                  </w:r>
                </w:p>
              </w:tc>
              <w:tc>
                <w:tcPr>
                  <w:tcW w:w="1809" w:type="dxa"/>
                </w:tcPr>
                <w:p w14:paraId="02D9A85B" w14:textId="2173BEE2" w:rsidR="00C53C18" w:rsidRDefault="00604648" w:rsidP="00C53C18">
                  <w:pPr>
                    <w:rPr>
                      <w:rFonts w:ascii="Gill Sans MT" w:hAnsi="Gill Sans MT"/>
                      <w:sz w:val="24"/>
                      <w:szCs w:val="24"/>
                    </w:rPr>
                  </w:pPr>
                  <w:r>
                    <w:rPr>
                      <w:rFonts w:ascii="Gill Sans MT" w:hAnsi="Gill Sans MT"/>
                      <w:sz w:val="24"/>
                      <w:szCs w:val="24"/>
                    </w:rPr>
                    <w:t>40</w:t>
                  </w:r>
                  <w:r w:rsidR="00C53C18">
                    <w:rPr>
                      <w:rFonts w:ascii="Gill Sans MT" w:hAnsi="Gill Sans MT"/>
                      <w:sz w:val="24"/>
                      <w:szCs w:val="24"/>
                    </w:rPr>
                    <w:t xml:space="preserve"> minutos</w:t>
                  </w:r>
                </w:p>
              </w:tc>
            </w:tr>
            <w:tr w:rsidR="00C53C18" w14:paraId="64A313BC" w14:textId="77777777" w:rsidTr="00BD3618">
              <w:tc>
                <w:tcPr>
                  <w:tcW w:w="988" w:type="dxa"/>
                </w:tcPr>
                <w:p w14:paraId="37BA721D" w14:textId="77777777" w:rsidR="00C53C18" w:rsidRDefault="00C53C18" w:rsidP="00C53C18">
                  <w:pPr>
                    <w:rPr>
                      <w:rFonts w:ascii="Gill Sans MT" w:hAnsi="Gill Sans MT"/>
                      <w:sz w:val="24"/>
                      <w:szCs w:val="24"/>
                    </w:rPr>
                  </w:pPr>
                  <w:r>
                    <w:rPr>
                      <w:rFonts w:ascii="Gill Sans MT" w:hAnsi="Gill Sans MT"/>
                      <w:sz w:val="24"/>
                      <w:szCs w:val="24"/>
                    </w:rPr>
                    <w:t>4</w:t>
                  </w:r>
                </w:p>
              </w:tc>
              <w:tc>
                <w:tcPr>
                  <w:tcW w:w="3997" w:type="dxa"/>
                </w:tcPr>
                <w:p w14:paraId="4C52E8D8" w14:textId="72B81092" w:rsidR="00604648" w:rsidRDefault="00C53C18" w:rsidP="00C53C18">
                  <w:pPr>
                    <w:rPr>
                      <w:rFonts w:ascii="Gill Sans MT" w:hAnsi="Gill Sans MT"/>
                      <w:sz w:val="24"/>
                      <w:szCs w:val="24"/>
                    </w:rPr>
                  </w:pPr>
                  <w:r>
                    <w:rPr>
                      <w:rFonts w:ascii="Gill Sans MT" w:hAnsi="Gill Sans MT"/>
                      <w:sz w:val="24"/>
                      <w:szCs w:val="24"/>
                    </w:rPr>
                    <w:t xml:space="preserve">Ejercicios Práctico 1: </w:t>
                  </w:r>
                </w:p>
                <w:p w14:paraId="69112112" w14:textId="1D18AF5A" w:rsidR="00C53C18" w:rsidRDefault="004C2676" w:rsidP="00E74B14">
                  <w:pPr>
                    <w:pStyle w:val="Prrafodelista"/>
                    <w:numPr>
                      <w:ilvl w:val="0"/>
                      <w:numId w:val="12"/>
                    </w:numPr>
                    <w:rPr>
                      <w:rFonts w:ascii="Gill Sans MT" w:hAnsi="Gill Sans MT"/>
                      <w:noProof/>
                      <w:sz w:val="24"/>
                      <w:szCs w:val="24"/>
                    </w:rPr>
                  </w:pPr>
                  <w:r w:rsidRPr="00604648">
                    <w:rPr>
                      <w:rFonts w:ascii="Gill Sans MT" w:hAnsi="Gill Sans MT"/>
                      <w:noProof/>
                      <w:sz w:val="24"/>
                      <w:szCs w:val="24"/>
                    </w:rPr>
                    <w:t>Analisis de los borradores de los planes de desarrollo</w:t>
                  </w:r>
                  <w:r w:rsidR="00604648">
                    <w:rPr>
                      <w:rFonts w:ascii="Gill Sans MT" w:hAnsi="Gill Sans MT"/>
                      <w:noProof/>
                      <w:sz w:val="24"/>
                      <w:szCs w:val="24"/>
                    </w:rPr>
                    <w:t xml:space="preserve"> (25 minutos)</w:t>
                  </w:r>
                </w:p>
                <w:p w14:paraId="06B886CC" w14:textId="0B2ACFF1" w:rsidR="00604648" w:rsidRPr="00604648" w:rsidRDefault="00604648" w:rsidP="00E74B14">
                  <w:pPr>
                    <w:pStyle w:val="Prrafodelista"/>
                    <w:numPr>
                      <w:ilvl w:val="0"/>
                      <w:numId w:val="12"/>
                    </w:numPr>
                    <w:rPr>
                      <w:rFonts w:ascii="Gill Sans MT" w:hAnsi="Gill Sans MT"/>
                      <w:noProof/>
                      <w:sz w:val="24"/>
                      <w:szCs w:val="24"/>
                    </w:rPr>
                  </w:pPr>
                  <w:r w:rsidRPr="00604648">
                    <w:rPr>
                      <w:rFonts w:ascii="Gill Sans MT" w:hAnsi="Gill Sans MT"/>
                      <w:noProof/>
                      <w:sz w:val="24"/>
                      <w:szCs w:val="24"/>
                    </w:rPr>
                    <w:t>Relatoría y Discusión</w:t>
                  </w:r>
                  <w:r>
                    <w:rPr>
                      <w:rFonts w:ascii="Gill Sans MT" w:hAnsi="Gill Sans MT"/>
                      <w:noProof/>
                      <w:sz w:val="24"/>
                      <w:szCs w:val="24"/>
                    </w:rPr>
                    <w:t xml:space="preserve"> (25 minutos)</w:t>
                  </w:r>
                </w:p>
              </w:tc>
              <w:tc>
                <w:tcPr>
                  <w:tcW w:w="1809" w:type="dxa"/>
                </w:tcPr>
                <w:p w14:paraId="701805CA" w14:textId="49F26275" w:rsidR="00C53C18" w:rsidRDefault="00604648" w:rsidP="00C53C18">
                  <w:pPr>
                    <w:rPr>
                      <w:rFonts w:ascii="Gill Sans MT" w:hAnsi="Gill Sans MT"/>
                      <w:sz w:val="24"/>
                      <w:szCs w:val="24"/>
                    </w:rPr>
                  </w:pPr>
                  <w:r>
                    <w:rPr>
                      <w:rFonts w:ascii="Gill Sans MT" w:hAnsi="Gill Sans MT"/>
                      <w:sz w:val="24"/>
                      <w:szCs w:val="24"/>
                    </w:rPr>
                    <w:t>5</w:t>
                  </w:r>
                  <w:r w:rsidR="00C53C18">
                    <w:rPr>
                      <w:rFonts w:ascii="Gill Sans MT" w:hAnsi="Gill Sans MT"/>
                      <w:sz w:val="24"/>
                      <w:szCs w:val="24"/>
                    </w:rPr>
                    <w:t>0 minutos</w:t>
                  </w:r>
                </w:p>
              </w:tc>
            </w:tr>
            <w:tr w:rsidR="00C53C18" w14:paraId="1CBC7158" w14:textId="77777777" w:rsidTr="00BD3618">
              <w:tc>
                <w:tcPr>
                  <w:tcW w:w="988" w:type="dxa"/>
                </w:tcPr>
                <w:p w14:paraId="5F390F27" w14:textId="045E6292" w:rsidR="00C53C18" w:rsidRDefault="0082721D" w:rsidP="00C53C18">
                  <w:pPr>
                    <w:rPr>
                      <w:rFonts w:ascii="Gill Sans MT" w:hAnsi="Gill Sans MT"/>
                      <w:sz w:val="24"/>
                      <w:szCs w:val="24"/>
                    </w:rPr>
                  </w:pPr>
                  <w:r>
                    <w:rPr>
                      <w:rFonts w:ascii="Gill Sans MT" w:hAnsi="Gill Sans MT"/>
                      <w:sz w:val="24"/>
                      <w:szCs w:val="24"/>
                    </w:rPr>
                    <w:t>5</w:t>
                  </w:r>
                </w:p>
              </w:tc>
              <w:tc>
                <w:tcPr>
                  <w:tcW w:w="3997" w:type="dxa"/>
                </w:tcPr>
                <w:p w14:paraId="2B072EAD" w14:textId="243CDE41" w:rsidR="00C53C18" w:rsidRPr="00C53C18" w:rsidRDefault="00C53C18" w:rsidP="00C53C18">
                  <w:pPr>
                    <w:rPr>
                      <w:rFonts w:ascii="Gill Sans MT" w:hAnsi="Gill Sans MT"/>
                      <w:b/>
                      <w:bCs/>
                      <w:sz w:val="24"/>
                      <w:szCs w:val="24"/>
                    </w:rPr>
                  </w:pPr>
                  <w:r w:rsidRPr="00C53C18">
                    <w:rPr>
                      <w:rFonts w:ascii="Gill Sans MT" w:hAnsi="Gill Sans MT"/>
                      <w:b/>
                      <w:bCs/>
                      <w:sz w:val="24"/>
                      <w:szCs w:val="24"/>
                    </w:rPr>
                    <w:t xml:space="preserve">DESCANSO </w:t>
                  </w:r>
                  <w:r w:rsidR="001638DE">
                    <w:rPr>
                      <w:rFonts w:ascii="Gill Sans MT" w:hAnsi="Gill Sans MT"/>
                      <w:b/>
                      <w:bCs/>
                      <w:sz w:val="24"/>
                      <w:szCs w:val="24"/>
                    </w:rPr>
                    <w:t>–</w:t>
                  </w:r>
                  <w:r w:rsidRPr="00C53C18">
                    <w:rPr>
                      <w:rFonts w:ascii="Gill Sans MT" w:hAnsi="Gill Sans MT"/>
                      <w:b/>
                      <w:bCs/>
                      <w:sz w:val="24"/>
                      <w:szCs w:val="24"/>
                    </w:rPr>
                    <w:t xml:space="preserve"> REFRIGERIO</w:t>
                  </w:r>
                </w:p>
              </w:tc>
              <w:tc>
                <w:tcPr>
                  <w:tcW w:w="1809" w:type="dxa"/>
                </w:tcPr>
                <w:p w14:paraId="4D965EB7" w14:textId="77777777" w:rsidR="00C53C18" w:rsidRPr="00C53C18" w:rsidRDefault="00C53C18" w:rsidP="00C53C18">
                  <w:pPr>
                    <w:rPr>
                      <w:rFonts w:ascii="Gill Sans MT" w:hAnsi="Gill Sans MT"/>
                      <w:b/>
                      <w:bCs/>
                      <w:sz w:val="24"/>
                      <w:szCs w:val="24"/>
                    </w:rPr>
                  </w:pPr>
                  <w:r w:rsidRPr="00C53C18">
                    <w:rPr>
                      <w:rFonts w:ascii="Gill Sans MT" w:hAnsi="Gill Sans MT"/>
                      <w:b/>
                      <w:bCs/>
                      <w:sz w:val="24"/>
                      <w:szCs w:val="24"/>
                    </w:rPr>
                    <w:t>15 minutos</w:t>
                  </w:r>
                </w:p>
              </w:tc>
            </w:tr>
            <w:tr w:rsidR="00C53C18" w14:paraId="0516195F" w14:textId="77777777" w:rsidTr="00BD3618">
              <w:tc>
                <w:tcPr>
                  <w:tcW w:w="988" w:type="dxa"/>
                </w:tcPr>
                <w:p w14:paraId="0454EECD" w14:textId="51966136" w:rsidR="00C53C18" w:rsidRDefault="0082721D" w:rsidP="00C53C18">
                  <w:pPr>
                    <w:rPr>
                      <w:rFonts w:ascii="Gill Sans MT" w:hAnsi="Gill Sans MT"/>
                      <w:sz w:val="24"/>
                      <w:szCs w:val="24"/>
                    </w:rPr>
                  </w:pPr>
                  <w:r>
                    <w:rPr>
                      <w:rFonts w:ascii="Gill Sans MT" w:hAnsi="Gill Sans MT"/>
                      <w:sz w:val="24"/>
                      <w:szCs w:val="24"/>
                    </w:rPr>
                    <w:t>6</w:t>
                  </w:r>
                </w:p>
              </w:tc>
              <w:tc>
                <w:tcPr>
                  <w:tcW w:w="3997" w:type="dxa"/>
                </w:tcPr>
                <w:p w14:paraId="4959D9EE" w14:textId="198DD43D" w:rsidR="00C53C18" w:rsidRDefault="00C53C18" w:rsidP="004C2676">
                  <w:pPr>
                    <w:shd w:val="clear" w:color="auto" w:fill="FFFFFF" w:themeFill="background1"/>
                    <w:jc w:val="both"/>
                    <w:rPr>
                      <w:rFonts w:ascii="Gill Sans MT" w:hAnsi="Gill Sans MT"/>
                      <w:sz w:val="24"/>
                      <w:szCs w:val="24"/>
                    </w:rPr>
                  </w:pPr>
                  <w:r>
                    <w:rPr>
                      <w:rFonts w:ascii="Gill Sans MT" w:hAnsi="Gill Sans MT"/>
                      <w:sz w:val="24"/>
                      <w:szCs w:val="24"/>
                    </w:rPr>
                    <w:t>Ejercicios Práctico</w:t>
                  </w:r>
                  <w:r w:rsidR="004C2676">
                    <w:rPr>
                      <w:rFonts w:ascii="Gill Sans MT" w:hAnsi="Gill Sans MT"/>
                      <w:sz w:val="24"/>
                      <w:szCs w:val="24"/>
                    </w:rPr>
                    <w:t xml:space="preserve"> 2</w:t>
                  </w:r>
                  <w:r>
                    <w:rPr>
                      <w:rFonts w:ascii="Gill Sans MT" w:hAnsi="Gill Sans MT"/>
                      <w:sz w:val="24"/>
                      <w:szCs w:val="24"/>
                    </w:rPr>
                    <w:t>:</w:t>
                  </w:r>
                  <w:r w:rsidR="004C2676">
                    <w:rPr>
                      <w:rFonts w:ascii="Gill Sans MT" w:hAnsi="Gill Sans MT"/>
                      <w:sz w:val="24"/>
                      <w:szCs w:val="24"/>
                    </w:rPr>
                    <w:t xml:space="preserve"> </w:t>
                  </w:r>
                  <w:r w:rsidR="004C2676" w:rsidRPr="004C2676">
                    <w:rPr>
                      <w:rFonts w:ascii="Gill Sans MT" w:hAnsi="Gill Sans MT"/>
                      <w:sz w:val="24"/>
                      <w:szCs w:val="24"/>
                    </w:rPr>
                    <w:t>Generación de Acciones para Vincular el Enfoque de Género en los Planes de Desarrollo</w:t>
                  </w:r>
                </w:p>
              </w:tc>
              <w:tc>
                <w:tcPr>
                  <w:tcW w:w="1809" w:type="dxa"/>
                </w:tcPr>
                <w:p w14:paraId="170A66CA" w14:textId="19F4C7DC" w:rsidR="00C53C18" w:rsidRDefault="0082721D" w:rsidP="00C53C18">
                  <w:pPr>
                    <w:rPr>
                      <w:rFonts w:ascii="Gill Sans MT" w:hAnsi="Gill Sans MT"/>
                      <w:sz w:val="24"/>
                      <w:szCs w:val="24"/>
                    </w:rPr>
                  </w:pPr>
                  <w:r>
                    <w:rPr>
                      <w:rFonts w:ascii="Gill Sans MT" w:hAnsi="Gill Sans MT"/>
                      <w:sz w:val="24"/>
                      <w:szCs w:val="24"/>
                    </w:rPr>
                    <w:t>4</w:t>
                  </w:r>
                  <w:r w:rsidR="009D5543">
                    <w:rPr>
                      <w:rFonts w:ascii="Gill Sans MT" w:hAnsi="Gill Sans MT"/>
                      <w:sz w:val="24"/>
                      <w:szCs w:val="24"/>
                    </w:rPr>
                    <w:t>5</w:t>
                  </w:r>
                  <w:r w:rsidR="00C53C18">
                    <w:rPr>
                      <w:rFonts w:ascii="Gill Sans MT" w:hAnsi="Gill Sans MT"/>
                      <w:sz w:val="24"/>
                      <w:szCs w:val="24"/>
                    </w:rPr>
                    <w:t xml:space="preserve"> minutos</w:t>
                  </w:r>
                </w:p>
              </w:tc>
            </w:tr>
            <w:tr w:rsidR="00C53C18" w14:paraId="1E162908" w14:textId="77777777" w:rsidTr="00BD3618">
              <w:tc>
                <w:tcPr>
                  <w:tcW w:w="4985" w:type="dxa"/>
                  <w:gridSpan w:val="2"/>
                  <w:vAlign w:val="center"/>
                </w:tcPr>
                <w:p w14:paraId="3C32208C" w14:textId="77777777" w:rsidR="00C53C18" w:rsidRPr="00926796" w:rsidRDefault="00C53C18" w:rsidP="00C53C18">
                  <w:pPr>
                    <w:jc w:val="center"/>
                    <w:rPr>
                      <w:rFonts w:ascii="Gill Sans MT" w:hAnsi="Gill Sans MT"/>
                      <w:b/>
                      <w:bCs/>
                      <w:color w:val="000000" w:themeColor="text1"/>
                      <w:sz w:val="24"/>
                      <w:szCs w:val="24"/>
                    </w:rPr>
                  </w:pPr>
                  <w:r w:rsidRPr="00926796">
                    <w:rPr>
                      <w:rFonts w:ascii="Gill Sans MT" w:hAnsi="Gill Sans MT"/>
                      <w:b/>
                      <w:bCs/>
                      <w:color w:val="000000" w:themeColor="text1"/>
                      <w:sz w:val="24"/>
                      <w:szCs w:val="24"/>
                    </w:rPr>
                    <w:t>TIEMPO TOTAL</w:t>
                  </w:r>
                </w:p>
              </w:tc>
              <w:tc>
                <w:tcPr>
                  <w:tcW w:w="1809" w:type="dxa"/>
                </w:tcPr>
                <w:p w14:paraId="6A1761F7" w14:textId="6A5BB54A" w:rsidR="00C53C18" w:rsidRPr="00926796" w:rsidRDefault="0082721D" w:rsidP="00C53C18">
                  <w:pPr>
                    <w:rPr>
                      <w:rFonts w:ascii="Gill Sans MT" w:hAnsi="Gill Sans MT"/>
                      <w:color w:val="000000" w:themeColor="text1"/>
                      <w:sz w:val="24"/>
                      <w:szCs w:val="24"/>
                    </w:rPr>
                  </w:pPr>
                  <w:proofErr w:type="gramStart"/>
                  <w:r>
                    <w:rPr>
                      <w:rFonts w:ascii="Gill Sans MT" w:hAnsi="Gill Sans MT"/>
                      <w:color w:val="000000" w:themeColor="text1"/>
                      <w:sz w:val="24"/>
                      <w:szCs w:val="24"/>
                    </w:rPr>
                    <w:t xml:space="preserve">170 </w:t>
                  </w:r>
                  <w:r w:rsidR="006A4A32" w:rsidRPr="00926796">
                    <w:rPr>
                      <w:rFonts w:ascii="Gill Sans MT" w:hAnsi="Gill Sans MT"/>
                      <w:color w:val="000000" w:themeColor="text1"/>
                      <w:sz w:val="24"/>
                      <w:szCs w:val="24"/>
                    </w:rPr>
                    <w:t xml:space="preserve"> </w:t>
                  </w:r>
                  <w:r w:rsidR="00C53C18" w:rsidRPr="00926796">
                    <w:rPr>
                      <w:rFonts w:ascii="Gill Sans MT" w:hAnsi="Gill Sans MT"/>
                      <w:color w:val="000000" w:themeColor="text1"/>
                      <w:sz w:val="24"/>
                      <w:szCs w:val="24"/>
                    </w:rPr>
                    <w:t>minutos</w:t>
                  </w:r>
                  <w:proofErr w:type="gramEnd"/>
                  <w:r w:rsidR="00C53C18" w:rsidRPr="00926796">
                    <w:rPr>
                      <w:rFonts w:ascii="Gill Sans MT" w:hAnsi="Gill Sans MT"/>
                      <w:color w:val="000000" w:themeColor="text1"/>
                      <w:sz w:val="24"/>
                      <w:szCs w:val="24"/>
                    </w:rPr>
                    <w:t xml:space="preserve"> </w:t>
                  </w:r>
                </w:p>
              </w:tc>
            </w:tr>
          </w:tbl>
          <w:p w14:paraId="67FE76B9" w14:textId="77777777" w:rsidR="00C53C18" w:rsidRDefault="00C53C18" w:rsidP="00602DE1">
            <w:pPr>
              <w:pStyle w:val="Prrafodelista"/>
              <w:shd w:val="clear" w:color="auto" w:fill="FFFFFF" w:themeFill="background1"/>
              <w:rPr>
                <w:rFonts w:ascii="Gill Sans MT" w:hAnsi="Gill Sans MT"/>
                <w:sz w:val="24"/>
                <w:szCs w:val="24"/>
              </w:rPr>
            </w:pPr>
          </w:p>
          <w:p w14:paraId="3DE38209" w14:textId="77777777" w:rsidR="00C53C18" w:rsidRDefault="00C53C18" w:rsidP="00C53C18">
            <w:pPr>
              <w:shd w:val="clear" w:color="auto" w:fill="FFFFFF" w:themeFill="background1"/>
              <w:rPr>
                <w:rFonts w:ascii="Gill Sans MT" w:hAnsi="Gill Sans MT"/>
                <w:sz w:val="24"/>
                <w:szCs w:val="24"/>
              </w:rPr>
            </w:pPr>
          </w:p>
          <w:p w14:paraId="2DE989D8" w14:textId="77777777" w:rsidR="00C53C18" w:rsidRPr="00C53C18" w:rsidRDefault="00C53C18" w:rsidP="00C53C18">
            <w:pPr>
              <w:shd w:val="clear" w:color="auto" w:fill="FFFFFF" w:themeFill="background1"/>
              <w:rPr>
                <w:rFonts w:ascii="Gill Sans MT" w:hAnsi="Gill Sans MT"/>
                <w:sz w:val="24"/>
                <w:szCs w:val="24"/>
              </w:rPr>
            </w:pPr>
          </w:p>
        </w:tc>
      </w:tr>
    </w:tbl>
    <w:p w14:paraId="2C47DEC2" w14:textId="4890F8C5" w:rsidR="00C53C18" w:rsidRDefault="00C53C18" w:rsidP="004A4362">
      <w:pPr>
        <w:shd w:val="clear" w:color="auto" w:fill="FFFFFF" w:themeFill="background1"/>
        <w:rPr>
          <w:rFonts w:ascii="Gill Sans MT" w:hAnsi="Gill Sans MT"/>
          <w:sz w:val="24"/>
          <w:szCs w:val="24"/>
        </w:rPr>
      </w:pPr>
    </w:p>
    <w:p w14:paraId="7CA47920" w14:textId="77777777" w:rsidR="00C53C18" w:rsidRDefault="00C53C18">
      <w:pPr>
        <w:rPr>
          <w:rFonts w:ascii="Gill Sans MT" w:hAnsi="Gill Sans MT"/>
          <w:sz w:val="24"/>
          <w:szCs w:val="24"/>
        </w:rPr>
      </w:pPr>
      <w:r>
        <w:rPr>
          <w:rFonts w:ascii="Gill Sans MT" w:hAnsi="Gill Sans MT"/>
          <w:sz w:val="24"/>
          <w:szCs w:val="24"/>
        </w:rPr>
        <w:br w:type="page"/>
      </w:r>
    </w:p>
    <w:p w14:paraId="18F34B00" w14:textId="77777777" w:rsidR="00B65F71" w:rsidRPr="00A77F56" w:rsidRDefault="00B65F71" w:rsidP="004A4362">
      <w:pPr>
        <w:shd w:val="clear" w:color="auto" w:fill="FFFFFF" w:themeFill="background1"/>
        <w:rPr>
          <w:rFonts w:ascii="Gill Sans MT" w:hAnsi="Gill Sans MT"/>
          <w:sz w:val="24"/>
          <w:szCs w:val="24"/>
        </w:rPr>
      </w:pPr>
    </w:p>
    <w:tbl>
      <w:tblPr>
        <w:tblStyle w:val="Tablaconcuadrcula"/>
        <w:tblW w:w="9798" w:type="dxa"/>
        <w:tblInd w:w="-431" w:type="dxa"/>
        <w:tblLook w:val="04A0" w:firstRow="1" w:lastRow="0" w:firstColumn="1" w:lastColumn="0" w:noHBand="0" w:noVBand="1"/>
      </w:tblPr>
      <w:tblGrid>
        <w:gridCol w:w="2256"/>
        <w:gridCol w:w="7542"/>
      </w:tblGrid>
      <w:tr w:rsidR="00602DE1" w:rsidRPr="00A77F56" w14:paraId="28461088" w14:textId="77777777" w:rsidTr="67424E33">
        <w:trPr>
          <w:trHeight w:val="465"/>
        </w:trPr>
        <w:tc>
          <w:tcPr>
            <w:tcW w:w="9798" w:type="dxa"/>
            <w:gridSpan w:val="2"/>
          </w:tcPr>
          <w:p w14:paraId="3A92AEBB" w14:textId="2E4CEDD1" w:rsidR="00602DE1" w:rsidRPr="00A77F56" w:rsidRDefault="00602DE1" w:rsidP="00602DE1">
            <w:pPr>
              <w:shd w:val="clear" w:color="auto" w:fill="FFFFFF" w:themeFill="background1"/>
              <w:jc w:val="center"/>
              <w:rPr>
                <w:rFonts w:ascii="Gill Sans MT" w:hAnsi="Gill Sans MT"/>
                <w:b/>
                <w:bCs/>
                <w:sz w:val="24"/>
                <w:szCs w:val="24"/>
              </w:rPr>
            </w:pPr>
            <w:r>
              <w:rPr>
                <w:rFonts w:ascii="Gill Sans MT" w:hAnsi="Gill Sans MT"/>
                <w:b/>
                <w:bCs/>
                <w:sz w:val="24"/>
                <w:szCs w:val="24"/>
              </w:rPr>
              <w:t>DESARROLLO</w:t>
            </w:r>
          </w:p>
        </w:tc>
      </w:tr>
      <w:tr w:rsidR="00B65F71" w:rsidRPr="00A77F56" w14:paraId="50BB28A9" w14:textId="77777777" w:rsidTr="67424E33">
        <w:trPr>
          <w:trHeight w:val="465"/>
        </w:trPr>
        <w:tc>
          <w:tcPr>
            <w:tcW w:w="1986" w:type="dxa"/>
          </w:tcPr>
          <w:p w14:paraId="20C9BDEB" w14:textId="77777777" w:rsidR="00B65F71" w:rsidRDefault="00B65F71" w:rsidP="00B65F71">
            <w:pPr>
              <w:jc w:val="center"/>
              <w:rPr>
                <w:rFonts w:ascii="Gill Sans MT" w:hAnsi="Gill Sans MT"/>
                <w:b/>
                <w:bCs/>
                <w:sz w:val="24"/>
                <w:szCs w:val="24"/>
              </w:rPr>
            </w:pPr>
            <w:r w:rsidRPr="00A77F56">
              <w:rPr>
                <w:rFonts w:ascii="Gill Sans MT" w:hAnsi="Gill Sans MT"/>
                <w:b/>
                <w:bCs/>
                <w:sz w:val="24"/>
                <w:szCs w:val="24"/>
              </w:rPr>
              <w:t>Primera parte</w:t>
            </w:r>
          </w:p>
          <w:p w14:paraId="2969DDF0" w14:textId="77777777" w:rsidR="00602DE1" w:rsidRDefault="007E3847" w:rsidP="00B65F71">
            <w:pPr>
              <w:jc w:val="center"/>
              <w:rPr>
                <w:rFonts w:ascii="Gill Sans MT" w:hAnsi="Gill Sans MT"/>
                <w:b/>
                <w:bCs/>
                <w:sz w:val="24"/>
                <w:szCs w:val="24"/>
              </w:rPr>
            </w:pPr>
            <w:r w:rsidRPr="00A77F56">
              <w:rPr>
                <w:rFonts w:ascii="Gill Sans MT" w:hAnsi="Gill Sans MT"/>
                <w:b/>
                <w:bCs/>
                <w:sz w:val="24"/>
                <w:szCs w:val="24"/>
              </w:rPr>
              <w:t>R</w:t>
            </w:r>
            <w:r w:rsidR="00602DE1" w:rsidRPr="00A77F56">
              <w:rPr>
                <w:rFonts w:ascii="Gill Sans MT" w:hAnsi="Gill Sans MT"/>
                <w:b/>
                <w:bCs/>
                <w:sz w:val="24"/>
                <w:szCs w:val="24"/>
              </w:rPr>
              <w:t>ompehielos</w:t>
            </w:r>
          </w:p>
          <w:p w14:paraId="48DDFE50" w14:textId="77777777" w:rsidR="006D564B" w:rsidRDefault="006D564B" w:rsidP="00B65F71">
            <w:pPr>
              <w:jc w:val="center"/>
              <w:rPr>
                <w:rFonts w:ascii="Gill Sans MT" w:hAnsi="Gill Sans MT"/>
                <w:b/>
                <w:bCs/>
                <w:sz w:val="24"/>
                <w:szCs w:val="24"/>
              </w:rPr>
            </w:pPr>
          </w:p>
          <w:p w14:paraId="6B0467F2" w14:textId="51C6B98F" w:rsidR="006D564B" w:rsidRPr="00A77F56" w:rsidRDefault="006D564B" w:rsidP="00B65F71">
            <w:pPr>
              <w:jc w:val="center"/>
              <w:rPr>
                <w:rFonts w:ascii="Gill Sans MT" w:hAnsi="Gill Sans MT"/>
                <w:b/>
                <w:bCs/>
                <w:sz w:val="24"/>
                <w:szCs w:val="24"/>
              </w:rPr>
            </w:pPr>
            <w:r>
              <w:rPr>
                <w:rFonts w:ascii="Gill Sans MT" w:hAnsi="Gill Sans MT"/>
                <w:b/>
                <w:bCs/>
                <w:sz w:val="24"/>
                <w:szCs w:val="24"/>
              </w:rPr>
              <w:t>(10 minutos)</w:t>
            </w:r>
          </w:p>
        </w:tc>
        <w:tc>
          <w:tcPr>
            <w:tcW w:w="7812" w:type="dxa"/>
          </w:tcPr>
          <w:p w14:paraId="1F0C499B" w14:textId="77777777" w:rsidR="00602DE1" w:rsidRDefault="00602DE1" w:rsidP="006D564B">
            <w:pPr>
              <w:shd w:val="clear" w:color="auto" w:fill="FFFFFF" w:themeFill="background1"/>
              <w:jc w:val="both"/>
              <w:rPr>
                <w:rFonts w:ascii="Gill Sans MT" w:hAnsi="Gill Sans MT"/>
                <w:b/>
                <w:bCs/>
                <w:sz w:val="24"/>
                <w:szCs w:val="24"/>
              </w:rPr>
            </w:pPr>
            <w:r w:rsidRPr="006D564B">
              <w:rPr>
                <w:rFonts w:ascii="Gill Sans MT" w:hAnsi="Gill Sans MT"/>
                <w:b/>
                <w:bCs/>
                <w:sz w:val="24"/>
                <w:szCs w:val="24"/>
              </w:rPr>
              <w:t>Actividad rompehielos que permita conocerse con los participantes y sea dinámica.</w:t>
            </w:r>
          </w:p>
          <w:p w14:paraId="6E201217" w14:textId="77777777" w:rsidR="006D564B" w:rsidRPr="006D564B" w:rsidRDefault="006D564B" w:rsidP="006D564B">
            <w:pPr>
              <w:shd w:val="clear" w:color="auto" w:fill="FFFFFF" w:themeFill="background1"/>
              <w:jc w:val="both"/>
              <w:rPr>
                <w:rFonts w:ascii="Gill Sans MT" w:hAnsi="Gill Sans MT"/>
                <w:b/>
                <w:bCs/>
                <w:sz w:val="24"/>
                <w:szCs w:val="24"/>
              </w:rPr>
            </w:pPr>
          </w:p>
          <w:p w14:paraId="35708764" w14:textId="4C569996" w:rsidR="00602DE1" w:rsidRDefault="00602DE1" w:rsidP="00602DE1">
            <w:pPr>
              <w:shd w:val="clear" w:color="auto" w:fill="FFFFFF" w:themeFill="background1"/>
              <w:jc w:val="both"/>
              <w:rPr>
                <w:rFonts w:ascii="Gill Sans MT" w:hAnsi="Gill Sans MT"/>
                <w:sz w:val="24"/>
                <w:szCs w:val="24"/>
                <w:lang w:val="es-ES"/>
              </w:rPr>
            </w:pPr>
            <w:r w:rsidRPr="006D564B">
              <w:rPr>
                <w:rFonts w:ascii="Gill Sans MT" w:hAnsi="Gill Sans MT"/>
                <w:sz w:val="24"/>
                <w:szCs w:val="24"/>
                <w:lang w:val="es-ES"/>
              </w:rPr>
              <w:t xml:space="preserve">Teniendo en cuenta las condiciones contextuales, la cantidad de participantes y el grupo poblacional, dicho momento puede realizarse utilizando una actividad </w:t>
            </w:r>
            <w:r w:rsidRPr="006D564B">
              <w:rPr>
                <w:rFonts w:ascii="Gill Sans MT" w:hAnsi="Gill Sans MT"/>
                <w:i/>
                <w:iCs/>
                <w:sz w:val="24"/>
                <w:szCs w:val="24"/>
                <w:lang w:val="es-ES"/>
              </w:rPr>
              <w:t>rompe hielo</w:t>
            </w:r>
            <w:r w:rsidRPr="006D564B">
              <w:rPr>
                <w:rFonts w:ascii="Gill Sans MT" w:hAnsi="Gill Sans MT"/>
                <w:sz w:val="24"/>
                <w:szCs w:val="24"/>
                <w:lang w:val="es-ES"/>
              </w:rPr>
              <w:t xml:space="preserve"> que no requiera mucho tiempo, para crear un ambiente amigable y propicio para la interacción y la construcción de relaciones entre </w:t>
            </w:r>
            <w:r w:rsidR="00642337" w:rsidRPr="37497261">
              <w:rPr>
                <w:rFonts w:ascii="Gill Sans MT" w:hAnsi="Gill Sans MT"/>
                <w:sz w:val="24"/>
                <w:szCs w:val="24"/>
                <w:lang w:val="es-419" w:eastAsia="es-419"/>
              </w:rPr>
              <w:t>l</w:t>
            </w:r>
            <w:r w:rsidR="00642337">
              <w:rPr>
                <w:rFonts w:ascii="Gill Sans MT" w:hAnsi="Gill Sans MT"/>
                <w:sz w:val="24"/>
                <w:szCs w:val="24"/>
                <w:lang w:val="es-419" w:eastAsia="es-419"/>
              </w:rPr>
              <w:t>os y las participantes.</w:t>
            </w:r>
          </w:p>
          <w:p w14:paraId="6F7D99F0" w14:textId="77777777" w:rsidR="006D564B" w:rsidRPr="006D564B" w:rsidRDefault="006D564B" w:rsidP="00602DE1">
            <w:pPr>
              <w:shd w:val="clear" w:color="auto" w:fill="FFFFFF" w:themeFill="background1"/>
              <w:jc w:val="both"/>
              <w:rPr>
                <w:rFonts w:ascii="Gill Sans MT" w:hAnsi="Gill Sans MT"/>
                <w:sz w:val="24"/>
                <w:szCs w:val="24"/>
                <w:lang w:val="es-ES"/>
              </w:rPr>
            </w:pPr>
          </w:p>
          <w:p w14:paraId="23149425" w14:textId="4FC99271" w:rsidR="00B65F71" w:rsidRPr="00602DE1" w:rsidRDefault="00B65F71" w:rsidP="00602DE1">
            <w:pPr>
              <w:shd w:val="clear" w:color="auto" w:fill="FFFFFF" w:themeFill="background1"/>
              <w:rPr>
                <w:rFonts w:ascii="Gill Sans MT" w:hAnsi="Gill Sans MT"/>
                <w:b/>
                <w:bCs/>
                <w:sz w:val="24"/>
                <w:szCs w:val="24"/>
                <w:lang w:val="es-ES"/>
              </w:rPr>
            </w:pPr>
          </w:p>
        </w:tc>
      </w:tr>
      <w:tr w:rsidR="00B65F71" w:rsidRPr="00A77F56" w14:paraId="4015A44C" w14:textId="77777777" w:rsidTr="67424E33">
        <w:tc>
          <w:tcPr>
            <w:tcW w:w="1986" w:type="dxa"/>
          </w:tcPr>
          <w:p w14:paraId="47B78071" w14:textId="77777777" w:rsidR="00B648DB" w:rsidRDefault="00B648DB" w:rsidP="00B65F71">
            <w:pPr>
              <w:shd w:val="clear" w:color="auto" w:fill="FFFFFF" w:themeFill="background1"/>
              <w:jc w:val="center"/>
              <w:rPr>
                <w:rFonts w:ascii="Gill Sans MT" w:hAnsi="Gill Sans MT"/>
                <w:b/>
                <w:bCs/>
                <w:sz w:val="24"/>
                <w:szCs w:val="24"/>
              </w:rPr>
            </w:pPr>
          </w:p>
          <w:p w14:paraId="2C240365" w14:textId="77777777" w:rsidR="00B648DB" w:rsidRDefault="00B648DB" w:rsidP="00B65F71">
            <w:pPr>
              <w:shd w:val="clear" w:color="auto" w:fill="FFFFFF" w:themeFill="background1"/>
              <w:jc w:val="center"/>
              <w:rPr>
                <w:rFonts w:ascii="Gill Sans MT" w:hAnsi="Gill Sans MT"/>
                <w:b/>
                <w:bCs/>
                <w:sz w:val="24"/>
                <w:szCs w:val="24"/>
              </w:rPr>
            </w:pPr>
          </w:p>
          <w:p w14:paraId="143FFBF7" w14:textId="77777777" w:rsidR="00B648DB" w:rsidRDefault="00B648DB" w:rsidP="00B65F71">
            <w:pPr>
              <w:shd w:val="clear" w:color="auto" w:fill="FFFFFF" w:themeFill="background1"/>
              <w:jc w:val="center"/>
              <w:rPr>
                <w:rFonts w:ascii="Gill Sans MT" w:hAnsi="Gill Sans MT"/>
                <w:b/>
                <w:bCs/>
                <w:sz w:val="24"/>
                <w:szCs w:val="24"/>
              </w:rPr>
            </w:pPr>
          </w:p>
          <w:p w14:paraId="459CC822" w14:textId="77777777" w:rsidR="00B648DB" w:rsidRDefault="00B648DB" w:rsidP="00B65F71">
            <w:pPr>
              <w:shd w:val="clear" w:color="auto" w:fill="FFFFFF" w:themeFill="background1"/>
              <w:jc w:val="center"/>
              <w:rPr>
                <w:rFonts w:ascii="Gill Sans MT" w:hAnsi="Gill Sans MT"/>
                <w:b/>
                <w:bCs/>
                <w:sz w:val="24"/>
                <w:szCs w:val="24"/>
              </w:rPr>
            </w:pPr>
          </w:p>
          <w:p w14:paraId="387A302A" w14:textId="77777777" w:rsidR="00B648DB" w:rsidRDefault="00B648DB" w:rsidP="00B65F71">
            <w:pPr>
              <w:shd w:val="clear" w:color="auto" w:fill="FFFFFF" w:themeFill="background1"/>
              <w:jc w:val="center"/>
              <w:rPr>
                <w:rFonts w:ascii="Gill Sans MT" w:hAnsi="Gill Sans MT"/>
                <w:b/>
                <w:bCs/>
                <w:sz w:val="24"/>
                <w:szCs w:val="24"/>
              </w:rPr>
            </w:pPr>
          </w:p>
          <w:p w14:paraId="26E5661E" w14:textId="77777777" w:rsidR="00B648DB" w:rsidRDefault="00B648DB" w:rsidP="00B65F71">
            <w:pPr>
              <w:shd w:val="clear" w:color="auto" w:fill="FFFFFF" w:themeFill="background1"/>
              <w:jc w:val="center"/>
              <w:rPr>
                <w:rFonts w:ascii="Gill Sans MT" w:hAnsi="Gill Sans MT"/>
                <w:b/>
                <w:bCs/>
                <w:sz w:val="24"/>
                <w:szCs w:val="24"/>
              </w:rPr>
            </w:pPr>
          </w:p>
          <w:p w14:paraId="0008DF57" w14:textId="77777777" w:rsidR="00B648DB" w:rsidRDefault="00B648DB" w:rsidP="00B65F71">
            <w:pPr>
              <w:shd w:val="clear" w:color="auto" w:fill="FFFFFF" w:themeFill="background1"/>
              <w:jc w:val="center"/>
              <w:rPr>
                <w:rFonts w:ascii="Gill Sans MT" w:hAnsi="Gill Sans MT"/>
                <w:b/>
                <w:bCs/>
                <w:sz w:val="24"/>
                <w:szCs w:val="24"/>
              </w:rPr>
            </w:pPr>
          </w:p>
          <w:p w14:paraId="3C33DEBB" w14:textId="77777777" w:rsidR="00B648DB" w:rsidRDefault="00B648DB" w:rsidP="00B65F71">
            <w:pPr>
              <w:shd w:val="clear" w:color="auto" w:fill="FFFFFF" w:themeFill="background1"/>
              <w:jc w:val="center"/>
              <w:rPr>
                <w:rFonts w:ascii="Gill Sans MT" w:hAnsi="Gill Sans MT"/>
                <w:b/>
                <w:bCs/>
                <w:sz w:val="24"/>
                <w:szCs w:val="24"/>
              </w:rPr>
            </w:pPr>
          </w:p>
          <w:p w14:paraId="3B60D2BE" w14:textId="77777777" w:rsidR="00B648DB" w:rsidRDefault="00B648DB" w:rsidP="00B65F71">
            <w:pPr>
              <w:shd w:val="clear" w:color="auto" w:fill="FFFFFF" w:themeFill="background1"/>
              <w:jc w:val="center"/>
              <w:rPr>
                <w:rFonts w:ascii="Gill Sans MT" w:hAnsi="Gill Sans MT"/>
                <w:b/>
                <w:bCs/>
                <w:sz w:val="24"/>
                <w:szCs w:val="24"/>
              </w:rPr>
            </w:pPr>
          </w:p>
          <w:p w14:paraId="601E81FA" w14:textId="77777777" w:rsidR="00B648DB" w:rsidRDefault="00B648DB" w:rsidP="00B65F71">
            <w:pPr>
              <w:shd w:val="clear" w:color="auto" w:fill="FFFFFF" w:themeFill="background1"/>
              <w:jc w:val="center"/>
              <w:rPr>
                <w:rFonts w:ascii="Gill Sans MT" w:hAnsi="Gill Sans MT"/>
                <w:b/>
                <w:bCs/>
                <w:sz w:val="24"/>
                <w:szCs w:val="24"/>
              </w:rPr>
            </w:pPr>
          </w:p>
          <w:p w14:paraId="33C4D84E" w14:textId="77777777" w:rsidR="00B648DB" w:rsidRDefault="00B648DB" w:rsidP="00B65F71">
            <w:pPr>
              <w:shd w:val="clear" w:color="auto" w:fill="FFFFFF" w:themeFill="background1"/>
              <w:jc w:val="center"/>
              <w:rPr>
                <w:rFonts w:ascii="Gill Sans MT" w:hAnsi="Gill Sans MT"/>
                <w:b/>
                <w:bCs/>
                <w:sz w:val="24"/>
                <w:szCs w:val="24"/>
              </w:rPr>
            </w:pPr>
          </w:p>
          <w:p w14:paraId="3651A31C" w14:textId="77777777" w:rsidR="00B648DB" w:rsidRDefault="00B648DB" w:rsidP="00B65F71">
            <w:pPr>
              <w:shd w:val="clear" w:color="auto" w:fill="FFFFFF" w:themeFill="background1"/>
              <w:jc w:val="center"/>
              <w:rPr>
                <w:rFonts w:ascii="Gill Sans MT" w:hAnsi="Gill Sans MT"/>
                <w:b/>
                <w:bCs/>
                <w:sz w:val="24"/>
                <w:szCs w:val="24"/>
              </w:rPr>
            </w:pPr>
          </w:p>
          <w:p w14:paraId="7F79A724" w14:textId="77777777" w:rsidR="00B648DB" w:rsidRDefault="00B648DB" w:rsidP="00B65F71">
            <w:pPr>
              <w:shd w:val="clear" w:color="auto" w:fill="FFFFFF" w:themeFill="background1"/>
              <w:jc w:val="center"/>
              <w:rPr>
                <w:rFonts w:ascii="Gill Sans MT" w:hAnsi="Gill Sans MT"/>
                <w:b/>
                <w:bCs/>
                <w:sz w:val="24"/>
                <w:szCs w:val="24"/>
              </w:rPr>
            </w:pPr>
          </w:p>
          <w:p w14:paraId="00A26663" w14:textId="74EB3C6A" w:rsidR="00B65F71" w:rsidRDefault="00B65F71" w:rsidP="00B65F7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t>Segunda parte</w:t>
            </w:r>
          </w:p>
          <w:p w14:paraId="465C33E1" w14:textId="77777777" w:rsidR="00602DE1" w:rsidRDefault="00602DE1" w:rsidP="00B65F7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t>Presentación</w:t>
            </w:r>
          </w:p>
          <w:p w14:paraId="3EDBAE41" w14:textId="77777777" w:rsidR="006D564B" w:rsidRDefault="006D564B" w:rsidP="00B65F71">
            <w:pPr>
              <w:shd w:val="clear" w:color="auto" w:fill="FFFFFF" w:themeFill="background1"/>
              <w:jc w:val="center"/>
              <w:rPr>
                <w:rFonts w:ascii="Gill Sans MT" w:hAnsi="Gill Sans MT"/>
                <w:b/>
                <w:bCs/>
                <w:sz w:val="24"/>
                <w:szCs w:val="24"/>
              </w:rPr>
            </w:pPr>
          </w:p>
          <w:p w14:paraId="66B660B4" w14:textId="67CC67C9" w:rsidR="006D564B" w:rsidRPr="00A77F56" w:rsidRDefault="006D564B" w:rsidP="00B65F71">
            <w:pPr>
              <w:shd w:val="clear" w:color="auto" w:fill="FFFFFF" w:themeFill="background1"/>
              <w:jc w:val="center"/>
              <w:rPr>
                <w:rFonts w:ascii="Gill Sans MT" w:hAnsi="Gill Sans MT"/>
                <w:b/>
                <w:bCs/>
                <w:sz w:val="24"/>
                <w:szCs w:val="24"/>
              </w:rPr>
            </w:pPr>
            <w:r>
              <w:rPr>
                <w:rFonts w:ascii="Gill Sans MT" w:hAnsi="Gill Sans MT"/>
                <w:b/>
                <w:bCs/>
                <w:sz w:val="24"/>
                <w:szCs w:val="24"/>
              </w:rPr>
              <w:t>(10 minutos)</w:t>
            </w:r>
          </w:p>
        </w:tc>
        <w:tc>
          <w:tcPr>
            <w:tcW w:w="7812" w:type="dxa"/>
          </w:tcPr>
          <w:p w14:paraId="2B2A01E8" w14:textId="5B58B849" w:rsidR="00602DE1" w:rsidRDefault="25CD4B3F" w:rsidP="00602DE1">
            <w:pPr>
              <w:jc w:val="both"/>
              <w:rPr>
                <w:rFonts w:ascii="Gill Sans MT" w:hAnsi="Gill Sans MT"/>
                <w:lang w:val="es-ES"/>
              </w:rPr>
            </w:pPr>
            <w:r w:rsidRPr="549324B8">
              <w:rPr>
                <w:rFonts w:ascii="Gill Sans MT" w:hAnsi="Gill Sans MT"/>
                <w:lang w:val="es-ES"/>
              </w:rPr>
              <w:t>Para la presentación del encuentro, se inicia con la s</w:t>
            </w:r>
            <w:r w:rsidR="77E57241" w:rsidRPr="549324B8">
              <w:rPr>
                <w:rFonts w:ascii="Gill Sans MT" w:hAnsi="Gill Sans MT"/>
                <w:lang w:val="es-ES"/>
              </w:rPr>
              <w:t>ocialización del objetivo del encuentro, agradeci</w:t>
            </w:r>
            <w:r w:rsidRPr="549324B8">
              <w:rPr>
                <w:rFonts w:ascii="Gill Sans MT" w:hAnsi="Gill Sans MT"/>
                <w:lang w:val="es-ES"/>
              </w:rPr>
              <w:t xml:space="preserve">endo a los asistentes </w:t>
            </w:r>
            <w:r w:rsidR="77E57241" w:rsidRPr="549324B8">
              <w:rPr>
                <w:rFonts w:ascii="Gill Sans MT" w:hAnsi="Gill Sans MT"/>
                <w:lang w:val="es-ES"/>
              </w:rPr>
              <w:t xml:space="preserve">por la participación </w:t>
            </w:r>
            <w:r w:rsidRPr="549324B8">
              <w:rPr>
                <w:rFonts w:ascii="Gill Sans MT" w:hAnsi="Gill Sans MT"/>
                <w:lang w:val="es-ES"/>
              </w:rPr>
              <w:t xml:space="preserve">en el proceso. </w:t>
            </w:r>
            <w:r w:rsidR="4FBEDFE0" w:rsidRPr="549324B8">
              <w:rPr>
                <w:rFonts w:ascii="Gill Sans MT" w:hAnsi="Gill Sans MT"/>
                <w:lang w:val="es-ES"/>
              </w:rPr>
              <w:t xml:space="preserve">Después, haga el ejercicio didáctico de presentación. </w:t>
            </w:r>
          </w:p>
          <w:p w14:paraId="31AF2FC3" w14:textId="4262DE24" w:rsidR="00602DE1" w:rsidRDefault="006D564B" w:rsidP="00602DE1">
            <w:pPr>
              <w:jc w:val="both"/>
              <w:rPr>
                <w:rFonts w:ascii="Gill Sans MT" w:hAnsi="Gill Sans MT"/>
                <w:b/>
                <w:bCs/>
                <w:sz w:val="24"/>
                <w:szCs w:val="24"/>
              </w:rPr>
            </w:pPr>
            <w:r>
              <w:rPr>
                <w:rFonts w:ascii="Gill Sans MT" w:hAnsi="Gill Sans MT"/>
                <w:noProof/>
                <w:lang w:val="es-ES"/>
              </w:rPr>
              <mc:AlternateContent>
                <mc:Choice Requires="wps">
                  <w:drawing>
                    <wp:anchor distT="0" distB="0" distL="114300" distR="114300" simplePos="0" relativeHeight="251658240" behindDoc="0" locked="0" layoutInCell="1" allowOverlap="1" wp14:anchorId="6CC25995" wp14:editId="3858A925">
                      <wp:simplePos x="0" y="0"/>
                      <wp:positionH relativeFrom="column">
                        <wp:posOffset>155988</wp:posOffset>
                      </wp:positionH>
                      <wp:positionV relativeFrom="paragraph">
                        <wp:posOffset>112557</wp:posOffset>
                      </wp:positionV>
                      <wp:extent cx="4400550" cy="4805917"/>
                      <wp:effectExtent l="0" t="0" r="19050" b="13970"/>
                      <wp:wrapNone/>
                      <wp:docPr id="798826084" name="Rectángulo: esquinas redondeadas 1"/>
                      <wp:cNvGraphicFramePr/>
                      <a:graphic xmlns:a="http://schemas.openxmlformats.org/drawingml/2006/main">
                        <a:graphicData uri="http://schemas.microsoft.com/office/word/2010/wordprocessingShape">
                          <wps:wsp>
                            <wps:cNvSpPr/>
                            <wps:spPr>
                              <a:xfrm>
                                <a:off x="0" y="0"/>
                                <a:ext cx="4400550" cy="480591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02F030A" w14:textId="77777777" w:rsidR="00B648DB" w:rsidRPr="00B648DB" w:rsidRDefault="00B648DB" w:rsidP="00BB5484">
                                  <w:pPr>
                                    <w:shd w:val="clear" w:color="auto" w:fill="FFFFFF" w:themeFill="background1"/>
                                    <w:jc w:val="both"/>
                                    <w:rPr>
                                      <w:rFonts w:ascii="Gill Sans MT" w:hAnsi="Gill Sans MT"/>
                                      <w:b/>
                                      <w:bCs/>
                                      <w:color w:val="000000" w:themeColor="text1"/>
                                      <w:sz w:val="24"/>
                                      <w:szCs w:val="24"/>
                                    </w:rPr>
                                  </w:pPr>
                                  <w:r w:rsidRPr="00B648DB">
                                    <w:rPr>
                                      <w:rFonts w:ascii="Gill Sans MT" w:hAnsi="Gill Sans MT"/>
                                      <w:b/>
                                      <w:bCs/>
                                      <w:color w:val="000000" w:themeColor="text1"/>
                                      <w:sz w:val="24"/>
                                      <w:szCs w:val="24"/>
                                    </w:rPr>
                                    <w:t>¡PARA TENER EN CUENTA!</w:t>
                                  </w:r>
                                </w:p>
                                <w:p w14:paraId="204EC68D" w14:textId="11D01906" w:rsidR="006D564B" w:rsidRPr="00B648DB" w:rsidRDefault="006D564B" w:rsidP="00BB5484">
                                  <w:pPr>
                                    <w:shd w:val="clear" w:color="auto" w:fill="FFFFFF" w:themeFill="background1"/>
                                    <w:jc w:val="both"/>
                                    <w:rPr>
                                      <w:rFonts w:ascii="Gill Sans MT" w:hAnsi="Gill Sans MT"/>
                                      <w:color w:val="000000" w:themeColor="text1"/>
                                      <w:sz w:val="24"/>
                                      <w:szCs w:val="24"/>
                                    </w:rPr>
                                  </w:pPr>
                                  <w:r w:rsidRPr="00B648DB">
                                    <w:rPr>
                                      <w:rFonts w:ascii="Gill Sans MT" w:hAnsi="Gill Sans MT"/>
                                      <w:b/>
                                      <w:bCs/>
                                      <w:color w:val="000000" w:themeColor="text1"/>
                                      <w:sz w:val="24"/>
                                      <w:szCs w:val="24"/>
                                    </w:rPr>
                                    <w:t xml:space="preserve"> </w:t>
                                  </w:r>
                                  <w:r w:rsidRPr="00B648DB">
                                    <w:rPr>
                                      <w:rFonts w:ascii="Gill Sans MT" w:hAnsi="Gill Sans MT"/>
                                      <w:color w:val="000000" w:themeColor="text1"/>
                                      <w:sz w:val="24"/>
                                      <w:szCs w:val="24"/>
                                    </w:rPr>
                                    <w:t xml:space="preserve">Se informará que se llevarán a cabo un total de cuatro (4) encuentros con la misma población, siendo ideal que aquellas que participen inicialmente continúen en el proceso. En el marco del proceso de incidencia ya se desarrollaron dos (2) primeros encuentros; los dos (2) restantes se distribuirán a lo largo de los meses de marzo y abril de 2024. El objetivo de este segundo encuentro es </w:t>
                                  </w:r>
                                  <w:r w:rsidRPr="00B648DB">
                                    <w:rPr>
                                      <w:rFonts w:ascii="Gill Sans MT" w:hAnsi="Gill Sans MT"/>
                                      <w:b/>
                                      <w:bCs/>
                                      <w:i/>
                                      <w:iCs/>
                                      <w:color w:val="000000" w:themeColor="text1"/>
                                      <w:sz w:val="24"/>
                                      <w:szCs w:val="24"/>
                                    </w:rPr>
                                    <w:t>“promover el uso de estrategias de incidencia política</w:t>
                                  </w:r>
                                  <w:r w:rsidR="00CE36B9">
                                    <w:rPr>
                                      <w:rFonts w:ascii="Gill Sans MT" w:hAnsi="Gill Sans MT"/>
                                      <w:b/>
                                      <w:bCs/>
                                      <w:i/>
                                      <w:iCs/>
                                      <w:color w:val="000000" w:themeColor="text1"/>
                                      <w:sz w:val="24"/>
                                      <w:szCs w:val="24"/>
                                    </w:rPr>
                                    <w:t>s</w:t>
                                  </w:r>
                                  <w:r w:rsidRPr="00B648DB">
                                    <w:rPr>
                                      <w:rFonts w:ascii="Gill Sans MT" w:hAnsi="Gill Sans MT"/>
                                      <w:b/>
                                      <w:bCs/>
                                      <w:i/>
                                      <w:iCs/>
                                      <w:color w:val="000000" w:themeColor="text1"/>
                                      <w:sz w:val="24"/>
                                      <w:szCs w:val="24"/>
                                    </w:rPr>
                                    <w:t xml:space="preserve"> para garantizar la inclusión del enfoque de género en los Planes de Desarrollo Municipal”</w:t>
                                  </w:r>
                                  <w:r w:rsidRPr="00B648DB">
                                    <w:rPr>
                                      <w:rFonts w:ascii="Gill Sans MT" w:hAnsi="Gill Sans MT"/>
                                      <w:color w:val="000000" w:themeColor="text1"/>
                                      <w:sz w:val="24"/>
                                      <w:szCs w:val="24"/>
                                    </w:rPr>
                                    <w:t xml:space="preserve">. </w:t>
                                  </w:r>
                                </w:p>
                                <w:p w14:paraId="0923E3F8" w14:textId="77777777" w:rsidR="006D564B" w:rsidRPr="00B648DB" w:rsidRDefault="006D564B" w:rsidP="00BB5484">
                                  <w:pPr>
                                    <w:shd w:val="clear" w:color="auto" w:fill="FFFFFF" w:themeFill="background1"/>
                                    <w:jc w:val="both"/>
                                    <w:rPr>
                                      <w:rFonts w:ascii="Gill Sans MT" w:hAnsi="Gill Sans MT"/>
                                      <w:color w:val="000000" w:themeColor="text1"/>
                                      <w:sz w:val="24"/>
                                      <w:szCs w:val="24"/>
                                    </w:rPr>
                                  </w:pPr>
                                </w:p>
                                <w:p w14:paraId="40ED6547" w14:textId="74DC06E8" w:rsidR="006D564B" w:rsidRPr="00B648DB" w:rsidRDefault="006D564B" w:rsidP="00BB5484">
                                  <w:pPr>
                                    <w:shd w:val="clear" w:color="auto" w:fill="FFFFFF" w:themeFill="background1"/>
                                    <w:jc w:val="both"/>
                                    <w:rPr>
                                      <w:rFonts w:ascii="Gill Sans MT" w:hAnsi="Gill Sans MT"/>
                                      <w:color w:val="000000" w:themeColor="text1"/>
                                      <w:sz w:val="24"/>
                                      <w:szCs w:val="24"/>
                                    </w:rPr>
                                  </w:pPr>
                                  <w:r w:rsidRPr="00B648DB">
                                    <w:rPr>
                                      <w:rFonts w:ascii="Gill Sans MT" w:hAnsi="Gill Sans MT"/>
                                      <w:color w:val="000000" w:themeColor="text1"/>
                                      <w:sz w:val="24"/>
                                      <w:szCs w:val="24"/>
                                    </w:rPr>
                                    <w:t xml:space="preserve">Se busca </w:t>
                                  </w:r>
                                  <w:r w:rsidRPr="00B648DB">
                                    <w:rPr>
                                      <w:rFonts w:ascii="Gill Sans MT" w:hAnsi="Gill Sans MT"/>
                                      <w:b/>
                                      <w:bCs/>
                                      <w:i/>
                                      <w:iCs/>
                                      <w:color w:val="000000" w:themeColor="text1"/>
                                      <w:sz w:val="24"/>
                                      <w:szCs w:val="24"/>
                                    </w:rPr>
                                    <w:t>impactar en la toma de decisiones relacionadas con la inclusión de políticas públicas de equidad e igualdad de género p</w:t>
                                  </w:r>
                                  <w:r w:rsidR="00437439">
                                    <w:rPr>
                                      <w:rFonts w:ascii="Gill Sans MT" w:hAnsi="Gill Sans MT"/>
                                      <w:b/>
                                      <w:bCs/>
                                      <w:i/>
                                      <w:iCs/>
                                      <w:color w:val="000000" w:themeColor="text1"/>
                                      <w:sz w:val="24"/>
                                      <w:szCs w:val="24"/>
                                    </w:rPr>
                                    <w:t>ara la población LGBTIQ+</w:t>
                                  </w:r>
                                  <w:r w:rsidRPr="00B648DB">
                                    <w:rPr>
                                      <w:rFonts w:ascii="Gill Sans MT" w:hAnsi="Gill Sans MT"/>
                                      <w:color w:val="000000" w:themeColor="text1"/>
                                      <w:sz w:val="24"/>
                                      <w:szCs w:val="24"/>
                                    </w:rPr>
                                    <w:t>, especialmente considerando el inicio de una nueva administración municipal y la formulación e implementación del Plan de Desarrollo Municipal para el año 2024, que regirá el gasto administrativo durante los próximos cuatro (4) años.</w:t>
                                  </w:r>
                                </w:p>
                                <w:p w14:paraId="6E5339DE" w14:textId="77777777" w:rsidR="006D564B" w:rsidRPr="001638DE" w:rsidRDefault="006D564B" w:rsidP="00BB5484">
                                  <w:pPr>
                                    <w:shd w:val="clear" w:color="auto" w:fill="FFFFFF" w:themeFill="background1"/>
                                    <w:jc w:val="both"/>
                                    <w:rPr>
                                      <w:rFonts w:ascii="Gill Sans MT" w:hAnsi="Gill Sans MT"/>
                                      <w:sz w:val="24"/>
                                      <w:szCs w:val="24"/>
                                    </w:rPr>
                                  </w:pPr>
                                </w:p>
                                <w:p w14:paraId="63626251" w14:textId="09DFFB21" w:rsidR="006D564B" w:rsidRDefault="006D564B" w:rsidP="00BB5484">
                                  <w:pPr>
                                    <w:shd w:val="clear" w:color="auto" w:fill="FFFFFF" w:themeFill="background1"/>
                                  </w:pPr>
                                  <w:r w:rsidRPr="001638DE">
                                    <w:rPr>
                                      <w:rFonts w:ascii="Gill Sans MT" w:hAnsi="Gill Sans MT"/>
                                      <w:sz w:val="24"/>
                                      <w:szCs w:val="24"/>
                                    </w:rPr>
                                    <w:t>Es importante destacar que las habilidades adquiridas durante estos encuentros beneficiarán a organizaciones, grupos, colectivos, líderes y lideresas, capacitándol</w:t>
                                  </w:r>
                                  <w:r>
                                    <w:rPr>
                                      <w:rFonts w:ascii="Gill Sans MT" w:hAnsi="Gill Sans MT"/>
                                      <w:sz w:val="24"/>
                                      <w:szCs w:val="24"/>
                                    </w:rPr>
                                    <w:t>a</w:t>
                                  </w:r>
                                  <w:r w:rsidRPr="001638DE">
                                    <w:rPr>
                                      <w:rFonts w:ascii="Gill Sans MT" w:hAnsi="Gill Sans MT"/>
                                      <w:sz w:val="24"/>
                                      <w:szCs w:val="24"/>
                                    </w:rPr>
                                    <w:t>s para ejercer control político en las instancias gubernamentales mediante estrategias legales respaldadas por la Constitución colombiana.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25995" id="Rectángulo: esquinas redondeadas 1" o:spid="_x0000_s1026" style="position:absolute;left:0;text-align:left;margin-left:12.3pt;margin-top:8.85pt;width:346.5pt;height:3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" filled="f" strokecolor="#09101d [484]" strokeweight="1pt">
                      <v:stroke joinstyle="miter"/>
                      <v:textbox>
                        <w:txbxContent>
                          <w:p w14:paraId="302F030A" w14:textId="77777777" w:rsidR="00B648DB" w:rsidRPr="00B648DB" w:rsidRDefault="00B648DB" w:rsidP="00BB5484">
                            <w:pPr>
                              <w:shd w:val="clear" w:color="auto" w:fill="FFFFFF" w:themeFill="background1"/>
                              <w:jc w:val="both"/>
                              <w:rPr>
                                <w:rFonts w:ascii="Gill Sans MT" w:hAnsi="Gill Sans MT"/>
                                <w:b/>
                                <w:bCs/>
                                <w:color w:val="000000" w:themeColor="text1"/>
                                <w:sz w:val="24"/>
                                <w:szCs w:val="24"/>
                              </w:rPr>
                            </w:pPr>
                            <w:r w:rsidRPr="00B648DB">
                              <w:rPr>
                                <w:rFonts w:ascii="Gill Sans MT" w:hAnsi="Gill Sans MT"/>
                                <w:b/>
                                <w:bCs/>
                                <w:color w:val="000000" w:themeColor="text1"/>
                                <w:sz w:val="24"/>
                                <w:szCs w:val="24"/>
                              </w:rPr>
                              <w:t>¡PARA TENER EN CUENTA!</w:t>
                            </w:r>
                          </w:p>
                          <w:p w14:paraId="204EC68D" w14:textId="11D01906" w:rsidR="006D564B" w:rsidRPr="00B648DB" w:rsidRDefault="006D564B" w:rsidP="00BB5484">
                            <w:pPr>
                              <w:shd w:val="clear" w:color="auto" w:fill="FFFFFF" w:themeFill="background1"/>
                              <w:jc w:val="both"/>
                              <w:rPr>
                                <w:rFonts w:ascii="Gill Sans MT" w:hAnsi="Gill Sans MT"/>
                                <w:color w:val="000000" w:themeColor="text1"/>
                                <w:sz w:val="24"/>
                                <w:szCs w:val="24"/>
                              </w:rPr>
                            </w:pPr>
                            <w:r w:rsidRPr="00B648DB">
                              <w:rPr>
                                <w:rFonts w:ascii="Gill Sans MT" w:hAnsi="Gill Sans MT"/>
                                <w:b/>
                                <w:bCs/>
                                <w:color w:val="000000" w:themeColor="text1"/>
                                <w:sz w:val="24"/>
                                <w:szCs w:val="24"/>
                              </w:rPr>
                              <w:t xml:space="preserve"> </w:t>
                            </w:r>
                            <w:r w:rsidRPr="00B648DB">
                              <w:rPr>
                                <w:rFonts w:ascii="Gill Sans MT" w:hAnsi="Gill Sans MT"/>
                                <w:color w:val="000000" w:themeColor="text1"/>
                                <w:sz w:val="24"/>
                                <w:szCs w:val="24"/>
                              </w:rPr>
                              <w:t xml:space="preserve">Se informará que se llevarán a cabo un total de cuatro (4) encuentros con la misma población, siendo ideal que aquellas que participen inicialmente continúen en el proceso. En el marco del proceso de incidencia ya se desarrollaron dos (2) primeros encuentros; los dos (2) restantes se distribuirán a lo largo de los meses de marzo y abril de 2024. El objetivo de este segundo encuentro es </w:t>
                            </w:r>
                            <w:r w:rsidRPr="00B648DB">
                              <w:rPr>
                                <w:rFonts w:ascii="Gill Sans MT" w:hAnsi="Gill Sans MT"/>
                                <w:b/>
                                <w:bCs/>
                                <w:i/>
                                <w:iCs/>
                                <w:color w:val="000000" w:themeColor="text1"/>
                                <w:sz w:val="24"/>
                                <w:szCs w:val="24"/>
                              </w:rPr>
                              <w:t>“promover el uso de estrategias de incidencia política</w:t>
                            </w:r>
                            <w:r w:rsidR="00CE36B9">
                              <w:rPr>
                                <w:rFonts w:ascii="Gill Sans MT" w:hAnsi="Gill Sans MT"/>
                                <w:b/>
                                <w:bCs/>
                                <w:i/>
                                <w:iCs/>
                                <w:color w:val="000000" w:themeColor="text1"/>
                                <w:sz w:val="24"/>
                                <w:szCs w:val="24"/>
                              </w:rPr>
                              <w:t>s</w:t>
                            </w:r>
                            <w:r w:rsidRPr="00B648DB">
                              <w:rPr>
                                <w:rFonts w:ascii="Gill Sans MT" w:hAnsi="Gill Sans MT"/>
                                <w:b/>
                                <w:bCs/>
                                <w:i/>
                                <w:iCs/>
                                <w:color w:val="000000" w:themeColor="text1"/>
                                <w:sz w:val="24"/>
                                <w:szCs w:val="24"/>
                              </w:rPr>
                              <w:t xml:space="preserve"> para garantizar la inclusión del enfoque de género en los Planes de Desarrollo Municipal”</w:t>
                            </w:r>
                            <w:r w:rsidRPr="00B648DB">
                              <w:rPr>
                                <w:rFonts w:ascii="Gill Sans MT" w:hAnsi="Gill Sans MT"/>
                                <w:color w:val="000000" w:themeColor="text1"/>
                                <w:sz w:val="24"/>
                                <w:szCs w:val="24"/>
                              </w:rPr>
                              <w:t xml:space="preserve">. </w:t>
                            </w:r>
                          </w:p>
                          <w:p w14:paraId="0923E3F8" w14:textId="77777777" w:rsidR="006D564B" w:rsidRPr="00B648DB" w:rsidRDefault="006D564B" w:rsidP="00BB5484">
                            <w:pPr>
                              <w:shd w:val="clear" w:color="auto" w:fill="FFFFFF" w:themeFill="background1"/>
                              <w:jc w:val="both"/>
                              <w:rPr>
                                <w:rFonts w:ascii="Gill Sans MT" w:hAnsi="Gill Sans MT"/>
                                <w:color w:val="000000" w:themeColor="text1"/>
                                <w:sz w:val="24"/>
                                <w:szCs w:val="24"/>
                              </w:rPr>
                            </w:pPr>
                          </w:p>
                          <w:p w14:paraId="40ED6547" w14:textId="74DC06E8" w:rsidR="006D564B" w:rsidRPr="00B648DB" w:rsidRDefault="006D564B" w:rsidP="00BB5484">
                            <w:pPr>
                              <w:shd w:val="clear" w:color="auto" w:fill="FFFFFF" w:themeFill="background1"/>
                              <w:jc w:val="both"/>
                              <w:rPr>
                                <w:rFonts w:ascii="Gill Sans MT" w:hAnsi="Gill Sans MT"/>
                                <w:color w:val="000000" w:themeColor="text1"/>
                                <w:sz w:val="24"/>
                                <w:szCs w:val="24"/>
                              </w:rPr>
                            </w:pPr>
                            <w:r w:rsidRPr="00B648DB">
                              <w:rPr>
                                <w:rFonts w:ascii="Gill Sans MT" w:hAnsi="Gill Sans MT"/>
                                <w:color w:val="000000" w:themeColor="text1"/>
                                <w:sz w:val="24"/>
                                <w:szCs w:val="24"/>
                              </w:rPr>
                              <w:t xml:space="preserve">Se busca </w:t>
                            </w:r>
                            <w:r w:rsidRPr="00B648DB">
                              <w:rPr>
                                <w:rFonts w:ascii="Gill Sans MT" w:hAnsi="Gill Sans MT"/>
                                <w:b/>
                                <w:bCs/>
                                <w:i/>
                                <w:iCs/>
                                <w:color w:val="000000" w:themeColor="text1"/>
                                <w:sz w:val="24"/>
                                <w:szCs w:val="24"/>
                              </w:rPr>
                              <w:t>impactar en la toma de decisiones relacionadas con la inclusión de políticas públicas de equidad e igualdad de género p</w:t>
                            </w:r>
                            <w:r w:rsidR="00437439">
                              <w:rPr>
                                <w:rFonts w:ascii="Gill Sans MT" w:hAnsi="Gill Sans MT"/>
                                <w:b/>
                                <w:bCs/>
                                <w:i/>
                                <w:iCs/>
                                <w:color w:val="000000" w:themeColor="text1"/>
                                <w:sz w:val="24"/>
                                <w:szCs w:val="24"/>
                              </w:rPr>
                              <w:t>ara la población LGBTIQ+</w:t>
                            </w:r>
                            <w:r w:rsidRPr="00B648DB">
                              <w:rPr>
                                <w:rFonts w:ascii="Gill Sans MT" w:hAnsi="Gill Sans MT"/>
                                <w:color w:val="000000" w:themeColor="text1"/>
                                <w:sz w:val="24"/>
                                <w:szCs w:val="24"/>
                              </w:rPr>
                              <w:t>, especialmente considerando el inicio de una nueva administración municipal y la formulación e implementación del Plan de Desarrollo Municipal para el año 2024, que regirá el gasto administrativo durante los próximos cuatro (4) años.</w:t>
                            </w:r>
                          </w:p>
                          <w:p w14:paraId="6E5339DE" w14:textId="77777777" w:rsidR="006D564B" w:rsidRPr="001638DE" w:rsidRDefault="006D564B" w:rsidP="00BB5484">
                            <w:pPr>
                              <w:shd w:val="clear" w:color="auto" w:fill="FFFFFF" w:themeFill="background1"/>
                              <w:jc w:val="both"/>
                              <w:rPr>
                                <w:rFonts w:ascii="Gill Sans MT" w:hAnsi="Gill Sans MT"/>
                                <w:sz w:val="24"/>
                                <w:szCs w:val="24"/>
                              </w:rPr>
                            </w:pPr>
                          </w:p>
                          <w:p w14:paraId="63626251" w14:textId="09DFFB21" w:rsidR="006D564B" w:rsidRDefault="006D564B" w:rsidP="00BB5484">
                            <w:pPr>
                              <w:shd w:val="clear" w:color="auto" w:fill="FFFFFF" w:themeFill="background1"/>
                            </w:pPr>
                            <w:r w:rsidRPr="001638DE">
                              <w:rPr>
                                <w:rFonts w:ascii="Gill Sans MT" w:hAnsi="Gill Sans MT"/>
                                <w:sz w:val="24"/>
                                <w:szCs w:val="24"/>
                              </w:rPr>
                              <w:t>Es importante destacar que las habilidades adquiridas durante estos encuentros beneficiarán a organizaciones, grupos, colectivos, líderes y lideresas, capacitándol</w:t>
                            </w:r>
                            <w:r>
                              <w:rPr>
                                <w:rFonts w:ascii="Gill Sans MT" w:hAnsi="Gill Sans MT"/>
                                <w:sz w:val="24"/>
                                <w:szCs w:val="24"/>
                              </w:rPr>
                              <w:t>a</w:t>
                            </w:r>
                            <w:r w:rsidRPr="001638DE">
                              <w:rPr>
                                <w:rFonts w:ascii="Gill Sans MT" w:hAnsi="Gill Sans MT"/>
                                <w:sz w:val="24"/>
                                <w:szCs w:val="24"/>
                              </w:rPr>
                              <w:t>s para ejercer control político en las instancias gubernamentales mediante estrategias legales respaldadas por la Constitución colombiana.</w:t>
                            </w:r>
                          </w:p>
                        </w:txbxContent>
                      </v:textbox>
                    </v:roundrect>
                  </w:pict>
                </mc:Fallback>
              </mc:AlternateContent>
            </w:r>
          </w:p>
          <w:p w14:paraId="3575CB97" w14:textId="77777777" w:rsidR="006D564B" w:rsidRDefault="006D564B" w:rsidP="001638DE">
            <w:pPr>
              <w:jc w:val="both"/>
              <w:rPr>
                <w:rFonts w:ascii="Gill Sans MT" w:hAnsi="Gill Sans MT"/>
                <w:b/>
                <w:bCs/>
                <w:sz w:val="24"/>
                <w:szCs w:val="24"/>
              </w:rPr>
            </w:pPr>
          </w:p>
          <w:p w14:paraId="1C800182" w14:textId="77777777" w:rsidR="006D564B" w:rsidRDefault="006D564B" w:rsidP="001638DE">
            <w:pPr>
              <w:jc w:val="both"/>
              <w:rPr>
                <w:rFonts w:ascii="Gill Sans MT" w:hAnsi="Gill Sans MT"/>
                <w:b/>
                <w:bCs/>
                <w:sz w:val="24"/>
                <w:szCs w:val="24"/>
              </w:rPr>
            </w:pPr>
          </w:p>
          <w:p w14:paraId="5EDBAAB1" w14:textId="77777777" w:rsidR="006D564B" w:rsidRDefault="006D564B" w:rsidP="001638DE">
            <w:pPr>
              <w:jc w:val="both"/>
              <w:rPr>
                <w:rFonts w:ascii="Gill Sans MT" w:hAnsi="Gill Sans MT"/>
                <w:b/>
                <w:bCs/>
                <w:sz w:val="24"/>
                <w:szCs w:val="24"/>
              </w:rPr>
            </w:pPr>
          </w:p>
          <w:p w14:paraId="4E97855E" w14:textId="77777777" w:rsidR="006D564B" w:rsidRDefault="006D564B" w:rsidP="001638DE">
            <w:pPr>
              <w:jc w:val="both"/>
              <w:rPr>
                <w:rFonts w:ascii="Gill Sans MT" w:hAnsi="Gill Sans MT"/>
                <w:b/>
                <w:bCs/>
                <w:sz w:val="24"/>
                <w:szCs w:val="24"/>
              </w:rPr>
            </w:pPr>
          </w:p>
          <w:p w14:paraId="43B19826" w14:textId="77777777" w:rsidR="006D564B" w:rsidRDefault="006D564B" w:rsidP="001638DE">
            <w:pPr>
              <w:jc w:val="both"/>
              <w:rPr>
                <w:rFonts w:ascii="Gill Sans MT" w:hAnsi="Gill Sans MT"/>
                <w:b/>
                <w:bCs/>
                <w:sz w:val="24"/>
                <w:szCs w:val="24"/>
              </w:rPr>
            </w:pPr>
          </w:p>
          <w:p w14:paraId="5A9D0019" w14:textId="77777777" w:rsidR="006D564B" w:rsidRDefault="006D564B" w:rsidP="001638DE">
            <w:pPr>
              <w:jc w:val="both"/>
              <w:rPr>
                <w:rFonts w:ascii="Gill Sans MT" w:hAnsi="Gill Sans MT"/>
                <w:b/>
                <w:bCs/>
                <w:sz w:val="24"/>
                <w:szCs w:val="24"/>
              </w:rPr>
            </w:pPr>
          </w:p>
          <w:p w14:paraId="7B66D693" w14:textId="77777777" w:rsidR="00B65F71" w:rsidRDefault="00B65F71" w:rsidP="001638DE">
            <w:pPr>
              <w:jc w:val="both"/>
              <w:rPr>
                <w:rFonts w:ascii="Gill Sans MT" w:hAnsi="Gill Sans MT"/>
                <w:b/>
                <w:bCs/>
                <w:sz w:val="24"/>
                <w:szCs w:val="24"/>
              </w:rPr>
            </w:pPr>
          </w:p>
          <w:p w14:paraId="20B83EAF" w14:textId="77777777" w:rsidR="006D564B" w:rsidRDefault="006D564B" w:rsidP="001638DE">
            <w:pPr>
              <w:jc w:val="both"/>
              <w:rPr>
                <w:rFonts w:ascii="Gill Sans MT" w:hAnsi="Gill Sans MT"/>
                <w:b/>
                <w:bCs/>
                <w:sz w:val="24"/>
                <w:szCs w:val="24"/>
              </w:rPr>
            </w:pPr>
          </w:p>
          <w:p w14:paraId="386224CD" w14:textId="77777777" w:rsidR="006D564B" w:rsidRDefault="006D564B" w:rsidP="001638DE">
            <w:pPr>
              <w:jc w:val="both"/>
              <w:rPr>
                <w:rFonts w:ascii="Gill Sans MT" w:hAnsi="Gill Sans MT"/>
                <w:b/>
                <w:bCs/>
                <w:sz w:val="24"/>
                <w:szCs w:val="24"/>
              </w:rPr>
            </w:pPr>
          </w:p>
          <w:p w14:paraId="04699D33" w14:textId="77777777" w:rsidR="006D564B" w:rsidRDefault="006D564B" w:rsidP="001638DE">
            <w:pPr>
              <w:jc w:val="both"/>
              <w:rPr>
                <w:rFonts w:ascii="Gill Sans MT" w:hAnsi="Gill Sans MT"/>
                <w:b/>
                <w:bCs/>
                <w:sz w:val="24"/>
                <w:szCs w:val="24"/>
              </w:rPr>
            </w:pPr>
          </w:p>
          <w:p w14:paraId="090E5846" w14:textId="77777777" w:rsidR="006D564B" w:rsidRDefault="006D564B" w:rsidP="001638DE">
            <w:pPr>
              <w:jc w:val="both"/>
              <w:rPr>
                <w:rFonts w:ascii="Gill Sans MT" w:hAnsi="Gill Sans MT"/>
                <w:b/>
                <w:bCs/>
                <w:sz w:val="24"/>
                <w:szCs w:val="24"/>
              </w:rPr>
            </w:pPr>
          </w:p>
          <w:p w14:paraId="3D17138D" w14:textId="77777777" w:rsidR="006D564B" w:rsidRDefault="006D564B" w:rsidP="001638DE">
            <w:pPr>
              <w:jc w:val="both"/>
              <w:rPr>
                <w:rFonts w:ascii="Gill Sans MT" w:hAnsi="Gill Sans MT"/>
                <w:b/>
                <w:bCs/>
                <w:sz w:val="24"/>
                <w:szCs w:val="24"/>
              </w:rPr>
            </w:pPr>
          </w:p>
          <w:p w14:paraId="2E63F645" w14:textId="77777777" w:rsidR="006D564B" w:rsidRDefault="006D564B" w:rsidP="001638DE">
            <w:pPr>
              <w:jc w:val="both"/>
              <w:rPr>
                <w:rFonts w:ascii="Gill Sans MT" w:hAnsi="Gill Sans MT"/>
                <w:b/>
                <w:bCs/>
                <w:sz w:val="24"/>
                <w:szCs w:val="24"/>
              </w:rPr>
            </w:pPr>
          </w:p>
          <w:p w14:paraId="269F8E6A" w14:textId="77777777" w:rsidR="006D564B" w:rsidRDefault="006D564B" w:rsidP="001638DE">
            <w:pPr>
              <w:jc w:val="both"/>
              <w:rPr>
                <w:rFonts w:ascii="Gill Sans MT" w:hAnsi="Gill Sans MT"/>
                <w:b/>
                <w:bCs/>
                <w:sz w:val="24"/>
                <w:szCs w:val="24"/>
              </w:rPr>
            </w:pPr>
          </w:p>
          <w:p w14:paraId="43FA5247" w14:textId="77777777" w:rsidR="006D564B" w:rsidRDefault="006D564B" w:rsidP="001638DE">
            <w:pPr>
              <w:jc w:val="both"/>
              <w:rPr>
                <w:rFonts w:ascii="Gill Sans MT" w:hAnsi="Gill Sans MT"/>
                <w:b/>
                <w:bCs/>
                <w:sz w:val="24"/>
                <w:szCs w:val="24"/>
              </w:rPr>
            </w:pPr>
          </w:p>
          <w:p w14:paraId="4D7AAA90" w14:textId="77777777" w:rsidR="006D564B" w:rsidRDefault="006D564B" w:rsidP="001638DE">
            <w:pPr>
              <w:jc w:val="both"/>
              <w:rPr>
                <w:rFonts w:ascii="Gill Sans MT" w:hAnsi="Gill Sans MT"/>
                <w:b/>
                <w:bCs/>
                <w:sz w:val="24"/>
                <w:szCs w:val="24"/>
              </w:rPr>
            </w:pPr>
          </w:p>
          <w:p w14:paraId="4F3588C5" w14:textId="77777777" w:rsidR="006D564B" w:rsidRDefault="006D564B" w:rsidP="001638DE">
            <w:pPr>
              <w:jc w:val="both"/>
              <w:rPr>
                <w:rFonts w:ascii="Gill Sans MT" w:hAnsi="Gill Sans MT"/>
                <w:b/>
                <w:bCs/>
                <w:sz w:val="24"/>
                <w:szCs w:val="24"/>
              </w:rPr>
            </w:pPr>
          </w:p>
          <w:p w14:paraId="70F6BEDE" w14:textId="77777777" w:rsidR="006D564B" w:rsidRDefault="006D564B" w:rsidP="001638DE">
            <w:pPr>
              <w:jc w:val="both"/>
              <w:rPr>
                <w:rFonts w:ascii="Gill Sans MT" w:hAnsi="Gill Sans MT"/>
                <w:b/>
                <w:bCs/>
                <w:sz w:val="24"/>
                <w:szCs w:val="24"/>
              </w:rPr>
            </w:pPr>
          </w:p>
          <w:p w14:paraId="73104D3D" w14:textId="77777777" w:rsidR="006D564B" w:rsidRDefault="006D564B" w:rsidP="001638DE">
            <w:pPr>
              <w:jc w:val="both"/>
              <w:rPr>
                <w:rFonts w:ascii="Gill Sans MT" w:hAnsi="Gill Sans MT"/>
                <w:b/>
                <w:bCs/>
                <w:sz w:val="24"/>
                <w:szCs w:val="24"/>
              </w:rPr>
            </w:pPr>
          </w:p>
          <w:p w14:paraId="0CFE4329" w14:textId="77777777" w:rsidR="006D564B" w:rsidRDefault="006D564B" w:rsidP="001638DE">
            <w:pPr>
              <w:jc w:val="both"/>
              <w:rPr>
                <w:rFonts w:ascii="Gill Sans MT" w:hAnsi="Gill Sans MT"/>
                <w:b/>
                <w:bCs/>
                <w:sz w:val="24"/>
                <w:szCs w:val="24"/>
              </w:rPr>
            </w:pPr>
          </w:p>
          <w:p w14:paraId="28059FB1" w14:textId="77777777" w:rsidR="006D564B" w:rsidRDefault="006D564B" w:rsidP="001638DE">
            <w:pPr>
              <w:jc w:val="both"/>
              <w:rPr>
                <w:rFonts w:ascii="Gill Sans MT" w:hAnsi="Gill Sans MT"/>
                <w:b/>
                <w:bCs/>
                <w:sz w:val="24"/>
                <w:szCs w:val="24"/>
              </w:rPr>
            </w:pPr>
          </w:p>
          <w:p w14:paraId="7FA184F8" w14:textId="77777777" w:rsidR="006D564B" w:rsidRDefault="006D564B" w:rsidP="001638DE">
            <w:pPr>
              <w:jc w:val="both"/>
              <w:rPr>
                <w:rFonts w:ascii="Gill Sans MT" w:hAnsi="Gill Sans MT"/>
                <w:b/>
                <w:bCs/>
                <w:sz w:val="24"/>
                <w:szCs w:val="24"/>
              </w:rPr>
            </w:pPr>
          </w:p>
          <w:p w14:paraId="5E0324AB" w14:textId="77777777" w:rsidR="006D564B" w:rsidRDefault="006D564B" w:rsidP="001638DE">
            <w:pPr>
              <w:jc w:val="both"/>
              <w:rPr>
                <w:rFonts w:ascii="Gill Sans MT" w:hAnsi="Gill Sans MT"/>
                <w:b/>
                <w:bCs/>
                <w:sz w:val="24"/>
                <w:szCs w:val="24"/>
              </w:rPr>
            </w:pPr>
          </w:p>
          <w:p w14:paraId="2BA2EE40" w14:textId="77777777" w:rsidR="006D564B" w:rsidRDefault="006D564B" w:rsidP="001638DE">
            <w:pPr>
              <w:jc w:val="both"/>
              <w:rPr>
                <w:rFonts w:ascii="Gill Sans MT" w:hAnsi="Gill Sans MT"/>
                <w:b/>
                <w:bCs/>
                <w:sz w:val="24"/>
                <w:szCs w:val="24"/>
              </w:rPr>
            </w:pPr>
          </w:p>
          <w:p w14:paraId="60B527AC" w14:textId="77777777" w:rsidR="006D564B" w:rsidRDefault="006D564B" w:rsidP="001638DE">
            <w:pPr>
              <w:jc w:val="both"/>
              <w:rPr>
                <w:rFonts w:ascii="Gill Sans MT" w:hAnsi="Gill Sans MT"/>
                <w:b/>
                <w:bCs/>
                <w:sz w:val="24"/>
                <w:szCs w:val="24"/>
              </w:rPr>
            </w:pPr>
          </w:p>
          <w:p w14:paraId="79217E3C" w14:textId="77777777" w:rsidR="006D564B" w:rsidRDefault="006D564B" w:rsidP="001638DE">
            <w:pPr>
              <w:jc w:val="both"/>
              <w:rPr>
                <w:rFonts w:ascii="Gill Sans MT" w:hAnsi="Gill Sans MT"/>
                <w:b/>
                <w:bCs/>
                <w:sz w:val="24"/>
                <w:szCs w:val="24"/>
              </w:rPr>
            </w:pPr>
          </w:p>
          <w:p w14:paraId="6E3FA33D" w14:textId="7220BDBB" w:rsidR="00B648DB" w:rsidRDefault="00B648DB" w:rsidP="549324B8">
            <w:pPr>
              <w:jc w:val="both"/>
              <w:rPr>
                <w:rFonts w:ascii="Gill Sans MT" w:hAnsi="Gill Sans MT"/>
                <w:b/>
                <w:bCs/>
                <w:sz w:val="24"/>
                <w:szCs w:val="24"/>
              </w:rPr>
            </w:pPr>
          </w:p>
          <w:p w14:paraId="04EEEDB9" w14:textId="6A219439" w:rsidR="00834DEB" w:rsidRPr="00834DEB" w:rsidRDefault="46C00C16" w:rsidP="00834DEB">
            <w:pPr>
              <w:jc w:val="both"/>
              <w:rPr>
                <w:rFonts w:ascii="Gill Sans MT" w:hAnsi="Gill Sans MT"/>
                <w:b/>
                <w:bCs/>
                <w:sz w:val="24"/>
                <w:szCs w:val="24"/>
              </w:rPr>
            </w:pPr>
            <w:r w:rsidRPr="549324B8">
              <w:rPr>
                <w:rFonts w:ascii="Gill Sans MT" w:hAnsi="Gill Sans MT"/>
                <w:b/>
                <w:bCs/>
                <w:sz w:val="24"/>
                <w:szCs w:val="24"/>
              </w:rPr>
              <w:t xml:space="preserve">Ejercicio didáctico de presentación: </w:t>
            </w:r>
            <w:r w:rsidR="21FA723C" w:rsidRPr="549324B8">
              <w:rPr>
                <w:rFonts w:ascii="Gill Sans MT" w:hAnsi="Gill Sans MT"/>
                <w:b/>
                <w:bCs/>
                <w:sz w:val="24"/>
                <w:szCs w:val="24"/>
              </w:rPr>
              <w:t xml:space="preserve">“Nombres y Adjetivos” </w:t>
            </w:r>
          </w:p>
          <w:p w14:paraId="76C01563" w14:textId="77777777" w:rsidR="00834DEB" w:rsidRDefault="00834DEB" w:rsidP="00834DEB">
            <w:pPr>
              <w:jc w:val="both"/>
              <w:rPr>
                <w:rFonts w:ascii="Gill Sans MT" w:hAnsi="Gill Sans MT"/>
                <w:sz w:val="24"/>
                <w:szCs w:val="24"/>
              </w:rPr>
            </w:pPr>
          </w:p>
          <w:p w14:paraId="6EE35FB8" w14:textId="2A04604B" w:rsidR="00834DEB" w:rsidRPr="00834DEB" w:rsidRDefault="00834DEB" w:rsidP="00834DEB">
            <w:pPr>
              <w:jc w:val="both"/>
              <w:rPr>
                <w:rFonts w:ascii="Gill Sans MT" w:hAnsi="Gill Sans MT"/>
                <w:sz w:val="24"/>
                <w:szCs w:val="24"/>
              </w:rPr>
            </w:pPr>
            <w:r w:rsidRPr="00834DEB">
              <w:rPr>
                <w:rFonts w:ascii="Gill Sans MT" w:hAnsi="Gill Sans MT"/>
                <w:sz w:val="24"/>
                <w:szCs w:val="24"/>
              </w:rPr>
              <w:t xml:space="preserve">Teniendo en cuenta que ya se conocen y vienen trabajando en espacios anteriores, inicie la sesión recordando su nombre a través de la siguiente actividad: </w:t>
            </w:r>
          </w:p>
          <w:p w14:paraId="23DC050A" w14:textId="77777777" w:rsidR="00834DEB" w:rsidRPr="00834DEB" w:rsidRDefault="00834DEB" w:rsidP="00834DEB">
            <w:pPr>
              <w:jc w:val="both"/>
              <w:rPr>
                <w:rFonts w:ascii="Gill Sans MT" w:hAnsi="Gill Sans MT"/>
                <w:b/>
                <w:bCs/>
                <w:sz w:val="24"/>
                <w:szCs w:val="24"/>
              </w:rPr>
            </w:pPr>
          </w:p>
          <w:p w14:paraId="4ABA1963" w14:textId="77777777" w:rsidR="00834DEB" w:rsidRPr="00834DEB" w:rsidRDefault="00834DEB" w:rsidP="00E74B14">
            <w:pPr>
              <w:pStyle w:val="Prrafodelista"/>
              <w:numPr>
                <w:ilvl w:val="0"/>
                <w:numId w:val="2"/>
              </w:numPr>
              <w:jc w:val="both"/>
              <w:rPr>
                <w:rFonts w:ascii="Gill Sans MT" w:hAnsi="Gill Sans MT"/>
                <w:sz w:val="24"/>
                <w:szCs w:val="24"/>
              </w:rPr>
            </w:pPr>
            <w:r w:rsidRPr="00834DEB">
              <w:rPr>
                <w:rFonts w:ascii="Gill Sans MT" w:hAnsi="Gill Sans MT"/>
                <w:sz w:val="24"/>
                <w:szCs w:val="24"/>
              </w:rPr>
              <w:t>Pida al grupo formar un círculo, todas las personas de pie, una al lado de otra, sin quedar apretadas. Invite a las personas participantes a estirarse lo que más puedan hacia arriba, como tratando de tocar el techo (o el cielo si están al aire libre). Cuénteles que este simple ejercicio relaja la espalda y “despierta el cuerpo”. Estirarnos como los gatos es algo que deberíamos hacer naturalmente al levantarnos, pero muchas veces lo olvidamos por los afanes y la rutina.</w:t>
            </w:r>
          </w:p>
          <w:p w14:paraId="606CD31D" w14:textId="77777777" w:rsidR="00834DEB" w:rsidRPr="00834DEB" w:rsidRDefault="00834DEB" w:rsidP="00834DEB">
            <w:pPr>
              <w:jc w:val="both"/>
              <w:rPr>
                <w:rFonts w:ascii="Gill Sans MT" w:hAnsi="Gill Sans MT"/>
                <w:sz w:val="24"/>
                <w:szCs w:val="24"/>
              </w:rPr>
            </w:pPr>
          </w:p>
          <w:p w14:paraId="49EBEBCE" w14:textId="77777777" w:rsidR="00834DEB" w:rsidRPr="00834DEB" w:rsidRDefault="00834DEB" w:rsidP="00E74B14">
            <w:pPr>
              <w:pStyle w:val="Prrafodelista"/>
              <w:numPr>
                <w:ilvl w:val="0"/>
                <w:numId w:val="2"/>
              </w:numPr>
              <w:jc w:val="both"/>
              <w:rPr>
                <w:rFonts w:ascii="Gill Sans MT" w:hAnsi="Gill Sans MT"/>
                <w:sz w:val="24"/>
                <w:szCs w:val="24"/>
              </w:rPr>
            </w:pPr>
            <w:r w:rsidRPr="00834DEB">
              <w:rPr>
                <w:rFonts w:ascii="Gill Sans MT" w:hAnsi="Gill Sans MT"/>
                <w:sz w:val="24"/>
                <w:szCs w:val="24"/>
              </w:rPr>
              <w:t>Motive a las personas participantes a pensar en el día de hoy, a qué hora se levantaron, qué desayunaron, cómo estaba el clima, si estaban de buen o mal humor antes de llegar a la sesión. Pídales que piensen una palabra que defina esas emociones del inicio del día y que empiece con la primera letra de su nombre. Ejemplo: “Soy Martha y mi día empezó maravilloso”, o “Soy Camila y mi día empezó complicado”</w:t>
            </w:r>
          </w:p>
          <w:p w14:paraId="7AC229BB" w14:textId="77777777" w:rsidR="00834DEB" w:rsidRPr="00834DEB" w:rsidRDefault="00834DEB" w:rsidP="00834DEB">
            <w:pPr>
              <w:jc w:val="both"/>
              <w:rPr>
                <w:rFonts w:ascii="Gill Sans MT" w:hAnsi="Gill Sans MT"/>
                <w:sz w:val="24"/>
                <w:szCs w:val="24"/>
              </w:rPr>
            </w:pPr>
          </w:p>
          <w:p w14:paraId="05C7DA5B" w14:textId="77777777" w:rsidR="00834DEB" w:rsidRPr="00834DEB" w:rsidRDefault="00834DEB" w:rsidP="00E74B14">
            <w:pPr>
              <w:pStyle w:val="Prrafodelista"/>
              <w:numPr>
                <w:ilvl w:val="0"/>
                <w:numId w:val="2"/>
              </w:numPr>
              <w:jc w:val="both"/>
              <w:rPr>
                <w:rFonts w:ascii="Gill Sans MT" w:hAnsi="Gill Sans MT"/>
                <w:b/>
                <w:bCs/>
                <w:sz w:val="24"/>
                <w:szCs w:val="24"/>
              </w:rPr>
            </w:pPr>
            <w:r w:rsidRPr="00834DEB">
              <w:rPr>
                <w:rFonts w:ascii="Gill Sans MT" w:hAnsi="Gill Sans MT"/>
                <w:sz w:val="24"/>
                <w:szCs w:val="24"/>
              </w:rPr>
              <w:t>Luego invítelas a pensar en lo que esperan de la jornada de trabajo, lo que quisieran aprender, sentir, compartir. Pídales que piensen una palabra que defina esas expectativas para el final de la jornada y que empiece con la primera letra de su apellido. Ejemplo: “mi apellido es Gonzáles y quiero al final del día sentirme ganadora de nuevas herramientas para realizar incidencia con enfoque de género”, o “mi apellido es Rodríguez, y quiero que al final del día tener nuevos retos para proponer a mi equipo de trabajo en territorio”</w:t>
            </w:r>
          </w:p>
          <w:p w14:paraId="5F108C6E" w14:textId="77777777" w:rsidR="00834DEB" w:rsidRPr="00834DEB" w:rsidRDefault="00834DEB" w:rsidP="00834DEB">
            <w:pPr>
              <w:jc w:val="both"/>
              <w:rPr>
                <w:rFonts w:ascii="Gill Sans MT" w:hAnsi="Gill Sans MT"/>
                <w:b/>
                <w:bCs/>
                <w:sz w:val="24"/>
                <w:szCs w:val="24"/>
              </w:rPr>
            </w:pPr>
          </w:p>
          <w:p w14:paraId="18E83AB8" w14:textId="77777777" w:rsidR="00834DEB" w:rsidRPr="00834DEB" w:rsidRDefault="00834DEB" w:rsidP="00E74B14">
            <w:pPr>
              <w:pStyle w:val="Prrafodelista"/>
              <w:numPr>
                <w:ilvl w:val="0"/>
                <w:numId w:val="2"/>
              </w:numPr>
              <w:jc w:val="both"/>
              <w:rPr>
                <w:rFonts w:ascii="Gill Sans MT" w:hAnsi="Gill Sans MT"/>
                <w:sz w:val="24"/>
                <w:szCs w:val="24"/>
              </w:rPr>
            </w:pPr>
            <w:r w:rsidRPr="00834DEB">
              <w:rPr>
                <w:rFonts w:ascii="Gill Sans MT" w:hAnsi="Gill Sans MT"/>
                <w:sz w:val="24"/>
                <w:szCs w:val="24"/>
              </w:rPr>
              <w:t>Luego de dar dos minutos para pensar las palabras,</w:t>
            </w:r>
            <w:r w:rsidRPr="00834DEB">
              <w:rPr>
                <w:rFonts w:ascii="Gill Sans MT" w:hAnsi="Gill Sans MT"/>
                <w:b/>
                <w:bCs/>
                <w:sz w:val="24"/>
                <w:szCs w:val="24"/>
              </w:rPr>
              <w:t xml:space="preserve"> </w:t>
            </w:r>
            <w:r w:rsidRPr="00834DEB">
              <w:rPr>
                <w:rFonts w:ascii="Gill Sans MT" w:hAnsi="Gill Sans MT"/>
                <w:sz w:val="24"/>
                <w:szCs w:val="24"/>
              </w:rPr>
              <w:t>inicie presentándose usted, y luego invite a las personas participantes para presentarse utilizando la siguiente fórmula que combina sus nombres y apellidos y con las palabras pensadas:</w:t>
            </w:r>
          </w:p>
          <w:p w14:paraId="202167C2" w14:textId="77777777" w:rsidR="00834DEB" w:rsidRPr="00834DEB" w:rsidRDefault="00834DEB" w:rsidP="00834DEB">
            <w:pPr>
              <w:jc w:val="both"/>
              <w:rPr>
                <w:rFonts w:ascii="Gill Sans MT" w:hAnsi="Gill Sans MT"/>
                <w:sz w:val="24"/>
                <w:szCs w:val="24"/>
              </w:rPr>
            </w:pPr>
          </w:p>
          <w:p w14:paraId="3C9638D2" w14:textId="77777777" w:rsidR="00834DEB" w:rsidRPr="00834DEB" w:rsidRDefault="00834DEB" w:rsidP="00834DEB">
            <w:pPr>
              <w:ind w:left="1020" w:right="883"/>
              <w:jc w:val="both"/>
              <w:rPr>
                <w:rFonts w:ascii="Gill Sans MT" w:hAnsi="Gill Sans MT"/>
              </w:rPr>
            </w:pPr>
            <w:r w:rsidRPr="00834DEB">
              <w:rPr>
                <w:rFonts w:ascii="Gill Sans MT" w:hAnsi="Gill Sans MT"/>
              </w:rPr>
              <w:t>“Mi nombre es Camila y mi día empezó complicado. Mi apellido es González y al final del día quiero sentirme ganadora de nuevas herramientas para realizar incidencia con enfoque de género”</w:t>
            </w:r>
          </w:p>
          <w:p w14:paraId="6A0EA4BB" w14:textId="77777777" w:rsidR="00834DEB" w:rsidRPr="00834DEB" w:rsidRDefault="00834DEB" w:rsidP="00834DEB">
            <w:pPr>
              <w:ind w:left="708"/>
              <w:jc w:val="both"/>
              <w:rPr>
                <w:rFonts w:ascii="Gill Sans MT" w:hAnsi="Gill Sans MT"/>
              </w:rPr>
            </w:pPr>
          </w:p>
          <w:p w14:paraId="4ED28EF9" w14:textId="77777777" w:rsidR="00834DEB" w:rsidRPr="00834DEB" w:rsidRDefault="00834DEB" w:rsidP="00834DEB">
            <w:pPr>
              <w:ind w:left="1020" w:right="883"/>
              <w:jc w:val="both"/>
              <w:rPr>
                <w:rFonts w:ascii="Gill Sans MT" w:hAnsi="Gill Sans MT"/>
              </w:rPr>
            </w:pPr>
            <w:r w:rsidRPr="00834DEB">
              <w:rPr>
                <w:rFonts w:ascii="Gill Sans MT" w:hAnsi="Gill Sans MT"/>
              </w:rPr>
              <w:t>“Mi nombre es Martha, mi día empezó maravilloso. Mi apellido es Rodríguez y quiero al final del día tener nuevos retos para proponer a mi equipo de trabajo en territorio”.</w:t>
            </w:r>
          </w:p>
          <w:p w14:paraId="7EC3B5A7" w14:textId="77777777" w:rsidR="00834DEB" w:rsidRDefault="00834DEB" w:rsidP="00834DEB">
            <w:pPr>
              <w:ind w:left="1020" w:right="883"/>
              <w:jc w:val="both"/>
              <w:rPr>
                <w:rFonts w:ascii="Gill Sans MT" w:hAnsi="Gill Sans MT"/>
                <w:sz w:val="24"/>
                <w:szCs w:val="24"/>
              </w:rPr>
            </w:pPr>
          </w:p>
          <w:p w14:paraId="0173D0E1" w14:textId="77777777" w:rsidR="007E3D61" w:rsidRPr="00834DEB" w:rsidRDefault="007E3D61" w:rsidP="00834DEB">
            <w:pPr>
              <w:ind w:left="1020" w:right="883"/>
              <w:jc w:val="both"/>
              <w:rPr>
                <w:rFonts w:ascii="Gill Sans MT" w:hAnsi="Gill Sans MT"/>
                <w:sz w:val="24"/>
                <w:szCs w:val="24"/>
              </w:rPr>
            </w:pPr>
          </w:p>
          <w:p w14:paraId="351CC7A5" w14:textId="77777777" w:rsidR="00834DEB" w:rsidRDefault="00834DEB" w:rsidP="00834DEB">
            <w:pPr>
              <w:ind w:right="883"/>
              <w:jc w:val="both"/>
              <w:rPr>
                <w:rFonts w:ascii="Gill Sans MT" w:hAnsi="Gill Sans MT"/>
                <w:b/>
                <w:bCs/>
                <w:sz w:val="24"/>
                <w:szCs w:val="24"/>
              </w:rPr>
            </w:pPr>
            <w:r w:rsidRPr="00834DEB">
              <w:rPr>
                <w:rFonts w:ascii="Gill Sans MT" w:hAnsi="Gill Sans MT"/>
                <w:b/>
                <w:bCs/>
                <w:sz w:val="24"/>
                <w:szCs w:val="24"/>
              </w:rPr>
              <w:lastRenderedPageBreak/>
              <w:t>Tenga en cuenta</w:t>
            </w:r>
            <w:r>
              <w:rPr>
                <w:rFonts w:ascii="Gill Sans MT" w:hAnsi="Gill Sans MT"/>
                <w:b/>
                <w:bCs/>
                <w:sz w:val="24"/>
                <w:szCs w:val="24"/>
              </w:rPr>
              <w:t>:</w:t>
            </w:r>
          </w:p>
          <w:p w14:paraId="2C23E813" w14:textId="77777777" w:rsidR="00834DEB" w:rsidRDefault="00834DEB" w:rsidP="00834DEB">
            <w:pPr>
              <w:ind w:right="883"/>
              <w:jc w:val="both"/>
              <w:rPr>
                <w:rFonts w:ascii="Gill Sans MT" w:hAnsi="Gill Sans MT"/>
                <w:sz w:val="24"/>
                <w:szCs w:val="24"/>
              </w:rPr>
            </w:pPr>
          </w:p>
          <w:p w14:paraId="788AE04A" w14:textId="77777777" w:rsidR="00834DEB" w:rsidRPr="00834DEB" w:rsidRDefault="00834DEB" w:rsidP="00834DEB">
            <w:pPr>
              <w:ind w:right="32"/>
              <w:jc w:val="both"/>
              <w:rPr>
                <w:rFonts w:ascii="Gill Sans MT" w:hAnsi="Gill Sans MT"/>
                <w:b/>
                <w:bCs/>
                <w:sz w:val="24"/>
                <w:szCs w:val="24"/>
              </w:rPr>
            </w:pPr>
            <w:r w:rsidRPr="00834DEB">
              <w:rPr>
                <w:rFonts w:ascii="Gill Sans MT" w:hAnsi="Gill Sans MT"/>
                <w:sz w:val="24"/>
                <w:szCs w:val="24"/>
              </w:rPr>
              <w:t>Preste especial atención a los estados de ánimo de cada</w:t>
            </w:r>
            <w:r>
              <w:rPr>
                <w:rFonts w:ascii="Gill Sans MT" w:hAnsi="Gill Sans MT"/>
                <w:sz w:val="24"/>
                <w:szCs w:val="24"/>
              </w:rPr>
              <w:t xml:space="preserve"> </w:t>
            </w:r>
            <w:r w:rsidRPr="00834DEB">
              <w:rPr>
                <w:rFonts w:ascii="Gill Sans MT" w:hAnsi="Gill Sans MT"/>
                <w:sz w:val="24"/>
                <w:szCs w:val="24"/>
              </w:rPr>
              <w:t>persona, trate de memorizar sus nombres. Tome notas</w:t>
            </w:r>
            <w:r>
              <w:rPr>
                <w:rFonts w:ascii="Gill Sans MT" w:hAnsi="Gill Sans MT"/>
                <w:sz w:val="24"/>
                <w:szCs w:val="24"/>
              </w:rPr>
              <w:t xml:space="preserve"> </w:t>
            </w:r>
            <w:r w:rsidRPr="00834DEB">
              <w:rPr>
                <w:rFonts w:ascii="Gill Sans MT" w:hAnsi="Gill Sans MT"/>
                <w:sz w:val="24"/>
                <w:szCs w:val="24"/>
              </w:rPr>
              <w:t>generales de las expectativas, actitudes y emociones</w:t>
            </w:r>
            <w:r>
              <w:rPr>
                <w:rFonts w:ascii="Gill Sans MT" w:hAnsi="Gill Sans MT"/>
                <w:sz w:val="24"/>
                <w:szCs w:val="24"/>
              </w:rPr>
              <w:t xml:space="preserve"> </w:t>
            </w:r>
            <w:r w:rsidRPr="00834DEB">
              <w:rPr>
                <w:rFonts w:ascii="Gill Sans MT" w:hAnsi="Gill Sans MT"/>
                <w:sz w:val="24"/>
                <w:szCs w:val="24"/>
              </w:rPr>
              <w:t>expresadas. Esto le dará luces para comunicarse</w:t>
            </w:r>
            <w:r>
              <w:rPr>
                <w:rFonts w:ascii="Gill Sans MT" w:hAnsi="Gill Sans MT"/>
                <w:sz w:val="24"/>
                <w:szCs w:val="24"/>
              </w:rPr>
              <w:t xml:space="preserve"> </w:t>
            </w:r>
            <w:r w:rsidRPr="00834DEB">
              <w:rPr>
                <w:rFonts w:ascii="Gill Sans MT" w:hAnsi="Gill Sans MT"/>
                <w:sz w:val="24"/>
                <w:szCs w:val="24"/>
              </w:rPr>
              <w:t>asertivamente con cada participante durante la sesión.</w:t>
            </w:r>
          </w:p>
          <w:p w14:paraId="7DA8BC11" w14:textId="174AC215" w:rsidR="00B648DB" w:rsidRPr="005C0364" w:rsidRDefault="00B648DB" w:rsidP="001638DE">
            <w:pPr>
              <w:jc w:val="both"/>
              <w:rPr>
                <w:rFonts w:ascii="Gill Sans MT" w:hAnsi="Gill Sans MT"/>
                <w:sz w:val="24"/>
                <w:szCs w:val="24"/>
              </w:rPr>
            </w:pPr>
          </w:p>
        </w:tc>
      </w:tr>
      <w:tr w:rsidR="00091CAA" w:rsidRPr="00A77F56" w14:paraId="658D9192" w14:textId="77777777" w:rsidTr="67424E33">
        <w:tc>
          <w:tcPr>
            <w:tcW w:w="1986" w:type="dxa"/>
            <w:vMerge w:val="restart"/>
            <w:vAlign w:val="center"/>
          </w:tcPr>
          <w:p w14:paraId="6B44516B" w14:textId="6024315B" w:rsidR="00091CAA" w:rsidRDefault="00091CAA" w:rsidP="007E3D6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lastRenderedPageBreak/>
              <w:t>Tercera parte</w:t>
            </w:r>
            <w:r w:rsidR="00502372">
              <w:rPr>
                <w:rFonts w:ascii="Gill Sans MT" w:hAnsi="Gill Sans MT"/>
                <w:b/>
                <w:bCs/>
                <w:sz w:val="24"/>
                <w:szCs w:val="24"/>
              </w:rPr>
              <w:t xml:space="preserve">: </w:t>
            </w:r>
            <w:r w:rsidR="007E3D61">
              <w:rPr>
                <w:rFonts w:ascii="Gill Sans MT" w:hAnsi="Gill Sans MT"/>
                <w:b/>
                <w:bCs/>
                <w:sz w:val="24"/>
                <w:szCs w:val="24"/>
              </w:rPr>
              <w:t xml:space="preserve">Repaso Conceptual </w:t>
            </w:r>
            <w:r w:rsidR="00502372">
              <w:rPr>
                <w:rFonts w:ascii="Gill Sans MT" w:hAnsi="Gill Sans MT"/>
                <w:b/>
                <w:bCs/>
                <w:sz w:val="24"/>
                <w:szCs w:val="24"/>
              </w:rPr>
              <w:t>retroalimentación</w:t>
            </w:r>
          </w:p>
          <w:p w14:paraId="57ADF353" w14:textId="77777777" w:rsidR="005C0364" w:rsidRDefault="005C0364" w:rsidP="007E3D61">
            <w:pPr>
              <w:shd w:val="clear" w:color="auto" w:fill="FFFFFF" w:themeFill="background1"/>
              <w:jc w:val="center"/>
              <w:rPr>
                <w:rFonts w:ascii="Gill Sans MT" w:hAnsi="Gill Sans MT"/>
                <w:b/>
                <w:bCs/>
                <w:sz w:val="24"/>
                <w:szCs w:val="24"/>
              </w:rPr>
            </w:pPr>
          </w:p>
          <w:p w14:paraId="272B1DAB" w14:textId="276BC45D" w:rsidR="005C0364" w:rsidRPr="00A77F56" w:rsidRDefault="005C0364" w:rsidP="007E3D61">
            <w:pPr>
              <w:shd w:val="clear" w:color="auto" w:fill="FFFFFF" w:themeFill="background1"/>
              <w:jc w:val="center"/>
              <w:rPr>
                <w:rFonts w:ascii="Gill Sans MT" w:hAnsi="Gill Sans MT"/>
                <w:b/>
                <w:bCs/>
                <w:sz w:val="24"/>
                <w:szCs w:val="24"/>
              </w:rPr>
            </w:pPr>
            <w:r>
              <w:rPr>
                <w:rFonts w:ascii="Gill Sans MT" w:hAnsi="Gill Sans MT"/>
                <w:b/>
                <w:bCs/>
                <w:sz w:val="24"/>
                <w:szCs w:val="24"/>
              </w:rPr>
              <w:t>(40 minutos)</w:t>
            </w:r>
          </w:p>
        </w:tc>
        <w:tc>
          <w:tcPr>
            <w:tcW w:w="7812" w:type="dxa"/>
          </w:tcPr>
          <w:p w14:paraId="1F196476" w14:textId="77777777" w:rsidR="009D5543" w:rsidRDefault="009D5543" w:rsidP="00602DE1">
            <w:pPr>
              <w:shd w:val="clear" w:color="auto" w:fill="FFFFFF" w:themeFill="background1"/>
              <w:jc w:val="both"/>
              <w:rPr>
                <w:rFonts w:ascii="Gill Sans MT" w:hAnsi="Gill Sans MT"/>
                <w:b/>
                <w:bCs/>
                <w:sz w:val="24"/>
                <w:szCs w:val="24"/>
              </w:rPr>
            </w:pPr>
          </w:p>
          <w:p w14:paraId="479D7380" w14:textId="5F35D713" w:rsidR="00502372" w:rsidRDefault="00502372" w:rsidP="00602DE1">
            <w:pPr>
              <w:shd w:val="clear" w:color="auto" w:fill="FFFFFF" w:themeFill="background1"/>
              <w:jc w:val="both"/>
              <w:rPr>
                <w:rFonts w:ascii="Gill Sans MT" w:hAnsi="Gill Sans MT"/>
                <w:b/>
                <w:bCs/>
                <w:sz w:val="24"/>
                <w:szCs w:val="24"/>
              </w:rPr>
            </w:pPr>
            <w:r w:rsidRPr="00502372">
              <w:rPr>
                <w:rFonts w:ascii="Gill Sans MT" w:hAnsi="Gill Sans MT"/>
                <w:b/>
                <w:bCs/>
                <w:sz w:val="24"/>
                <w:szCs w:val="24"/>
              </w:rPr>
              <w:t xml:space="preserve">FASE 1. </w:t>
            </w:r>
            <w:r>
              <w:rPr>
                <w:rFonts w:ascii="Gill Sans MT" w:hAnsi="Gill Sans MT"/>
                <w:b/>
                <w:bCs/>
                <w:sz w:val="24"/>
                <w:szCs w:val="24"/>
              </w:rPr>
              <w:t xml:space="preserve">RETROALIMENTACIÓN </w:t>
            </w:r>
            <w:r w:rsidR="00BB5484">
              <w:rPr>
                <w:rFonts w:ascii="Gill Sans MT" w:hAnsi="Gill Sans MT"/>
                <w:b/>
                <w:bCs/>
                <w:sz w:val="24"/>
                <w:szCs w:val="24"/>
              </w:rPr>
              <w:t>CONCEPTUAL</w:t>
            </w:r>
          </w:p>
          <w:p w14:paraId="0D2F47F8" w14:textId="69E8BADA" w:rsidR="00720519" w:rsidRDefault="00720519" w:rsidP="00602DE1">
            <w:pPr>
              <w:shd w:val="clear" w:color="auto" w:fill="FFFFFF" w:themeFill="background1"/>
              <w:jc w:val="both"/>
              <w:rPr>
                <w:rFonts w:ascii="Gill Sans MT" w:hAnsi="Gill Sans MT"/>
                <w:b/>
                <w:bCs/>
                <w:sz w:val="24"/>
                <w:szCs w:val="24"/>
              </w:rPr>
            </w:pPr>
          </w:p>
          <w:p w14:paraId="7C5EEF2E" w14:textId="77777777" w:rsidR="00502372" w:rsidRDefault="00502372" w:rsidP="00602DE1">
            <w:pPr>
              <w:shd w:val="clear" w:color="auto" w:fill="FFFFFF" w:themeFill="background1"/>
              <w:jc w:val="both"/>
              <w:rPr>
                <w:rFonts w:ascii="Gill Sans MT" w:hAnsi="Gill Sans MT"/>
                <w:sz w:val="24"/>
                <w:szCs w:val="24"/>
              </w:rPr>
            </w:pPr>
          </w:p>
          <w:p w14:paraId="55CEEDED" w14:textId="4B882ED0" w:rsidR="00243637" w:rsidRDefault="007E3D61" w:rsidP="00720519">
            <w:pPr>
              <w:shd w:val="clear" w:color="auto" w:fill="FFFFFF" w:themeFill="background1"/>
              <w:jc w:val="both"/>
              <w:rPr>
                <w:rFonts w:ascii="Gill Sans MT" w:hAnsi="Gill Sans MT"/>
                <w:sz w:val="24"/>
                <w:szCs w:val="24"/>
              </w:rPr>
            </w:pPr>
            <w:r>
              <w:rPr>
                <w:rFonts w:ascii="Gill Sans MT" w:hAnsi="Gill Sans MT"/>
                <w:sz w:val="24"/>
                <w:szCs w:val="24"/>
              </w:rPr>
              <w:t xml:space="preserve">Para la realización de </w:t>
            </w:r>
            <w:r w:rsidR="00B36EEC">
              <w:rPr>
                <w:rFonts w:ascii="Gill Sans MT" w:hAnsi="Gill Sans MT"/>
                <w:sz w:val="24"/>
                <w:szCs w:val="24"/>
              </w:rPr>
              <w:t>la retroalimentación</w:t>
            </w:r>
            <w:r w:rsidR="002B551A">
              <w:rPr>
                <w:rFonts w:ascii="Gill Sans MT" w:hAnsi="Gill Sans MT"/>
                <w:sz w:val="24"/>
                <w:szCs w:val="24"/>
              </w:rPr>
              <w:t xml:space="preserve"> de conceptos</w:t>
            </w:r>
            <w:r>
              <w:rPr>
                <w:rFonts w:ascii="Gill Sans MT" w:hAnsi="Gill Sans MT"/>
                <w:sz w:val="24"/>
                <w:szCs w:val="24"/>
              </w:rPr>
              <w:t xml:space="preserve"> se llevarán a cabo </w:t>
            </w:r>
            <w:r w:rsidR="00091CAA" w:rsidRPr="00A77F56">
              <w:rPr>
                <w:rFonts w:ascii="Gill Sans MT" w:hAnsi="Gill Sans MT"/>
                <w:sz w:val="24"/>
                <w:szCs w:val="24"/>
              </w:rPr>
              <w:t>dos</w:t>
            </w:r>
            <w:r w:rsidR="00243637">
              <w:rPr>
                <w:rFonts w:ascii="Gill Sans MT" w:hAnsi="Gill Sans MT"/>
                <w:sz w:val="24"/>
                <w:szCs w:val="24"/>
              </w:rPr>
              <w:t xml:space="preserve"> (2)</w:t>
            </w:r>
            <w:r w:rsidR="00091CAA" w:rsidRPr="00A77F56">
              <w:rPr>
                <w:rFonts w:ascii="Gill Sans MT" w:hAnsi="Gill Sans MT"/>
                <w:sz w:val="24"/>
                <w:szCs w:val="24"/>
              </w:rPr>
              <w:t xml:space="preserve"> etapas. </w:t>
            </w:r>
          </w:p>
          <w:p w14:paraId="24EFB999" w14:textId="77777777" w:rsidR="00243637" w:rsidRDefault="00243637" w:rsidP="00720519">
            <w:pPr>
              <w:shd w:val="clear" w:color="auto" w:fill="FFFFFF" w:themeFill="background1"/>
              <w:jc w:val="both"/>
              <w:rPr>
                <w:rFonts w:ascii="Gill Sans MT" w:hAnsi="Gill Sans MT"/>
                <w:sz w:val="24"/>
                <w:szCs w:val="24"/>
              </w:rPr>
            </w:pPr>
          </w:p>
          <w:p w14:paraId="250093AA" w14:textId="1DAF4560" w:rsidR="00243637" w:rsidRDefault="00243637" w:rsidP="00720519">
            <w:pPr>
              <w:shd w:val="clear" w:color="auto" w:fill="FFFFFF" w:themeFill="background1"/>
              <w:jc w:val="both"/>
              <w:rPr>
                <w:rFonts w:ascii="Gill Sans MT" w:hAnsi="Gill Sans MT"/>
                <w:sz w:val="24"/>
                <w:szCs w:val="24"/>
              </w:rPr>
            </w:pPr>
            <w:r w:rsidRPr="00243637">
              <w:rPr>
                <w:rFonts w:ascii="Gill Sans MT" w:hAnsi="Gill Sans MT"/>
                <w:b/>
                <w:bCs/>
                <w:sz w:val="24"/>
                <w:szCs w:val="24"/>
              </w:rPr>
              <w:t>1 etapa:</w:t>
            </w:r>
            <w:r>
              <w:rPr>
                <w:rFonts w:ascii="Gill Sans MT" w:hAnsi="Gill Sans MT"/>
                <w:sz w:val="24"/>
                <w:szCs w:val="24"/>
              </w:rPr>
              <w:t xml:space="preserve"> esta etapa</w:t>
            </w:r>
            <w:r w:rsidR="002B551A">
              <w:rPr>
                <w:rFonts w:ascii="Gill Sans MT" w:hAnsi="Gill Sans MT"/>
                <w:sz w:val="24"/>
                <w:szCs w:val="24"/>
              </w:rPr>
              <w:t xml:space="preserve"> se enfocará en recordar y fortalecer conocimientos alrededor de los siguientes conceptos: </w:t>
            </w:r>
            <w:r w:rsidR="002B551A" w:rsidRPr="00B82CAE">
              <w:rPr>
                <w:rFonts w:ascii="Gill Sans MT" w:hAnsi="Gill Sans MT"/>
                <w:i/>
                <w:iCs/>
                <w:sz w:val="24"/>
                <w:szCs w:val="24"/>
              </w:rPr>
              <w:t>Enfoque de Derechos</w:t>
            </w:r>
            <w:r w:rsidR="002B551A">
              <w:rPr>
                <w:rFonts w:ascii="Gill Sans MT" w:hAnsi="Gill Sans MT"/>
                <w:sz w:val="24"/>
                <w:szCs w:val="24"/>
              </w:rPr>
              <w:t xml:space="preserve">; </w:t>
            </w:r>
            <w:r w:rsidR="002B551A" w:rsidRPr="00B82CAE">
              <w:rPr>
                <w:rFonts w:ascii="Gill Sans MT" w:hAnsi="Gill Sans MT"/>
                <w:i/>
                <w:iCs/>
                <w:sz w:val="24"/>
                <w:szCs w:val="24"/>
              </w:rPr>
              <w:t>Perspectiva de Género</w:t>
            </w:r>
            <w:r w:rsidR="002B551A">
              <w:rPr>
                <w:rFonts w:ascii="Gill Sans MT" w:hAnsi="Gill Sans MT"/>
                <w:sz w:val="24"/>
                <w:szCs w:val="24"/>
              </w:rPr>
              <w:t xml:space="preserve">; </w:t>
            </w:r>
            <w:r w:rsidR="002B551A" w:rsidRPr="00B82CAE">
              <w:rPr>
                <w:rFonts w:ascii="Gill Sans MT" w:hAnsi="Gill Sans MT"/>
                <w:i/>
                <w:iCs/>
                <w:sz w:val="24"/>
                <w:szCs w:val="24"/>
              </w:rPr>
              <w:t>Enfoque Diferencial</w:t>
            </w:r>
            <w:r w:rsidR="002B551A">
              <w:rPr>
                <w:rFonts w:ascii="Gill Sans MT" w:hAnsi="Gill Sans MT"/>
                <w:sz w:val="24"/>
                <w:szCs w:val="24"/>
              </w:rPr>
              <w:t xml:space="preserve"> y </w:t>
            </w:r>
            <w:r w:rsidR="002B551A" w:rsidRPr="00B82CAE">
              <w:rPr>
                <w:rFonts w:ascii="Gill Sans MT" w:hAnsi="Gill Sans MT"/>
                <w:i/>
                <w:iCs/>
                <w:sz w:val="24"/>
                <w:szCs w:val="24"/>
              </w:rPr>
              <w:t>Capital Social</w:t>
            </w:r>
            <w:r w:rsidR="002B551A">
              <w:rPr>
                <w:rFonts w:ascii="Gill Sans MT" w:hAnsi="Gill Sans MT"/>
                <w:sz w:val="24"/>
                <w:szCs w:val="24"/>
              </w:rPr>
              <w:t xml:space="preserve">. </w:t>
            </w:r>
            <w:r w:rsidR="00E51430">
              <w:rPr>
                <w:rFonts w:ascii="Gill Sans MT" w:hAnsi="Gill Sans MT"/>
                <w:sz w:val="24"/>
                <w:szCs w:val="24"/>
              </w:rPr>
              <w:t xml:space="preserve"> (20 minutos)</w:t>
            </w:r>
          </w:p>
          <w:p w14:paraId="4BE41937" w14:textId="77777777" w:rsidR="00243637" w:rsidRDefault="00243637" w:rsidP="00720519">
            <w:pPr>
              <w:shd w:val="clear" w:color="auto" w:fill="FFFFFF" w:themeFill="background1"/>
              <w:jc w:val="both"/>
              <w:rPr>
                <w:rFonts w:ascii="Gill Sans MT" w:hAnsi="Gill Sans MT"/>
                <w:sz w:val="24"/>
                <w:szCs w:val="24"/>
              </w:rPr>
            </w:pPr>
          </w:p>
          <w:p w14:paraId="5F29C1F9" w14:textId="77777777" w:rsidR="00091CAA" w:rsidRDefault="00243637" w:rsidP="00720519">
            <w:pPr>
              <w:shd w:val="clear" w:color="auto" w:fill="FFFFFF" w:themeFill="background1"/>
              <w:jc w:val="both"/>
              <w:rPr>
                <w:rFonts w:ascii="Gill Sans MT" w:hAnsi="Gill Sans MT"/>
                <w:sz w:val="24"/>
                <w:szCs w:val="24"/>
              </w:rPr>
            </w:pPr>
            <w:r w:rsidRPr="00243637">
              <w:rPr>
                <w:rFonts w:ascii="Gill Sans MT" w:hAnsi="Gill Sans MT"/>
                <w:b/>
                <w:bCs/>
                <w:sz w:val="24"/>
                <w:szCs w:val="24"/>
              </w:rPr>
              <w:t>2 etapa:</w:t>
            </w:r>
            <w:r>
              <w:rPr>
                <w:rFonts w:ascii="Gill Sans MT" w:hAnsi="Gill Sans MT"/>
                <w:sz w:val="24"/>
                <w:szCs w:val="24"/>
              </w:rPr>
              <w:t xml:space="preserve"> </w:t>
            </w:r>
            <w:r w:rsidR="00760051">
              <w:rPr>
                <w:rFonts w:ascii="Gill Sans MT" w:hAnsi="Gill Sans MT"/>
                <w:sz w:val="24"/>
                <w:szCs w:val="24"/>
              </w:rPr>
              <w:t>en esta etapa</w:t>
            </w:r>
            <w:r w:rsidR="002B551A">
              <w:rPr>
                <w:rFonts w:ascii="Gill Sans MT" w:hAnsi="Gill Sans MT"/>
                <w:sz w:val="24"/>
                <w:szCs w:val="24"/>
              </w:rPr>
              <w:t xml:space="preserve"> se realizará un repaso de los mecanismos más utilizados y eficientes para generar Incidencia Política en los municipios, esto es: </w:t>
            </w:r>
            <w:r w:rsidR="002B551A" w:rsidRPr="00B82CAE">
              <w:rPr>
                <w:rFonts w:ascii="Gill Sans MT" w:hAnsi="Gill Sans MT"/>
                <w:i/>
                <w:iCs/>
                <w:sz w:val="24"/>
                <w:szCs w:val="24"/>
              </w:rPr>
              <w:t>Abogacía,</w:t>
            </w:r>
            <w:r w:rsidR="002B551A">
              <w:rPr>
                <w:rFonts w:ascii="Gill Sans MT" w:hAnsi="Gill Sans MT"/>
                <w:sz w:val="24"/>
                <w:szCs w:val="24"/>
              </w:rPr>
              <w:t xml:space="preserve"> </w:t>
            </w:r>
            <w:r w:rsidR="002B551A" w:rsidRPr="00B82CAE">
              <w:rPr>
                <w:rFonts w:ascii="Gill Sans MT" w:hAnsi="Gill Sans MT"/>
                <w:i/>
                <w:iCs/>
                <w:sz w:val="24"/>
                <w:szCs w:val="24"/>
              </w:rPr>
              <w:t>Cabildeo</w:t>
            </w:r>
            <w:r w:rsidR="002B551A">
              <w:rPr>
                <w:rFonts w:ascii="Gill Sans MT" w:hAnsi="Gill Sans MT"/>
                <w:sz w:val="24"/>
                <w:szCs w:val="24"/>
              </w:rPr>
              <w:t xml:space="preserve">, </w:t>
            </w:r>
            <w:r w:rsidR="002B551A" w:rsidRPr="00B82CAE">
              <w:rPr>
                <w:rFonts w:ascii="Gill Sans MT" w:hAnsi="Gill Sans MT"/>
                <w:i/>
                <w:iCs/>
                <w:sz w:val="24"/>
                <w:szCs w:val="24"/>
              </w:rPr>
              <w:t>Movilización Social</w:t>
            </w:r>
            <w:r w:rsidR="002B551A">
              <w:rPr>
                <w:rFonts w:ascii="Gill Sans MT" w:hAnsi="Gill Sans MT"/>
                <w:sz w:val="24"/>
                <w:szCs w:val="24"/>
              </w:rPr>
              <w:t>, uso de los Medios de Comunicación</w:t>
            </w:r>
            <w:r w:rsidR="002B551A" w:rsidRPr="00B82CAE">
              <w:rPr>
                <w:rFonts w:ascii="Gill Sans MT" w:hAnsi="Gill Sans MT"/>
                <w:i/>
                <w:iCs/>
                <w:sz w:val="24"/>
                <w:szCs w:val="24"/>
              </w:rPr>
              <w:t>; Litigio Estratégico</w:t>
            </w:r>
            <w:r w:rsidR="002B551A">
              <w:rPr>
                <w:rFonts w:ascii="Gill Sans MT" w:hAnsi="Gill Sans MT"/>
                <w:sz w:val="24"/>
                <w:szCs w:val="24"/>
              </w:rPr>
              <w:t xml:space="preserve"> y </w:t>
            </w:r>
            <w:r w:rsidR="002B551A" w:rsidRPr="00B82CAE">
              <w:rPr>
                <w:rFonts w:ascii="Gill Sans MT" w:hAnsi="Gill Sans MT"/>
                <w:i/>
                <w:iCs/>
                <w:sz w:val="24"/>
                <w:szCs w:val="24"/>
              </w:rPr>
              <w:t>Participación en Espacios de Toma de Decisiones</w:t>
            </w:r>
            <w:r w:rsidR="002B551A">
              <w:rPr>
                <w:rFonts w:ascii="Gill Sans MT" w:hAnsi="Gill Sans MT"/>
                <w:sz w:val="24"/>
                <w:szCs w:val="24"/>
              </w:rPr>
              <w:t xml:space="preserve">. </w:t>
            </w:r>
            <w:r w:rsidR="00E51430">
              <w:rPr>
                <w:rFonts w:ascii="Gill Sans MT" w:hAnsi="Gill Sans MT"/>
                <w:sz w:val="24"/>
                <w:szCs w:val="24"/>
              </w:rPr>
              <w:t>(20 minutos)</w:t>
            </w:r>
          </w:p>
          <w:p w14:paraId="7D269E39" w14:textId="77777777" w:rsidR="00C17366" w:rsidRDefault="00C17366" w:rsidP="00720519">
            <w:pPr>
              <w:shd w:val="clear" w:color="auto" w:fill="FFFFFF" w:themeFill="background1"/>
              <w:jc w:val="both"/>
              <w:rPr>
                <w:rFonts w:ascii="Gill Sans MT" w:hAnsi="Gill Sans MT"/>
                <w:sz w:val="24"/>
                <w:szCs w:val="24"/>
              </w:rPr>
            </w:pPr>
          </w:p>
          <w:p w14:paraId="2541BA1C" w14:textId="67AC69EE" w:rsidR="006D564B" w:rsidRPr="00720519" w:rsidRDefault="5DF945D3" w:rsidP="00720519">
            <w:pPr>
              <w:shd w:val="clear" w:color="auto" w:fill="FFFFFF" w:themeFill="background1"/>
              <w:jc w:val="both"/>
              <w:rPr>
                <w:rFonts w:ascii="Gill Sans MT" w:hAnsi="Gill Sans MT"/>
                <w:sz w:val="24"/>
                <w:szCs w:val="24"/>
              </w:rPr>
            </w:pPr>
            <w:r w:rsidRPr="1706DF71">
              <w:rPr>
                <w:rFonts w:ascii="Gill Sans MT" w:hAnsi="Gill Sans MT"/>
                <w:sz w:val="24"/>
                <w:szCs w:val="24"/>
              </w:rPr>
              <w:t>E</w:t>
            </w:r>
            <w:r w:rsidR="007E3D61">
              <w:rPr>
                <w:rFonts w:ascii="Gill Sans MT" w:hAnsi="Gill Sans MT"/>
                <w:sz w:val="24"/>
                <w:szCs w:val="24"/>
              </w:rPr>
              <w:t>l objetivo de est</w:t>
            </w:r>
            <w:r w:rsidRPr="1706DF71">
              <w:rPr>
                <w:rFonts w:ascii="Gill Sans MT" w:hAnsi="Gill Sans MT"/>
                <w:sz w:val="24"/>
                <w:szCs w:val="24"/>
              </w:rPr>
              <w:t xml:space="preserve">e </w:t>
            </w:r>
            <w:r w:rsidR="0082721D" w:rsidRPr="1706DF71">
              <w:rPr>
                <w:rFonts w:ascii="Gill Sans MT" w:hAnsi="Gill Sans MT"/>
                <w:sz w:val="24"/>
                <w:szCs w:val="24"/>
              </w:rPr>
              <w:t>módulo</w:t>
            </w:r>
            <w:r w:rsidR="007E3D61">
              <w:rPr>
                <w:rFonts w:ascii="Gill Sans MT" w:hAnsi="Gill Sans MT"/>
                <w:sz w:val="24"/>
                <w:szCs w:val="24"/>
              </w:rPr>
              <w:t xml:space="preserve"> es ofrecer</w:t>
            </w:r>
            <w:r w:rsidRPr="1706DF71">
              <w:rPr>
                <w:rFonts w:ascii="Gill Sans MT" w:hAnsi="Gill Sans MT"/>
                <w:sz w:val="24"/>
                <w:szCs w:val="24"/>
              </w:rPr>
              <w:t xml:space="preserve"> conceptos básicos para realizar una adecuada incidencia en territorio, y hace</w:t>
            </w:r>
            <w:r w:rsidR="007E3D61">
              <w:rPr>
                <w:rFonts w:ascii="Gill Sans MT" w:hAnsi="Gill Sans MT"/>
                <w:sz w:val="24"/>
                <w:szCs w:val="24"/>
              </w:rPr>
              <w:t>r</w:t>
            </w:r>
            <w:r w:rsidRPr="1706DF71">
              <w:rPr>
                <w:rFonts w:ascii="Gill Sans MT" w:hAnsi="Gill Sans MT"/>
                <w:sz w:val="24"/>
                <w:szCs w:val="24"/>
              </w:rPr>
              <w:t xml:space="preserve"> recomendaciones pedagógicas para su apropiación por las mujeres rurales y urbanas y las OSC que participan en los encuentros.</w:t>
            </w:r>
            <w:r w:rsidR="006D564B" w:rsidRPr="1706DF71">
              <w:rPr>
                <w:rFonts w:ascii="Gill Sans MT" w:hAnsi="Gill Sans MT"/>
                <w:sz w:val="24"/>
                <w:szCs w:val="24"/>
              </w:rPr>
              <w:t xml:space="preserve"> </w:t>
            </w:r>
          </w:p>
        </w:tc>
      </w:tr>
      <w:tr w:rsidR="00091CAA" w:rsidRPr="00A77F56" w14:paraId="321289EB" w14:textId="77777777" w:rsidTr="67424E33">
        <w:tc>
          <w:tcPr>
            <w:tcW w:w="1986" w:type="dxa"/>
            <w:vMerge/>
          </w:tcPr>
          <w:p w14:paraId="1614AB78" w14:textId="2A8B9476" w:rsidR="00091CAA" w:rsidRPr="00A77F56" w:rsidRDefault="00091CAA" w:rsidP="00B65F71">
            <w:pPr>
              <w:shd w:val="clear" w:color="auto" w:fill="FFFFFF" w:themeFill="background1"/>
              <w:rPr>
                <w:rFonts w:ascii="Gill Sans MT" w:hAnsi="Gill Sans MT"/>
                <w:sz w:val="24"/>
                <w:szCs w:val="24"/>
              </w:rPr>
            </w:pPr>
          </w:p>
        </w:tc>
        <w:tc>
          <w:tcPr>
            <w:tcW w:w="7812" w:type="dxa"/>
          </w:tcPr>
          <w:p w14:paraId="427A9381" w14:textId="40AD9FDC" w:rsidR="00E329A1" w:rsidRPr="00E329A1" w:rsidRDefault="56AD3098" w:rsidP="006B093C">
            <w:pPr>
              <w:shd w:val="clear" w:color="auto" w:fill="FFFFFF" w:themeFill="background1"/>
              <w:jc w:val="both"/>
              <w:rPr>
                <w:rFonts w:ascii="Gill Sans MT" w:hAnsi="Gill Sans MT"/>
                <w:sz w:val="24"/>
                <w:szCs w:val="24"/>
              </w:rPr>
            </w:pPr>
            <w:r w:rsidRPr="549324B8">
              <w:rPr>
                <w:rFonts w:ascii="Gill Sans MT" w:hAnsi="Gill Sans MT"/>
                <w:sz w:val="24"/>
                <w:szCs w:val="24"/>
              </w:rPr>
              <w:t xml:space="preserve">Para </w:t>
            </w:r>
            <w:r w:rsidR="4ACD979B" w:rsidRPr="549324B8">
              <w:rPr>
                <w:rFonts w:ascii="Gill Sans MT" w:hAnsi="Gill Sans MT"/>
                <w:sz w:val="24"/>
                <w:szCs w:val="24"/>
              </w:rPr>
              <w:t>el desarrollo</w:t>
            </w:r>
            <w:r w:rsidRPr="549324B8">
              <w:rPr>
                <w:rFonts w:ascii="Gill Sans MT" w:hAnsi="Gill Sans MT"/>
                <w:sz w:val="24"/>
                <w:szCs w:val="24"/>
              </w:rPr>
              <w:t xml:space="preserve"> de</w:t>
            </w:r>
            <w:r w:rsidR="036407CA" w:rsidRPr="549324B8">
              <w:rPr>
                <w:rFonts w:ascii="Gill Sans MT" w:hAnsi="Gill Sans MT"/>
                <w:sz w:val="24"/>
                <w:szCs w:val="24"/>
              </w:rPr>
              <w:t xml:space="preserve"> la</w:t>
            </w:r>
            <w:r w:rsidRPr="549324B8">
              <w:rPr>
                <w:rFonts w:ascii="Gill Sans MT" w:hAnsi="Gill Sans MT"/>
                <w:sz w:val="24"/>
                <w:szCs w:val="24"/>
              </w:rPr>
              <w:t xml:space="preserve"> exposición magistral</w:t>
            </w:r>
            <w:r w:rsidR="036407CA" w:rsidRPr="549324B8">
              <w:rPr>
                <w:rFonts w:ascii="Gill Sans MT" w:hAnsi="Gill Sans MT"/>
                <w:sz w:val="24"/>
                <w:szCs w:val="24"/>
              </w:rPr>
              <w:t xml:space="preserve"> sobre el marco conceptual, se presenta a continuación un resumen de los puntos clave </w:t>
            </w:r>
            <w:r w:rsidR="46ED099F" w:rsidRPr="549324B8">
              <w:rPr>
                <w:rFonts w:ascii="Gill Sans MT" w:hAnsi="Gill Sans MT"/>
                <w:sz w:val="24"/>
                <w:szCs w:val="24"/>
              </w:rPr>
              <w:t xml:space="preserve">a </w:t>
            </w:r>
            <w:r w:rsidR="197A124B" w:rsidRPr="549324B8">
              <w:rPr>
                <w:rFonts w:ascii="Gill Sans MT" w:hAnsi="Gill Sans MT"/>
                <w:sz w:val="24"/>
                <w:szCs w:val="24"/>
              </w:rPr>
              <w:t>desarrollar, los cuales contemplarán ejercicios de reflexión para mejor</w:t>
            </w:r>
            <w:r w:rsidR="6FB4B379" w:rsidRPr="549324B8">
              <w:rPr>
                <w:rFonts w:ascii="Gill Sans MT" w:hAnsi="Gill Sans MT"/>
                <w:sz w:val="24"/>
                <w:szCs w:val="24"/>
              </w:rPr>
              <w:t xml:space="preserve"> su</w:t>
            </w:r>
            <w:r w:rsidR="197A124B" w:rsidRPr="549324B8">
              <w:rPr>
                <w:rFonts w:ascii="Gill Sans MT" w:hAnsi="Gill Sans MT"/>
                <w:sz w:val="24"/>
                <w:szCs w:val="24"/>
              </w:rPr>
              <w:t xml:space="preserve"> apropiación: </w:t>
            </w:r>
          </w:p>
          <w:p w14:paraId="242E5E21" w14:textId="3BAD8BAA" w:rsidR="549324B8" w:rsidRDefault="549324B8" w:rsidP="549324B8">
            <w:pPr>
              <w:shd w:val="clear" w:color="auto" w:fill="FFFFFF" w:themeFill="background1"/>
              <w:jc w:val="both"/>
              <w:rPr>
                <w:rFonts w:ascii="Gill Sans MT" w:hAnsi="Gill Sans MT"/>
                <w:sz w:val="24"/>
                <w:szCs w:val="24"/>
              </w:rPr>
            </w:pPr>
          </w:p>
          <w:p w14:paraId="7A522D4F" w14:textId="7CDC9A4B" w:rsidR="006B093C" w:rsidRPr="00502372" w:rsidRDefault="00E329A1" w:rsidP="00E74B14">
            <w:pPr>
              <w:pStyle w:val="Prrafodelista"/>
              <w:numPr>
                <w:ilvl w:val="0"/>
                <w:numId w:val="9"/>
              </w:numPr>
              <w:shd w:val="clear" w:color="auto" w:fill="FFFFFF" w:themeFill="background1"/>
              <w:jc w:val="both"/>
              <w:rPr>
                <w:rFonts w:ascii="Gill Sans MT" w:hAnsi="Gill Sans MT"/>
                <w:b/>
                <w:bCs/>
                <w:sz w:val="24"/>
                <w:szCs w:val="24"/>
              </w:rPr>
            </w:pPr>
            <w:r>
              <w:rPr>
                <w:rFonts w:ascii="Gill Sans MT" w:hAnsi="Gill Sans MT"/>
                <w:b/>
                <w:bCs/>
                <w:sz w:val="24"/>
                <w:szCs w:val="24"/>
              </w:rPr>
              <w:t>Enfoques</w:t>
            </w:r>
            <w:r w:rsidR="00E51430">
              <w:rPr>
                <w:rFonts w:ascii="Gill Sans MT" w:hAnsi="Gill Sans MT"/>
                <w:b/>
                <w:bCs/>
                <w:sz w:val="24"/>
                <w:szCs w:val="24"/>
              </w:rPr>
              <w:t xml:space="preserve"> </w:t>
            </w:r>
            <w:r w:rsidR="00E51430">
              <w:rPr>
                <w:rFonts w:ascii="Gill Sans MT" w:hAnsi="Gill Sans MT"/>
                <w:sz w:val="24"/>
                <w:szCs w:val="24"/>
              </w:rPr>
              <w:t>(20 minutos)</w:t>
            </w:r>
          </w:p>
          <w:p w14:paraId="3DA12C15" w14:textId="77777777" w:rsidR="006B093C" w:rsidRPr="006B093C" w:rsidRDefault="006B093C" w:rsidP="006B093C">
            <w:pPr>
              <w:shd w:val="clear" w:color="auto" w:fill="FFFFFF" w:themeFill="background1"/>
              <w:jc w:val="both"/>
              <w:rPr>
                <w:rFonts w:ascii="Gill Sans MT" w:hAnsi="Gill Sans MT"/>
                <w:b/>
                <w:bCs/>
                <w:sz w:val="24"/>
                <w:szCs w:val="24"/>
              </w:rPr>
            </w:pPr>
          </w:p>
          <w:p w14:paraId="6B24E92F" w14:textId="77777777" w:rsidR="006B093C" w:rsidRDefault="006B093C" w:rsidP="006B093C">
            <w:pPr>
              <w:shd w:val="clear" w:color="auto" w:fill="FFFFFF" w:themeFill="background1"/>
              <w:jc w:val="both"/>
              <w:rPr>
                <w:rFonts w:ascii="Gill Sans MT" w:hAnsi="Gill Sans MT"/>
                <w:b/>
                <w:bCs/>
                <w:i/>
                <w:iCs/>
                <w:sz w:val="24"/>
                <w:szCs w:val="24"/>
              </w:rPr>
            </w:pPr>
            <w:r w:rsidRPr="00E329A1">
              <w:rPr>
                <w:rFonts w:ascii="Gill Sans MT" w:hAnsi="Gill Sans MT"/>
                <w:b/>
                <w:bCs/>
                <w:i/>
                <w:iCs/>
                <w:sz w:val="24"/>
                <w:szCs w:val="24"/>
              </w:rPr>
              <w:t>Enfoque de Derechos:</w:t>
            </w:r>
          </w:p>
          <w:p w14:paraId="6D4F82B1" w14:textId="77777777" w:rsidR="00F32EC8" w:rsidRDefault="00F32EC8" w:rsidP="006B093C">
            <w:pPr>
              <w:shd w:val="clear" w:color="auto" w:fill="FFFFFF" w:themeFill="background1"/>
              <w:jc w:val="both"/>
              <w:rPr>
                <w:rFonts w:ascii="Gill Sans MT" w:hAnsi="Gill Sans MT"/>
                <w:b/>
                <w:bCs/>
                <w:i/>
                <w:iCs/>
                <w:sz w:val="24"/>
                <w:szCs w:val="24"/>
              </w:rPr>
            </w:pPr>
          </w:p>
          <w:p w14:paraId="588240BC" w14:textId="24ADE556" w:rsidR="00F32EC8" w:rsidRPr="006D7B2B" w:rsidRDefault="00E569E1" w:rsidP="006B093C">
            <w:pPr>
              <w:shd w:val="clear" w:color="auto" w:fill="FFFFFF" w:themeFill="background1"/>
              <w:jc w:val="both"/>
              <w:rPr>
                <w:rFonts w:ascii="Gill Sans MT" w:hAnsi="Gill Sans MT"/>
                <w:sz w:val="24"/>
                <w:szCs w:val="24"/>
              </w:rPr>
            </w:pPr>
            <w:r>
              <w:rPr>
                <w:rFonts w:ascii="Gill Sans MT" w:hAnsi="Gill Sans MT"/>
                <w:sz w:val="24"/>
                <w:szCs w:val="24"/>
              </w:rPr>
              <w:t xml:space="preserve">Para iniciar, pregunte a las personas del grupo qué saben o qué se imaginan </w:t>
            </w:r>
            <w:r w:rsidR="00BA5F60">
              <w:rPr>
                <w:rFonts w:ascii="Gill Sans MT" w:hAnsi="Gill Sans MT"/>
                <w:sz w:val="24"/>
                <w:szCs w:val="24"/>
              </w:rPr>
              <w:t xml:space="preserve">que es el </w:t>
            </w:r>
            <w:r w:rsidR="00BA5F60">
              <w:rPr>
                <w:rFonts w:ascii="Gill Sans MT" w:hAnsi="Gill Sans MT"/>
                <w:i/>
                <w:iCs/>
                <w:sz w:val="24"/>
                <w:szCs w:val="24"/>
              </w:rPr>
              <w:t>enfoque de derechos</w:t>
            </w:r>
            <w:r w:rsidR="006D7B2B">
              <w:rPr>
                <w:rFonts w:ascii="Gill Sans MT" w:hAnsi="Gill Sans MT"/>
                <w:i/>
                <w:iCs/>
                <w:sz w:val="24"/>
                <w:szCs w:val="24"/>
              </w:rPr>
              <w:t xml:space="preserve">. </w:t>
            </w:r>
            <w:r w:rsidR="006D7B2B">
              <w:rPr>
                <w:rFonts w:ascii="Gill Sans MT" w:hAnsi="Gill Sans MT"/>
                <w:sz w:val="24"/>
                <w:szCs w:val="24"/>
              </w:rPr>
              <w:t>A partir de sus aportes precise la definición</w:t>
            </w:r>
            <w:r w:rsidR="00DD12A9">
              <w:rPr>
                <w:rFonts w:ascii="Gill Sans MT" w:hAnsi="Gill Sans MT"/>
                <w:sz w:val="24"/>
                <w:szCs w:val="24"/>
              </w:rPr>
              <w:t xml:space="preserve">. </w:t>
            </w:r>
            <w:r w:rsidR="002F2294">
              <w:rPr>
                <w:rFonts w:ascii="Gill Sans MT" w:hAnsi="Gill Sans MT"/>
                <w:sz w:val="24"/>
                <w:szCs w:val="24"/>
              </w:rPr>
              <w:t xml:space="preserve">Comparta con el grupo la </w:t>
            </w:r>
            <w:r w:rsidR="0082313D">
              <w:rPr>
                <w:rFonts w:ascii="Gill Sans MT" w:hAnsi="Gill Sans MT"/>
                <w:sz w:val="24"/>
                <w:szCs w:val="24"/>
              </w:rPr>
              <w:t>siguiente definición</w:t>
            </w:r>
            <w:r w:rsidR="002F2294">
              <w:rPr>
                <w:rFonts w:ascii="Gill Sans MT" w:hAnsi="Gill Sans MT"/>
                <w:sz w:val="24"/>
                <w:szCs w:val="24"/>
              </w:rPr>
              <w:t xml:space="preserve">: </w:t>
            </w:r>
          </w:p>
          <w:p w14:paraId="02129BD3" w14:textId="77777777" w:rsidR="006B093C" w:rsidRPr="006B093C" w:rsidRDefault="006B093C" w:rsidP="006B093C">
            <w:pPr>
              <w:shd w:val="clear" w:color="auto" w:fill="FFFFFF" w:themeFill="background1"/>
              <w:jc w:val="both"/>
              <w:rPr>
                <w:rFonts w:ascii="Gill Sans MT" w:hAnsi="Gill Sans MT"/>
                <w:b/>
                <w:bCs/>
                <w:sz w:val="24"/>
                <w:szCs w:val="24"/>
              </w:rPr>
            </w:pPr>
          </w:p>
          <w:p w14:paraId="3FDD6B83" w14:textId="77777777" w:rsidR="00D450DF" w:rsidRDefault="006B093C" w:rsidP="00D450DF">
            <w:pPr>
              <w:shd w:val="clear" w:color="auto" w:fill="FFFFFF" w:themeFill="background1"/>
              <w:jc w:val="both"/>
              <w:rPr>
                <w:rFonts w:ascii="Gill Sans MT" w:hAnsi="Gill Sans MT"/>
                <w:sz w:val="24"/>
                <w:szCs w:val="24"/>
              </w:rPr>
            </w:pPr>
            <w:r w:rsidRPr="00521101">
              <w:rPr>
                <w:rFonts w:ascii="Gill Sans MT" w:hAnsi="Gill Sans MT"/>
                <w:b/>
                <w:bCs/>
                <w:sz w:val="24"/>
                <w:szCs w:val="24"/>
              </w:rPr>
              <w:t>Definición:</w:t>
            </w:r>
            <w:r w:rsidRPr="006B093C">
              <w:rPr>
                <w:rFonts w:ascii="Gill Sans MT" w:hAnsi="Gill Sans MT"/>
                <w:sz w:val="24"/>
                <w:szCs w:val="24"/>
              </w:rPr>
              <w:t xml:space="preserve"> </w:t>
            </w:r>
          </w:p>
          <w:p w14:paraId="3B4BB0E4" w14:textId="77777777" w:rsidR="00D450DF" w:rsidRDefault="00D450DF" w:rsidP="00D450DF">
            <w:pPr>
              <w:shd w:val="clear" w:color="auto" w:fill="FFFFFF" w:themeFill="background1"/>
              <w:jc w:val="both"/>
              <w:rPr>
                <w:rFonts w:ascii="Gill Sans MT" w:hAnsi="Gill Sans MT"/>
                <w:sz w:val="24"/>
                <w:szCs w:val="24"/>
              </w:rPr>
            </w:pPr>
          </w:p>
          <w:p w14:paraId="57FE94D2" w14:textId="2C7262F9" w:rsidR="00D450DF" w:rsidRPr="00D450DF" w:rsidRDefault="00D450DF" w:rsidP="00D450DF">
            <w:pPr>
              <w:shd w:val="clear" w:color="auto" w:fill="FFFFFF" w:themeFill="background1"/>
              <w:jc w:val="both"/>
              <w:rPr>
                <w:rFonts w:ascii="Gill Sans MT" w:hAnsi="Gill Sans MT"/>
                <w:sz w:val="24"/>
                <w:szCs w:val="24"/>
              </w:rPr>
            </w:pPr>
            <w:r w:rsidRPr="00D450DF">
              <w:rPr>
                <w:rFonts w:ascii="Gill Sans MT" w:hAnsi="Gill Sans MT"/>
                <w:sz w:val="24"/>
                <w:szCs w:val="24"/>
              </w:rPr>
              <w:t xml:space="preserve">El enfoque de derechos se refiere a un marco ético y político que busca construir relaciones sociales basadas en el reconocimiento y respeto mutuo, </w:t>
            </w:r>
            <w:r w:rsidRPr="00D450DF">
              <w:rPr>
                <w:rFonts w:ascii="Gill Sans MT" w:hAnsi="Gill Sans MT"/>
                <w:sz w:val="24"/>
                <w:szCs w:val="24"/>
              </w:rPr>
              <w:lastRenderedPageBreak/>
              <w:t>garantizando la satisfacción de las necesidades de todas las personas, sin excepción alguna.</w:t>
            </w:r>
          </w:p>
          <w:p w14:paraId="5CA0251D" w14:textId="77777777" w:rsidR="00D450DF" w:rsidRPr="00D450DF" w:rsidRDefault="00D450DF" w:rsidP="00D450DF">
            <w:pPr>
              <w:shd w:val="clear" w:color="auto" w:fill="FFFFFF" w:themeFill="background1"/>
              <w:jc w:val="both"/>
              <w:rPr>
                <w:rFonts w:ascii="Gill Sans MT" w:hAnsi="Gill Sans MT"/>
                <w:sz w:val="24"/>
                <w:szCs w:val="24"/>
              </w:rPr>
            </w:pPr>
          </w:p>
          <w:p w14:paraId="06BCA7CC" w14:textId="77777777" w:rsidR="00D450DF" w:rsidRPr="00D450DF" w:rsidRDefault="00D450DF" w:rsidP="00D450DF">
            <w:pPr>
              <w:shd w:val="clear" w:color="auto" w:fill="FFFFFF" w:themeFill="background1"/>
              <w:jc w:val="both"/>
              <w:rPr>
                <w:rFonts w:ascii="Gill Sans MT" w:hAnsi="Gill Sans MT"/>
                <w:b/>
                <w:bCs/>
                <w:sz w:val="24"/>
                <w:szCs w:val="24"/>
              </w:rPr>
            </w:pPr>
            <w:r w:rsidRPr="00D450DF">
              <w:rPr>
                <w:rFonts w:ascii="Gill Sans MT" w:hAnsi="Gill Sans MT"/>
                <w:b/>
                <w:bCs/>
                <w:sz w:val="24"/>
                <w:szCs w:val="24"/>
              </w:rPr>
              <w:t>Importancia:</w:t>
            </w:r>
          </w:p>
          <w:p w14:paraId="33B4A6DD" w14:textId="77777777" w:rsidR="00D450DF" w:rsidRDefault="00D450DF" w:rsidP="00D450DF">
            <w:pPr>
              <w:shd w:val="clear" w:color="auto" w:fill="FFFFFF" w:themeFill="background1"/>
              <w:jc w:val="both"/>
              <w:rPr>
                <w:rFonts w:ascii="Gill Sans MT" w:hAnsi="Gill Sans MT"/>
                <w:sz w:val="24"/>
                <w:szCs w:val="24"/>
              </w:rPr>
            </w:pPr>
          </w:p>
          <w:p w14:paraId="0E7E03EC" w14:textId="61CDEAC6" w:rsidR="00D450DF" w:rsidRPr="00D450DF" w:rsidRDefault="00D450DF" w:rsidP="00D450DF">
            <w:pPr>
              <w:shd w:val="clear" w:color="auto" w:fill="FFFFFF" w:themeFill="background1"/>
              <w:jc w:val="both"/>
              <w:rPr>
                <w:rFonts w:ascii="Gill Sans MT" w:hAnsi="Gill Sans MT"/>
                <w:sz w:val="24"/>
                <w:szCs w:val="24"/>
              </w:rPr>
            </w:pPr>
            <w:r w:rsidRPr="00D450DF">
              <w:rPr>
                <w:rFonts w:ascii="Gill Sans MT" w:hAnsi="Gill Sans MT"/>
                <w:sz w:val="24"/>
                <w:szCs w:val="24"/>
              </w:rPr>
              <w:t>La importancia del enfoque de derechos radica en su capacidad para promover una cultura política basada en los derechos humanos, así como en fomentar una democracia participativa y transparente. Además, busca garantizar la protección, promoción y atención de los derechos humanos, con énfasis en la participación ciudadana, la rendición de cuentas y la vigilancia activa.</w:t>
            </w:r>
          </w:p>
          <w:p w14:paraId="13691ACD" w14:textId="77777777" w:rsidR="00D450DF" w:rsidRPr="00D450DF" w:rsidRDefault="00D450DF" w:rsidP="00D450DF">
            <w:pPr>
              <w:shd w:val="clear" w:color="auto" w:fill="FFFFFF" w:themeFill="background1"/>
              <w:jc w:val="both"/>
              <w:rPr>
                <w:rFonts w:ascii="Gill Sans MT" w:hAnsi="Gill Sans MT"/>
                <w:sz w:val="24"/>
                <w:szCs w:val="24"/>
              </w:rPr>
            </w:pPr>
          </w:p>
          <w:p w14:paraId="4235E870" w14:textId="77777777" w:rsidR="00D450DF" w:rsidRDefault="00D450DF" w:rsidP="00D450DF">
            <w:pPr>
              <w:shd w:val="clear" w:color="auto" w:fill="FFFFFF" w:themeFill="background1"/>
              <w:jc w:val="both"/>
              <w:rPr>
                <w:rFonts w:ascii="Gill Sans MT" w:hAnsi="Gill Sans MT"/>
                <w:b/>
                <w:bCs/>
                <w:sz w:val="24"/>
                <w:szCs w:val="24"/>
              </w:rPr>
            </w:pPr>
            <w:r w:rsidRPr="00B82CAE">
              <w:rPr>
                <w:rFonts w:ascii="Gill Sans MT" w:hAnsi="Gill Sans MT"/>
                <w:b/>
                <w:bCs/>
                <w:sz w:val="24"/>
                <w:szCs w:val="24"/>
              </w:rPr>
              <w:t>Características:</w:t>
            </w:r>
          </w:p>
          <w:p w14:paraId="256C9466" w14:textId="77777777" w:rsidR="00B82CAE" w:rsidRPr="00B82CAE" w:rsidRDefault="00B82CAE" w:rsidP="00D450DF">
            <w:pPr>
              <w:shd w:val="clear" w:color="auto" w:fill="FFFFFF" w:themeFill="background1"/>
              <w:jc w:val="both"/>
              <w:rPr>
                <w:rFonts w:ascii="Gill Sans MT" w:hAnsi="Gill Sans MT"/>
                <w:b/>
                <w:bCs/>
                <w:sz w:val="24"/>
                <w:szCs w:val="24"/>
              </w:rPr>
            </w:pPr>
          </w:p>
          <w:p w14:paraId="2922F2D8" w14:textId="77777777" w:rsidR="00D450DF" w:rsidRPr="00D450DF" w:rsidRDefault="00D450DF" w:rsidP="00D450DF">
            <w:pPr>
              <w:shd w:val="clear" w:color="auto" w:fill="FFFFFF" w:themeFill="background1"/>
              <w:jc w:val="both"/>
              <w:rPr>
                <w:rFonts w:ascii="Gill Sans MT" w:hAnsi="Gill Sans MT"/>
                <w:sz w:val="24"/>
                <w:szCs w:val="24"/>
              </w:rPr>
            </w:pPr>
            <w:r w:rsidRPr="00D450DF">
              <w:rPr>
                <w:rFonts w:ascii="Gill Sans MT" w:hAnsi="Gill Sans MT"/>
                <w:sz w:val="24"/>
                <w:szCs w:val="24"/>
              </w:rPr>
              <w:t>Las características fundamentales del enfoque de derechos incluyen:</w:t>
            </w:r>
          </w:p>
          <w:p w14:paraId="3CCB205C" w14:textId="77777777" w:rsidR="00D450DF" w:rsidRPr="00D450DF" w:rsidRDefault="00D450DF" w:rsidP="00D450DF">
            <w:pPr>
              <w:shd w:val="clear" w:color="auto" w:fill="FFFFFF" w:themeFill="background1"/>
              <w:jc w:val="both"/>
              <w:rPr>
                <w:rFonts w:ascii="Gill Sans MT" w:hAnsi="Gill Sans MT"/>
                <w:sz w:val="24"/>
                <w:szCs w:val="24"/>
              </w:rPr>
            </w:pPr>
          </w:p>
          <w:p w14:paraId="57A545BB" w14:textId="77777777" w:rsidR="00D450DF" w:rsidRPr="00D450DF" w:rsidRDefault="00D450DF" w:rsidP="00E74B14">
            <w:pPr>
              <w:pStyle w:val="Prrafodelista"/>
              <w:numPr>
                <w:ilvl w:val="0"/>
                <w:numId w:val="6"/>
              </w:numPr>
              <w:shd w:val="clear" w:color="auto" w:fill="FFFFFF" w:themeFill="background1"/>
              <w:jc w:val="both"/>
              <w:rPr>
                <w:rFonts w:ascii="Gill Sans MT" w:hAnsi="Gill Sans MT"/>
                <w:sz w:val="24"/>
                <w:szCs w:val="24"/>
              </w:rPr>
            </w:pPr>
            <w:r w:rsidRPr="00D450DF">
              <w:rPr>
                <w:rFonts w:ascii="Gill Sans MT" w:hAnsi="Gill Sans MT"/>
                <w:sz w:val="24"/>
                <w:szCs w:val="24"/>
              </w:rPr>
              <w:t>Reconocimiento universal de la ciudadanía como un derecho de todas las personas.</w:t>
            </w:r>
          </w:p>
          <w:p w14:paraId="7A710EBE" w14:textId="3042B557" w:rsidR="00D450DF" w:rsidRPr="00D450DF" w:rsidRDefault="00D450DF" w:rsidP="00E74B14">
            <w:pPr>
              <w:pStyle w:val="Prrafodelista"/>
              <w:numPr>
                <w:ilvl w:val="0"/>
                <w:numId w:val="6"/>
              </w:numPr>
              <w:shd w:val="clear" w:color="auto" w:fill="FFFFFF" w:themeFill="background1"/>
              <w:jc w:val="both"/>
              <w:rPr>
                <w:rFonts w:ascii="Gill Sans MT" w:hAnsi="Gill Sans MT"/>
                <w:sz w:val="24"/>
                <w:szCs w:val="24"/>
              </w:rPr>
            </w:pPr>
            <w:r w:rsidRPr="00D450DF">
              <w:rPr>
                <w:rFonts w:ascii="Gill Sans MT" w:hAnsi="Gill Sans MT"/>
                <w:sz w:val="24"/>
                <w:szCs w:val="24"/>
              </w:rPr>
              <w:t>Revisión del marco jurídico actual sobre derechos y la construcción de un marco formal de regulación de las relaciones sociales.</w:t>
            </w:r>
          </w:p>
          <w:p w14:paraId="5E4F79DF" w14:textId="77777777" w:rsidR="00D450DF" w:rsidRPr="00D450DF" w:rsidRDefault="00D450DF" w:rsidP="00E74B14">
            <w:pPr>
              <w:pStyle w:val="Prrafodelista"/>
              <w:numPr>
                <w:ilvl w:val="0"/>
                <w:numId w:val="6"/>
              </w:numPr>
              <w:shd w:val="clear" w:color="auto" w:fill="FFFFFF" w:themeFill="background1"/>
              <w:jc w:val="both"/>
              <w:rPr>
                <w:rFonts w:ascii="Gill Sans MT" w:hAnsi="Gill Sans MT"/>
                <w:sz w:val="24"/>
                <w:szCs w:val="24"/>
              </w:rPr>
            </w:pPr>
            <w:r w:rsidRPr="00D450DF">
              <w:rPr>
                <w:rFonts w:ascii="Gill Sans MT" w:hAnsi="Gill Sans MT"/>
                <w:sz w:val="24"/>
                <w:szCs w:val="24"/>
              </w:rPr>
              <w:t>Consideración de las diferencias sociales y económicas para buscar relaciones de igualdad y respeto a las diferencias.</w:t>
            </w:r>
          </w:p>
          <w:p w14:paraId="2A033AC0" w14:textId="77777777" w:rsidR="00D450DF" w:rsidRPr="00D450DF" w:rsidRDefault="00D450DF" w:rsidP="00E74B14">
            <w:pPr>
              <w:pStyle w:val="Prrafodelista"/>
              <w:numPr>
                <w:ilvl w:val="0"/>
                <w:numId w:val="6"/>
              </w:numPr>
              <w:shd w:val="clear" w:color="auto" w:fill="FFFFFF" w:themeFill="background1"/>
              <w:jc w:val="both"/>
              <w:rPr>
                <w:rFonts w:ascii="Gill Sans MT" w:hAnsi="Gill Sans MT"/>
                <w:sz w:val="24"/>
                <w:szCs w:val="24"/>
              </w:rPr>
            </w:pPr>
            <w:r w:rsidRPr="00D450DF">
              <w:rPr>
                <w:rFonts w:ascii="Gill Sans MT" w:hAnsi="Gill Sans MT"/>
                <w:sz w:val="24"/>
                <w:szCs w:val="24"/>
              </w:rPr>
              <w:t>Énfasis en la persona como sujeto integral, con derechos universales, indivisibles e integrales.</w:t>
            </w:r>
          </w:p>
          <w:p w14:paraId="58F1B050" w14:textId="77777777" w:rsidR="00D450DF" w:rsidRPr="00D450DF" w:rsidRDefault="00D450DF" w:rsidP="00E74B14">
            <w:pPr>
              <w:pStyle w:val="Prrafodelista"/>
              <w:numPr>
                <w:ilvl w:val="0"/>
                <w:numId w:val="6"/>
              </w:numPr>
              <w:shd w:val="clear" w:color="auto" w:fill="FFFFFF" w:themeFill="background1"/>
              <w:jc w:val="both"/>
              <w:rPr>
                <w:rFonts w:ascii="Gill Sans MT" w:hAnsi="Gill Sans MT"/>
                <w:sz w:val="24"/>
                <w:szCs w:val="24"/>
              </w:rPr>
            </w:pPr>
            <w:r w:rsidRPr="00D450DF">
              <w:rPr>
                <w:rFonts w:ascii="Gill Sans MT" w:hAnsi="Gill Sans MT"/>
                <w:sz w:val="24"/>
                <w:szCs w:val="24"/>
              </w:rPr>
              <w:t>Recuperación de la diversidad social y reconocimiento de la especificidad.</w:t>
            </w:r>
          </w:p>
          <w:p w14:paraId="4B05E1BA" w14:textId="77777777" w:rsidR="00D450DF" w:rsidRPr="00D450DF" w:rsidRDefault="00D450DF" w:rsidP="00E74B14">
            <w:pPr>
              <w:pStyle w:val="Prrafodelista"/>
              <w:numPr>
                <w:ilvl w:val="0"/>
                <w:numId w:val="6"/>
              </w:numPr>
              <w:shd w:val="clear" w:color="auto" w:fill="FFFFFF" w:themeFill="background1"/>
              <w:jc w:val="both"/>
              <w:rPr>
                <w:rFonts w:ascii="Gill Sans MT" w:hAnsi="Gill Sans MT"/>
                <w:sz w:val="24"/>
                <w:szCs w:val="24"/>
              </w:rPr>
            </w:pPr>
            <w:r w:rsidRPr="00D450DF">
              <w:rPr>
                <w:rFonts w:ascii="Gill Sans MT" w:hAnsi="Gill Sans MT"/>
                <w:sz w:val="24"/>
                <w:szCs w:val="24"/>
              </w:rPr>
              <w:t>Planteamiento de la democracia como un derecho humano, asociado intrínsecamente a la transparencia, la rendición de cuentas y la participación ciudadana.</w:t>
            </w:r>
          </w:p>
          <w:p w14:paraId="31CBBEB4" w14:textId="77777777" w:rsidR="00D450DF" w:rsidRPr="00D450DF" w:rsidRDefault="00D450DF" w:rsidP="00E74B14">
            <w:pPr>
              <w:pStyle w:val="Prrafodelista"/>
              <w:numPr>
                <w:ilvl w:val="0"/>
                <w:numId w:val="6"/>
              </w:numPr>
              <w:shd w:val="clear" w:color="auto" w:fill="FFFFFF" w:themeFill="background1"/>
              <w:jc w:val="both"/>
              <w:rPr>
                <w:rFonts w:ascii="Gill Sans MT" w:hAnsi="Gill Sans MT"/>
                <w:sz w:val="24"/>
                <w:szCs w:val="24"/>
              </w:rPr>
            </w:pPr>
            <w:r w:rsidRPr="00D450DF">
              <w:rPr>
                <w:rFonts w:ascii="Gill Sans MT" w:hAnsi="Gill Sans MT"/>
                <w:sz w:val="24"/>
                <w:szCs w:val="24"/>
              </w:rPr>
              <w:t>Institucionalidad centrada en el sujeto, con mecanismos de coordinación de los sistemas de acción social y político-administrativos.</w:t>
            </w:r>
          </w:p>
          <w:p w14:paraId="4B86B595" w14:textId="581F8A2A" w:rsidR="00033903" w:rsidRDefault="00033903" w:rsidP="1706DF71">
            <w:pPr>
              <w:shd w:val="clear" w:color="auto" w:fill="FFFFFF" w:themeFill="background1"/>
              <w:jc w:val="both"/>
              <w:rPr>
                <w:rFonts w:ascii="Gill Sans MT" w:hAnsi="Gill Sans MT"/>
                <w:sz w:val="24"/>
                <w:szCs w:val="24"/>
              </w:rPr>
            </w:pPr>
          </w:p>
          <w:p w14:paraId="38D5267C" w14:textId="2F45253C" w:rsidR="00033903" w:rsidRDefault="00033903" w:rsidP="00D450DF">
            <w:pPr>
              <w:shd w:val="clear" w:color="auto" w:fill="FFFFFF" w:themeFill="background1"/>
              <w:jc w:val="both"/>
              <w:rPr>
                <w:rFonts w:ascii="Gill Sans MT" w:hAnsi="Gill Sans MT"/>
                <w:b/>
                <w:bCs/>
                <w:sz w:val="24"/>
                <w:szCs w:val="24"/>
              </w:rPr>
            </w:pPr>
            <w:r w:rsidRPr="00033903">
              <w:rPr>
                <w:rFonts w:ascii="Gill Sans MT" w:hAnsi="Gill Sans MT"/>
                <w:b/>
                <w:bCs/>
                <w:sz w:val="24"/>
                <w:szCs w:val="24"/>
              </w:rPr>
              <w:t xml:space="preserve">Reflexiones: </w:t>
            </w:r>
          </w:p>
          <w:p w14:paraId="1B19A4BF" w14:textId="77777777" w:rsidR="00945341" w:rsidRPr="00033903" w:rsidRDefault="00945341" w:rsidP="00D450DF">
            <w:pPr>
              <w:shd w:val="clear" w:color="auto" w:fill="FFFFFF" w:themeFill="background1"/>
              <w:jc w:val="both"/>
              <w:rPr>
                <w:rFonts w:ascii="Gill Sans MT" w:hAnsi="Gill Sans MT"/>
                <w:b/>
                <w:bCs/>
                <w:sz w:val="24"/>
                <w:szCs w:val="24"/>
              </w:rPr>
            </w:pPr>
          </w:p>
          <w:p w14:paraId="75960ACC" w14:textId="29BCB0F5" w:rsidR="00033903" w:rsidRDefault="00033903" w:rsidP="00753089">
            <w:pPr>
              <w:shd w:val="clear" w:color="auto" w:fill="FFFFFF" w:themeFill="background1"/>
              <w:jc w:val="both"/>
              <w:rPr>
                <w:rFonts w:ascii="Gill Sans MT" w:hAnsi="Gill Sans MT"/>
                <w:sz w:val="24"/>
                <w:szCs w:val="24"/>
              </w:rPr>
            </w:pPr>
            <w:r w:rsidRPr="00033903">
              <w:rPr>
                <w:rFonts w:ascii="Gill Sans MT" w:hAnsi="Gill Sans MT"/>
                <w:sz w:val="24"/>
                <w:szCs w:val="24"/>
              </w:rPr>
              <w:t>Reflexione con el grupo sobre los elementos de la anterior definición. Pregunte, por ejemplo,</w:t>
            </w:r>
            <w:r>
              <w:rPr>
                <w:rFonts w:ascii="Gill Sans MT" w:hAnsi="Gill Sans MT"/>
                <w:sz w:val="24"/>
                <w:szCs w:val="24"/>
              </w:rPr>
              <w:t xml:space="preserve"> </w:t>
            </w:r>
            <w:r w:rsidRPr="00033903">
              <w:rPr>
                <w:rFonts w:ascii="Gill Sans MT" w:hAnsi="Gill Sans MT"/>
                <w:sz w:val="24"/>
                <w:szCs w:val="24"/>
              </w:rPr>
              <w:t>¿</w:t>
            </w:r>
            <w:r w:rsidR="00525A29">
              <w:rPr>
                <w:rFonts w:ascii="Gill Sans MT" w:hAnsi="Gill Sans MT"/>
                <w:sz w:val="24"/>
                <w:szCs w:val="24"/>
              </w:rPr>
              <w:t>por qué</w:t>
            </w:r>
            <w:r w:rsidR="000415ED">
              <w:rPr>
                <w:rFonts w:ascii="Gill Sans MT" w:hAnsi="Gill Sans MT"/>
                <w:sz w:val="24"/>
                <w:szCs w:val="24"/>
              </w:rPr>
              <w:t xml:space="preserve"> cree que</w:t>
            </w:r>
            <w:r w:rsidR="00525A29">
              <w:rPr>
                <w:rFonts w:ascii="Gill Sans MT" w:hAnsi="Gill Sans MT"/>
                <w:sz w:val="24"/>
                <w:szCs w:val="24"/>
              </w:rPr>
              <w:t xml:space="preserve"> el enfoque de derechos </w:t>
            </w:r>
            <w:r w:rsidR="006727E9">
              <w:rPr>
                <w:rFonts w:ascii="Gill Sans MT" w:hAnsi="Gill Sans MT"/>
                <w:sz w:val="24"/>
                <w:szCs w:val="24"/>
              </w:rPr>
              <w:t>fomenta la democracia participativa y transparente</w:t>
            </w:r>
            <w:r w:rsidR="007432F2">
              <w:rPr>
                <w:rFonts w:ascii="Gill Sans MT" w:hAnsi="Gill Sans MT"/>
                <w:sz w:val="24"/>
                <w:szCs w:val="24"/>
              </w:rPr>
              <w:t>?</w:t>
            </w:r>
            <w:r w:rsidR="00753089">
              <w:rPr>
                <w:rFonts w:ascii="Gill Sans MT" w:hAnsi="Gill Sans MT"/>
                <w:sz w:val="24"/>
                <w:szCs w:val="24"/>
              </w:rPr>
              <w:t xml:space="preserve">, ¿cómo creen que se puede establecer </w:t>
            </w:r>
            <w:r w:rsidR="007432F2" w:rsidRPr="007432F2">
              <w:rPr>
                <w:rFonts w:ascii="Gill Sans MT" w:hAnsi="Gill Sans MT"/>
                <w:sz w:val="24"/>
                <w:szCs w:val="24"/>
              </w:rPr>
              <w:t>relaciones de igualdad y respeto a las diferencias</w:t>
            </w:r>
            <w:r w:rsidR="00753089">
              <w:rPr>
                <w:rFonts w:ascii="Gill Sans MT" w:hAnsi="Gill Sans MT"/>
                <w:sz w:val="24"/>
                <w:szCs w:val="24"/>
              </w:rPr>
              <w:t xml:space="preserve">? </w:t>
            </w:r>
            <w:r w:rsidR="00F070AC">
              <w:rPr>
                <w:rFonts w:ascii="Gill Sans MT" w:hAnsi="Gill Sans MT"/>
                <w:sz w:val="24"/>
                <w:szCs w:val="24"/>
              </w:rPr>
              <w:t>¿qué tan importante considera la participación de la sociedad civil en los procesos de formación de políticas públicas?</w:t>
            </w:r>
          </w:p>
          <w:p w14:paraId="35D3879F" w14:textId="77777777" w:rsidR="00F070AC" w:rsidRDefault="00F070AC" w:rsidP="00753089">
            <w:pPr>
              <w:shd w:val="clear" w:color="auto" w:fill="FFFFFF" w:themeFill="background1"/>
              <w:jc w:val="both"/>
              <w:rPr>
                <w:rFonts w:ascii="Gill Sans MT" w:hAnsi="Gill Sans MT"/>
                <w:sz w:val="24"/>
                <w:szCs w:val="24"/>
              </w:rPr>
            </w:pPr>
          </w:p>
          <w:p w14:paraId="5297789F" w14:textId="00060AEE" w:rsidR="00756CF8" w:rsidRDefault="00F11A61" w:rsidP="00753089">
            <w:pPr>
              <w:shd w:val="clear" w:color="auto" w:fill="FFFFFF" w:themeFill="background1"/>
              <w:jc w:val="both"/>
              <w:rPr>
                <w:rFonts w:ascii="Gill Sans MT" w:hAnsi="Gill Sans MT"/>
                <w:sz w:val="24"/>
                <w:szCs w:val="24"/>
              </w:rPr>
            </w:pPr>
            <w:r>
              <w:rPr>
                <w:rFonts w:ascii="Gill Sans MT" w:hAnsi="Gill Sans MT"/>
                <w:sz w:val="24"/>
                <w:szCs w:val="24"/>
              </w:rPr>
              <w:t xml:space="preserve">Con el fin de afianzar los conocimientos puede presentar el siguiente video lúdico </w:t>
            </w:r>
            <w:hyperlink r:id="rId9" w:history="1">
              <w:r w:rsidRPr="003C092F">
                <w:rPr>
                  <w:rStyle w:val="Hipervnculo"/>
                  <w:rFonts w:ascii="Gill Sans MT" w:hAnsi="Gill Sans MT"/>
                  <w:sz w:val="24"/>
                  <w:szCs w:val="24"/>
                </w:rPr>
                <w:t>https://youtu.be/4KiI_xWoKIo</w:t>
              </w:r>
            </w:hyperlink>
            <w:r>
              <w:rPr>
                <w:rFonts w:ascii="Gill Sans MT" w:hAnsi="Gill Sans MT"/>
                <w:sz w:val="24"/>
                <w:szCs w:val="24"/>
              </w:rPr>
              <w:t xml:space="preserve"> </w:t>
            </w:r>
            <w:r w:rsidR="00BC3969">
              <w:rPr>
                <w:rFonts w:ascii="Gill Sans MT" w:hAnsi="Gill Sans MT"/>
                <w:sz w:val="24"/>
                <w:szCs w:val="24"/>
              </w:rPr>
              <w:t xml:space="preserve"> </w:t>
            </w:r>
          </w:p>
          <w:p w14:paraId="00D9C69A" w14:textId="77777777" w:rsidR="00033903" w:rsidRDefault="00033903" w:rsidP="00D450DF">
            <w:pPr>
              <w:shd w:val="clear" w:color="auto" w:fill="FFFFFF" w:themeFill="background1"/>
              <w:jc w:val="both"/>
              <w:rPr>
                <w:rFonts w:ascii="Gill Sans MT" w:hAnsi="Gill Sans MT"/>
                <w:sz w:val="24"/>
                <w:szCs w:val="24"/>
              </w:rPr>
            </w:pPr>
          </w:p>
          <w:p w14:paraId="26CA4D5E" w14:textId="03A24DE0" w:rsidR="00D450DF" w:rsidRPr="00E329A1" w:rsidRDefault="002B551A" w:rsidP="00D450DF">
            <w:pPr>
              <w:shd w:val="clear" w:color="auto" w:fill="FFFFFF" w:themeFill="background1"/>
              <w:jc w:val="both"/>
              <w:rPr>
                <w:rFonts w:ascii="Gill Sans MT" w:hAnsi="Gill Sans MT"/>
                <w:b/>
                <w:bCs/>
                <w:i/>
                <w:iCs/>
                <w:sz w:val="24"/>
                <w:szCs w:val="24"/>
              </w:rPr>
            </w:pPr>
            <w:r w:rsidRPr="00E329A1">
              <w:rPr>
                <w:rFonts w:ascii="Gill Sans MT" w:hAnsi="Gill Sans MT"/>
                <w:b/>
                <w:bCs/>
                <w:i/>
                <w:iCs/>
                <w:sz w:val="24"/>
                <w:szCs w:val="24"/>
              </w:rPr>
              <w:t xml:space="preserve">Perspectiva de Género. </w:t>
            </w:r>
          </w:p>
          <w:p w14:paraId="7DA24104" w14:textId="77777777" w:rsidR="002B551A" w:rsidRDefault="002B551A" w:rsidP="00DA0B34">
            <w:pPr>
              <w:shd w:val="clear" w:color="auto" w:fill="FFFFFF" w:themeFill="background1"/>
              <w:jc w:val="both"/>
              <w:rPr>
                <w:rFonts w:ascii="Gill Sans MT" w:hAnsi="Gill Sans MT"/>
                <w:sz w:val="24"/>
                <w:szCs w:val="24"/>
              </w:rPr>
            </w:pPr>
          </w:p>
          <w:p w14:paraId="0AF7DA2F" w14:textId="09DCFB52" w:rsidR="00DA0B34" w:rsidRPr="009D5543" w:rsidRDefault="00DA0B34" w:rsidP="00DA0B34">
            <w:pPr>
              <w:shd w:val="clear" w:color="auto" w:fill="FFFFFF" w:themeFill="background1"/>
              <w:jc w:val="both"/>
              <w:rPr>
                <w:rFonts w:ascii="Gill Sans MT" w:hAnsi="Gill Sans MT"/>
                <w:b/>
                <w:bCs/>
                <w:sz w:val="24"/>
                <w:szCs w:val="24"/>
              </w:rPr>
            </w:pPr>
            <w:r w:rsidRPr="009D5543">
              <w:rPr>
                <w:rFonts w:ascii="Gill Sans MT" w:hAnsi="Gill Sans MT"/>
                <w:b/>
                <w:bCs/>
                <w:sz w:val="24"/>
                <w:szCs w:val="24"/>
              </w:rPr>
              <w:t>Definición:</w:t>
            </w:r>
          </w:p>
          <w:p w14:paraId="5A9B8BD1" w14:textId="77777777" w:rsidR="00DA0B34" w:rsidRDefault="00DA0B34" w:rsidP="00DA0B34">
            <w:pPr>
              <w:shd w:val="clear" w:color="auto" w:fill="FFFFFF" w:themeFill="background1"/>
              <w:jc w:val="both"/>
              <w:rPr>
                <w:rFonts w:ascii="Gill Sans MT" w:hAnsi="Gill Sans MT"/>
                <w:sz w:val="24"/>
                <w:szCs w:val="24"/>
              </w:rPr>
            </w:pPr>
          </w:p>
          <w:p w14:paraId="1E5E9F47" w14:textId="31063F44" w:rsidR="00DA0B34" w:rsidRDefault="00DA0B34" w:rsidP="00DA0B34">
            <w:pPr>
              <w:shd w:val="clear" w:color="auto" w:fill="FFFFFF" w:themeFill="background1"/>
              <w:jc w:val="both"/>
              <w:rPr>
                <w:rFonts w:ascii="Gill Sans MT" w:hAnsi="Gill Sans MT" w:cs="YanoneKaffeesatz-Bold"/>
                <w:sz w:val="24"/>
                <w:szCs w:val="24"/>
              </w:rPr>
            </w:pPr>
            <w:r w:rsidRPr="00DA0B34">
              <w:rPr>
                <w:rFonts w:ascii="Gill Sans MT" w:hAnsi="Gill Sans MT"/>
                <w:sz w:val="24"/>
                <w:szCs w:val="24"/>
              </w:rPr>
              <w:t>La perspectiva de género</w:t>
            </w:r>
            <w:r w:rsidR="00196CDC">
              <w:rPr>
                <w:rFonts w:ascii="Gill Sans MT" w:hAnsi="Gill Sans MT"/>
                <w:sz w:val="24"/>
                <w:szCs w:val="24"/>
              </w:rPr>
              <w:t xml:space="preserve"> para las personas LGBTIQ+,</w:t>
            </w:r>
            <w:r w:rsidRPr="00DA0B34">
              <w:rPr>
                <w:rFonts w:ascii="Gill Sans MT" w:hAnsi="Gill Sans MT"/>
                <w:sz w:val="24"/>
                <w:szCs w:val="24"/>
              </w:rPr>
              <w:t xml:space="preserve"> se refiere a una metodología y conjunto de mecanismos que identifican, cuestionan y valoran la discriminación, desigualdad y exclusión </w:t>
            </w:r>
            <w:r w:rsidR="00E91926">
              <w:rPr>
                <w:rFonts w:ascii="Gill Sans MT" w:hAnsi="Gill Sans MT"/>
                <w:sz w:val="24"/>
                <w:szCs w:val="24"/>
              </w:rPr>
              <w:t>de esta población</w:t>
            </w:r>
            <w:r w:rsidRPr="00DA0B34">
              <w:rPr>
                <w:rFonts w:ascii="Gill Sans MT" w:hAnsi="Gill Sans MT"/>
                <w:sz w:val="24"/>
                <w:szCs w:val="24"/>
              </w:rPr>
              <w:t xml:space="preserve">, </w:t>
            </w:r>
            <w:r w:rsidR="008408FB" w:rsidRPr="00FB4118">
              <w:rPr>
                <w:rFonts w:ascii="Gill Sans MT" w:hAnsi="Gill Sans MT" w:cs="YanoneKaffeesatz-Bold"/>
                <w:sz w:val="24"/>
                <w:szCs w:val="24"/>
              </w:rPr>
              <w:t>a</w:t>
            </w:r>
            <w:r w:rsidR="008408FB">
              <w:rPr>
                <w:rFonts w:ascii="Gill Sans MT" w:hAnsi="Gill Sans MT" w:cs="YanoneKaffeesatz-Bold"/>
                <w:sz w:val="24"/>
                <w:szCs w:val="24"/>
              </w:rPr>
              <w:t xml:space="preserve">sí como </w:t>
            </w:r>
            <w:r w:rsidR="008408FB" w:rsidRPr="00FB4118">
              <w:rPr>
                <w:rFonts w:ascii="Gill Sans MT" w:hAnsi="Gill Sans MT" w:cs="YanoneKaffeesatz-Bold"/>
                <w:sz w:val="24"/>
                <w:szCs w:val="24"/>
              </w:rPr>
              <w:t>bordar las desigualdades y discriminaciones históricas enfrentadas por las Personas con Orientaciones Sexuales e Identidades de Género Diversas (LGBTI</w:t>
            </w:r>
            <w:r w:rsidR="008408FB">
              <w:rPr>
                <w:rFonts w:ascii="Gill Sans MT" w:hAnsi="Gill Sans MT" w:cs="YanoneKaffeesatz-Bold"/>
                <w:sz w:val="24"/>
                <w:szCs w:val="24"/>
              </w:rPr>
              <w:t>Q</w:t>
            </w:r>
            <w:r w:rsidR="008408FB" w:rsidRPr="00FB4118">
              <w:rPr>
                <w:rFonts w:ascii="Gill Sans MT" w:hAnsi="Gill Sans MT" w:cs="YanoneKaffeesatz-Bold"/>
                <w:sz w:val="24"/>
                <w:szCs w:val="24"/>
              </w:rPr>
              <w:t xml:space="preserve">), particularmente en contextos de conflicto armado. Este enfoque </w:t>
            </w:r>
            <w:r w:rsidR="00F704D0" w:rsidRPr="00F704D0">
              <w:rPr>
                <w:rFonts w:ascii="Gill Sans MT" w:hAnsi="Gill Sans MT" w:cs="YanoneKaffeesatz-Bold"/>
                <w:sz w:val="24"/>
                <w:szCs w:val="24"/>
              </w:rPr>
              <w:t>Reconoce las diversas dimensiones de la identidad de género y la orientación sexual, según los Principios de Yogyakarta</w:t>
            </w:r>
            <w:r w:rsidR="00F704D0">
              <w:rPr>
                <w:rFonts w:ascii="Gill Sans MT" w:hAnsi="Gill Sans MT" w:cs="YanoneKaffeesatz-Bold"/>
                <w:sz w:val="24"/>
                <w:szCs w:val="24"/>
              </w:rPr>
              <w:t xml:space="preserve"> </w:t>
            </w:r>
            <w:r w:rsidR="00613C6B">
              <w:rPr>
                <w:rFonts w:ascii="Gill Sans MT" w:hAnsi="Gill Sans MT" w:cs="YanoneKaffeesatz-Bold"/>
                <w:sz w:val="24"/>
                <w:szCs w:val="24"/>
              </w:rPr>
              <w:t>(2006)</w:t>
            </w:r>
            <w:r w:rsidR="00F704D0" w:rsidRPr="00F704D0">
              <w:rPr>
                <w:rFonts w:ascii="Gill Sans MT" w:hAnsi="Gill Sans MT" w:cs="YanoneKaffeesatz-Bold"/>
                <w:sz w:val="24"/>
                <w:szCs w:val="24"/>
              </w:rPr>
              <w:t>, los cuales definen el sexo, la identidad de género, la orientación sexual y la expresión de género. Sus objetivos incluyen reconocer la diversidad sexual e identitaria, integrar el enfoque de género en políticas y programas, garantizar la participación activa de la comunidad LGBTIQ+ en procesos de formulación de políticas y programas, y asegurar el respeto y protección de sus derechos humanos. Para fortalecer la comprensión, se recomienda revisar los Principios de Yogyakarta y sus definiciones</w:t>
            </w:r>
            <w:r w:rsidR="00A02F6F">
              <w:rPr>
                <w:rFonts w:ascii="Gill Sans MT" w:hAnsi="Gill Sans MT" w:cs="YanoneKaffeesatz-Bold"/>
                <w:sz w:val="24"/>
                <w:szCs w:val="24"/>
              </w:rPr>
              <w:t xml:space="preserve">: </w:t>
            </w:r>
            <w:hyperlink r:id="rId10" w:history="1">
              <w:r w:rsidR="00A02F6F" w:rsidRPr="00E83C31">
                <w:rPr>
                  <w:rStyle w:val="Hipervnculo"/>
                  <w:rFonts w:ascii="Gill Sans MT" w:hAnsi="Gill Sans MT" w:cs="YanoneKaffeesatz-Bold"/>
                  <w:sz w:val="24"/>
                  <w:szCs w:val="24"/>
                </w:rPr>
                <w:t>https://yogyakartaprinciples.org/principle-13-sp/</w:t>
              </w:r>
            </w:hyperlink>
          </w:p>
          <w:p w14:paraId="0BE16033" w14:textId="77777777" w:rsidR="00613C6B" w:rsidRDefault="00613C6B" w:rsidP="00DA0B34">
            <w:pPr>
              <w:shd w:val="clear" w:color="auto" w:fill="FFFFFF" w:themeFill="background1"/>
              <w:jc w:val="both"/>
              <w:rPr>
                <w:rFonts w:ascii="Gill Sans MT" w:hAnsi="Gill Sans MT"/>
                <w:b/>
                <w:bCs/>
                <w:sz w:val="24"/>
                <w:szCs w:val="24"/>
              </w:rPr>
            </w:pPr>
          </w:p>
          <w:p w14:paraId="2F111985" w14:textId="3E84E8BD" w:rsidR="00DA0B34" w:rsidRPr="009D5543" w:rsidRDefault="00DA0B34" w:rsidP="00DA0B34">
            <w:pPr>
              <w:shd w:val="clear" w:color="auto" w:fill="FFFFFF" w:themeFill="background1"/>
              <w:jc w:val="both"/>
              <w:rPr>
                <w:rFonts w:ascii="Gill Sans MT" w:hAnsi="Gill Sans MT"/>
                <w:b/>
                <w:bCs/>
                <w:sz w:val="24"/>
                <w:szCs w:val="24"/>
              </w:rPr>
            </w:pPr>
            <w:r w:rsidRPr="009D5543">
              <w:rPr>
                <w:rFonts w:ascii="Gill Sans MT" w:hAnsi="Gill Sans MT"/>
                <w:b/>
                <w:bCs/>
                <w:sz w:val="24"/>
                <w:szCs w:val="24"/>
              </w:rPr>
              <w:t>Importancia:</w:t>
            </w:r>
          </w:p>
          <w:p w14:paraId="7FFF3B45" w14:textId="77777777" w:rsidR="00DA0B34" w:rsidRPr="00DA0B34" w:rsidRDefault="00DA0B34" w:rsidP="00DA0B34">
            <w:pPr>
              <w:shd w:val="clear" w:color="auto" w:fill="FFFFFF" w:themeFill="background1"/>
              <w:jc w:val="both"/>
              <w:rPr>
                <w:rFonts w:ascii="Gill Sans MT" w:hAnsi="Gill Sans MT"/>
                <w:sz w:val="24"/>
                <w:szCs w:val="24"/>
              </w:rPr>
            </w:pPr>
          </w:p>
          <w:p w14:paraId="42B27067" w14:textId="77777777" w:rsidR="00526039" w:rsidRDefault="00DA0B34" w:rsidP="005949CA">
            <w:pPr>
              <w:autoSpaceDE w:val="0"/>
              <w:autoSpaceDN w:val="0"/>
              <w:adjustRightInd w:val="0"/>
              <w:jc w:val="both"/>
              <w:rPr>
                <w:rFonts w:ascii="Gill Sans MT" w:hAnsi="Gill Sans MT" w:cs="YanoneKaffeesatz-Bold"/>
                <w:sz w:val="24"/>
                <w:szCs w:val="24"/>
              </w:rPr>
            </w:pPr>
            <w:r w:rsidRPr="00DA0B34">
              <w:rPr>
                <w:rFonts w:ascii="Gill Sans MT" w:hAnsi="Gill Sans MT"/>
                <w:sz w:val="24"/>
                <w:szCs w:val="24"/>
              </w:rPr>
              <w:t xml:space="preserve">Implementar la perspectiva de género es fundamental </w:t>
            </w:r>
            <w:r w:rsidR="00811EF4" w:rsidRPr="00FB4118">
              <w:rPr>
                <w:rFonts w:ascii="Gill Sans MT" w:hAnsi="Gill Sans MT" w:cs="YanoneKaffeesatz-Bold"/>
                <w:sz w:val="24"/>
                <w:szCs w:val="24"/>
              </w:rPr>
              <w:t>para comprender las diferentes dimensiones de la identidad de género y la orientación sexual. Según los Principios de Yogyakarta (citados en Unidad de Búsqueda de Personas dadas por Desaparecidas, 2019), estas definiciones son las siguientes:</w:t>
            </w:r>
            <w:r w:rsidR="00E7398A">
              <w:rPr>
                <w:rFonts w:ascii="Gill Sans MT" w:hAnsi="Gill Sans MT" w:cs="YanoneKaffeesatz-Bold"/>
                <w:sz w:val="24"/>
                <w:szCs w:val="24"/>
              </w:rPr>
              <w:t xml:space="preserve"> </w:t>
            </w:r>
            <w:r w:rsidR="005949CA">
              <w:rPr>
                <w:rFonts w:ascii="Gill Sans MT" w:hAnsi="Gill Sans MT" w:cs="YanoneKaffeesatz-Bold"/>
                <w:sz w:val="24"/>
                <w:szCs w:val="24"/>
              </w:rPr>
              <w:t xml:space="preserve"> </w:t>
            </w:r>
          </w:p>
          <w:p w14:paraId="529583CB" w14:textId="77777777" w:rsidR="00526039" w:rsidRDefault="00526039" w:rsidP="005949CA">
            <w:pPr>
              <w:autoSpaceDE w:val="0"/>
              <w:autoSpaceDN w:val="0"/>
              <w:adjustRightInd w:val="0"/>
              <w:jc w:val="both"/>
              <w:rPr>
                <w:rFonts w:ascii="Gill Sans MT" w:hAnsi="Gill Sans MT" w:cs="YanoneKaffeesatz-Bold"/>
                <w:color w:val="2F5496" w:themeColor="accent1" w:themeShade="BF"/>
                <w:sz w:val="24"/>
                <w:szCs w:val="24"/>
              </w:rPr>
            </w:pPr>
          </w:p>
          <w:p w14:paraId="3BDCF029" w14:textId="528EFD3A" w:rsidR="005949CA" w:rsidRPr="00FB4118" w:rsidRDefault="005949CA" w:rsidP="005949CA">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Sexo:</w:t>
            </w:r>
            <w:r w:rsidRPr="00FB4118">
              <w:rPr>
                <w:rFonts w:ascii="Gill Sans MT" w:hAnsi="Gill Sans MT" w:cs="YanoneKaffeesatz-Bold"/>
                <w:sz w:val="24"/>
                <w:szCs w:val="24"/>
              </w:rPr>
              <w:t xml:space="preserve"> </w:t>
            </w:r>
            <w:r>
              <w:rPr>
                <w:rFonts w:ascii="Gill Sans MT" w:hAnsi="Gill Sans MT" w:cs="YanoneKaffeesatz-Bold"/>
                <w:sz w:val="24"/>
                <w:szCs w:val="24"/>
              </w:rPr>
              <w:t>s</w:t>
            </w:r>
            <w:r w:rsidRPr="00FB4118">
              <w:rPr>
                <w:rFonts w:ascii="Gill Sans MT" w:hAnsi="Gill Sans MT" w:cs="YanoneKaffeesatz-Bold"/>
                <w:sz w:val="24"/>
                <w:szCs w:val="24"/>
              </w:rPr>
              <w:t>e refiere a las características biológicas de los seres humanos, como los marcadores genéticos, hormonales, anatómicos y gonadales. En resumen, el sexo se relaciona con las características físicas con las que nacemos.</w:t>
            </w:r>
          </w:p>
          <w:p w14:paraId="25F6369A" w14:textId="77777777" w:rsidR="005949CA" w:rsidRPr="00FB4118" w:rsidRDefault="005949CA" w:rsidP="005949CA">
            <w:pPr>
              <w:autoSpaceDE w:val="0"/>
              <w:autoSpaceDN w:val="0"/>
              <w:adjustRightInd w:val="0"/>
              <w:jc w:val="both"/>
              <w:rPr>
                <w:rFonts w:ascii="Gill Sans MT" w:hAnsi="Gill Sans MT" w:cs="YanoneKaffeesatz-Bold"/>
                <w:sz w:val="24"/>
                <w:szCs w:val="24"/>
              </w:rPr>
            </w:pPr>
          </w:p>
          <w:p w14:paraId="71998663" w14:textId="77777777" w:rsidR="005949CA" w:rsidRPr="00FB4118" w:rsidRDefault="005949CA" w:rsidP="005949CA">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Identidad de Género</w:t>
            </w:r>
            <w:r w:rsidRPr="00FB4118">
              <w:rPr>
                <w:rFonts w:ascii="Gill Sans MT" w:hAnsi="Gill Sans MT" w:cs="YanoneKaffeesatz-Bold"/>
                <w:b/>
                <w:bCs/>
                <w:color w:val="2F5496" w:themeColor="accent1" w:themeShade="BF"/>
                <w:sz w:val="24"/>
                <w:szCs w:val="24"/>
              </w:rPr>
              <w:t>:</w:t>
            </w:r>
            <w:r w:rsidRPr="00FB4118">
              <w:rPr>
                <w:rFonts w:ascii="Gill Sans MT" w:hAnsi="Gill Sans MT" w:cs="YanoneKaffeesatz-Bold"/>
                <w:sz w:val="24"/>
                <w:szCs w:val="24"/>
              </w:rPr>
              <w:t xml:space="preserve"> </w:t>
            </w:r>
            <w:r>
              <w:rPr>
                <w:rFonts w:ascii="Gill Sans MT" w:hAnsi="Gill Sans MT" w:cs="YanoneKaffeesatz-Bold"/>
                <w:sz w:val="24"/>
                <w:szCs w:val="24"/>
              </w:rPr>
              <w:t>e</w:t>
            </w:r>
            <w:r w:rsidRPr="00FB4118">
              <w:rPr>
                <w:rFonts w:ascii="Gill Sans MT" w:hAnsi="Gill Sans MT" w:cs="YanoneKaffeesatz-Bold"/>
                <w:sz w:val="24"/>
                <w:szCs w:val="24"/>
              </w:rPr>
              <w:t>sta se define como la vivencia interna e individual del género, es decir, cómo se siente cada persona profundamente en términos de su identidad de género. Puede o no corresponder con el sexo asignado al nacer. Incluye la vivencia personal del cuerpo, así como otras expresiones de género como la vestimenta, el modo de hablar y los modales.</w:t>
            </w:r>
          </w:p>
          <w:p w14:paraId="29C57901" w14:textId="77777777" w:rsidR="005949CA" w:rsidRPr="00FB4118" w:rsidRDefault="005949CA" w:rsidP="005949CA">
            <w:pPr>
              <w:autoSpaceDE w:val="0"/>
              <w:autoSpaceDN w:val="0"/>
              <w:adjustRightInd w:val="0"/>
              <w:jc w:val="both"/>
              <w:rPr>
                <w:rFonts w:ascii="Gill Sans MT" w:hAnsi="Gill Sans MT" w:cs="YanoneKaffeesatz-Bold"/>
                <w:sz w:val="24"/>
                <w:szCs w:val="24"/>
              </w:rPr>
            </w:pPr>
          </w:p>
          <w:p w14:paraId="17BFEAB7" w14:textId="77777777" w:rsidR="005949CA" w:rsidRPr="00FB4118" w:rsidRDefault="005949CA" w:rsidP="005949CA">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Orientación sexual</w:t>
            </w:r>
            <w:r w:rsidRPr="00FB4118">
              <w:rPr>
                <w:rFonts w:ascii="Gill Sans MT" w:hAnsi="Gill Sans MT" w:cs="YanoneKaffeesatz-Bold"/>
                <w:b/>
                <w:bCs/>
                <w:color w:val="2F5496" w:themeColor="accent1" w:themeShade="BF"/>
                <w:sz w:val="24"/>
                <w:szCs w:val="24"/>
              </w:rPr>
              <w:t>:</w:t>
            </w:r>
            <w:r w:rsidRPr="00FB4118">
              <w:rPr>
                <w:rFonts w:ascii="Gill Sans MT" w:hAnsi="Gill Sans MT" w:cs="YanoneKaffeesatz-Bold"/>
                <w:sz w:val="24"/>
                <w:szCs w:val="24"/>
              </w:rPr>
              <w:t xml:space="preserve"> Se refiere a la capacidad de cada persona para sentir una atracción emocional, afectiva y sexual hacia otras personas. Esta atracción puede dirigirse hacia personas del mismo género, de un género diferente o </w:t>
            </w:r>
            <w:r w:rsidRPr="00FB4118">
              <w:rPr>
                <w:rFonts w:ascii="Gill Sans MT" w:hAnsi="Gill Sans MT" w:cs="YanoneKaffeesatz-Bold"/>
                <w:sz w:val="24"/>
                <w:szCs w:val="24"/>
              </w:rPr>
              <w:lastRenderedPageBreak/>
              <w:t>de más de un género. La orientación sexual también implica la capacidad de mantener relaciones íntimas y sexuales con estas personas.</w:t>
            </w:r>
          </w:p>
          <w:p w14:paraId="389C2FAB" w14:textId="77777777" w:rsidR="005949CA" w:rsidRPr="00FB4118" w:rsidRDefault="005949CA" w:rsidP="005949CA">
            <w:pPr>
              <w:autoSpaceDE w:val="0"/>
              <w:autoSpaceDN w:val="0"/>
              <w:adjustRightInd w:val="0"/>
              <w:jc w:val="both"/>
              <w:rPr>
                <w:rFonts w:ascii="Gill Sans MT" w:hAnsi="Gill Sans MT" w:cs="YanoneKaffeesatz-Bold"/>
                <w:sz w:val="24"/>
                <w:szCs w:val="24"/>
              </w:rPr>
            </w:pPr>
          </w:p>
          <w:p w14:paraId="1F5437FC" w14:textId="5ADD8E02" w:rsidR="00811EF4" w:rsidRDefault="005949CA" w:rsidP="005949CA">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Expresión de Género:</w:t>
            </w:r>
            <w:r w:rsidRPr="00FB4118">
              <w:rPr>
                <w:rFonts w:ascii="Gill Sans MT" w:hAnsi="Gill Sans MT" w:cs="YanoneKaffeesatz-Bold"/>
                <w:sz w:val="24"/>
                <w:szCs w:val="24"/>
              </w:rPr>
              <w:t xml:space="preserve"> Este término se refiere a la presentación externa del género de una persona a través de su apariencia física, que incluye aspectos como la vestimenta, peinados, accesorios, cosméticos y modales. También abarca el lenguaje, los patrones de comportamiento, los nombres y las referencias personales. Es importante destacar que la expresión de género puede o no ajustarse a la identidad de género de una persona.</w:t>
            </w:r>
          </w:p>
          <w:p w14:paraId="0E61FB25" w14:textId="77777777" w:rsidR="00DA0B34" w:rsidRPr="00DA0B34" w:rsidRDefault="00DA0B34" w:rsidP="00DA0B34">
            <w:pPr>
              <w:shd w:val="clear" w:color="auto" w:fill="FFFFFF" w:themeFill="background1"/>
              <w:jc w:val="both"/>
              <w:rPr>
                <w:rFonts w:ascii="Gill Sans MT" w:hAnsi="Gill Sans MT"/>
                <w:sz w:val="24"/>
                <w:szCs w:val="24"/>
              </w:rPr>
            </w:pPr>
          </w:p>
          <w:p w14:paraId="5FEC84EB" w14:textId="77777777" w:rsidR="00DA0B34" w:rsidRPr="00B82CAE" w:rsidRDefault="00DA0B34" w:rsidP="00DA0B34">
            <w:pPr>
              <w:shd w:val="clear" w:color="auto" w:fill="FFFFFF" w:themeFill="background1"/>
              <w:jc w:val="both"/>
              <w:rPr>
                <w:rFonts w:ascii="Gill Sans MT" w:hAnsi="Gill Sans MT"/>
                <w:b/>
                <w:bCs/>
                <w:sz w:val="24"/>
                <w:szCs w:val="24"/>
              </w:rPr>
            </w:pPr>
            <w:r w:rsidRPr="00B82CAE">
              <w:rPr>
                <w:rFonts w:ascii="Gill Sans MT" w:hAnsi="Gill Sans MT"/>
                <w:b/>
                <w:bCs/>
                <w:sz w:val="24"/>
                <w:szCs w:val="24"/>
              </w:rPr>
              <w:t>Objetivos:</w:t>
            </w:r>
          </w:p>
          <w:p w14:paraId="0FB41A58" w14:textId="77777777" w:rsidR="00DA0B34" w:rsidRPr="00DA0B34" w:rsidRDefault="00DA0B34" w:rsidP="00DA0B34">
            <w:pPr>
              <w:shd w:val="clear" w:color="auto" w:fill="FFFFFF" w:themeFill="background1"/>
              <w:jc w:val="both"/>
              <w:rPr>
                <w:rFonts w:ascii="Gill Sans MT" w:hAnsi="Gill Sans MT"/>
                <w:sz w:val="24"/>
                <w:szCs w:val="24"/>
              </w:rPr>
            </w:pPr>
          </w:p>
          <w:p w14:paraId="17EEE44E" w14:textId="77777777" w:rsidR="00CB75C4" w:rsidRPr="00CB75C4" w:rsidRDefault="00CB75C4" w:rsidP="00E74B14">
            <w:pPr>
              <w:pStyle w:val="Prrafodelista"/>
              <w:numPr>
                <w:ilvl w:val="0"/>
                <w:numId w:val="7"/>
              </w:numPr>
              <w:shd w:val="clear" w:color="auto" w:fill="FFFFFF" w:themeFill="background1"/>
              <w:jc w:val="both"/>
              <w:rPr>
                <w:rFonts w:ascii="Gill Sans MT" w:hAnsi="Gill Sans MT"/>
                <w:sz w:val="24"/>
                <w:szCs w:val="24"/>
              </w:rPr>
            </w:pPr>
            <w:r w:rsidRPr="00FB4118">
              <w:rPr>
                <w:rFonts w:ascii="Gill Sans MT" w:hAnsi="Gill Sans MT" w:cs="YanoneKaffeesatz-Bold"/>
                <w:sz w:val="24"/>
                <w:szCs w:val="24"/>
              </w:rPr>
              <w:t>reconocer y tener en cuenta la diversidad de orientaciones sexuales e identidades de género dentro de la población LGBTI</w:t>
            </w:r>
            <w:r>
              <w:rPr>
                <w:rFonts w:ascii="Gill Sans MT" w:hAnsi="Gill Sans MT" w:cs="YanoneKaffeesatz-Bold"/>
                <w:sz w:val="24"/>
                <w:szCs w:val="24"/>
              </w:rPr>
              <w:t>Q+</w:t>
            </w:r>
            <w:r w:rsidRPr="00FB4118">
              <w:rPr>
                <w:rFonts w:ascii="Gill Sans MT" w:hAnsi="Gill Sans MT" w:cs="YanoneKaffeesatz-Bold"/>
                <w:sz w:val="24"/>
                <w:szCs w:val="24"/>
              </w:rPr>
              <w:t>, así como las experiencias específicas de estas personas en contextos de conflicto armado.</w:t>
            </w:r>
          </w:p>
          <w:p w14:paraId="73632076" w14:textId="12D8C57D" w:rsidR="00C04720" w:rsidRPr="00C04720" w:rsidRDefault="00D4734F" w:rsidP="00E74B14">
            <w:pPr>
              <w:pStyle w:val="Prrafodelista"/>
              <w:numPr>
                <w:ilvl w:val="0"/>
                <w:numId w:val="7"/>
              </w:numPr>
              <w:shd w:val="clear" w:color="auto" w:fill="FFFFFF" w:themeFill="background1"/>
              <w:jc w:val="both"/>
              <w:rPr>
                <w:rFonts w:ascii="Gill Sans MT" w:hAnsi="Gill Sans MT"/>
                <w:sz w:val="24"/>
                <w:szCs w:val="24"/>
              </w:rPr>
            </w:pPr>
            <w:r>
              <w:rPr>
                <w:rFonts w:ascii="Gill Sans MT" w:hAnsi="Gill Sans MT" w:cs="YanoneKaffeesatz-Bold"/>
                <w:sz w:val="24"/>
                <w:szCs w:val="24"/>
              </w:rPr>
              <w:t>I</w:t>
            </w:r>
            <w:r w:rsidR="00C04720" w:rsidRPr="00FB4118">
              <w:rPr>
                <w:rFonts w:ascii="Gill Sans MT" w:hAnsi="Gill Sans MT" w:cs="YanoneKaffeesatz-Bold"/>
                <w:sz w:val="24"/>
                <w:szCs w:val="24"/>
              </w:rPr>
              <w:t xml:space="preserve">ntegrar el enfoque de género de manera transversal en todas las políticas y programas, reconociendo las relaciones de poder que generan discriminación y violencia basadas en el género, la orientación sexual y la identidad de género </w:t>
            </w:r>
          </w:p>
          <w:p w14:paraId="1A40023E" w14:textId="1D303614" w:rsidR="0057783A" w:rsidRPr="0057783A" w:rsidRDefault="00D4734F" w:rsidP="00E74B14">
            <w:pPr>
              <w:pStyle w:val="Prrafodelista"/>
              <w:numPr>
                <w:ilvl w:val="0"/>
                <w:numId w:val="7"/>
              </w:numPr>
              <w:shd w:val="clear" w:color="auto" w:fill="FFFFFF" w:themeFill="background1"/>
              <w:jc w:val="both"/>
              <w:rPr>
                <w:rFonts w:ascii="Gill Sans MT" w:hAnsi="Gill Sans MT"/>
                <w:sz w:val="24"/>
                <w:szCs w:val="24"/>
              </w:rPr>
            </w:pPr>
            <w:r>
              <w:rPr>
                <w:rFonts w:ascii="Gill Sans MT" w:hAnsi="Gill Sans MT" w:cs="YanoneKaffeesatz-Bold"/>
                <w:sz w:val="24"/>
                <w:szCs w:val="24"/>
              </w:rPr>
              <w:t>Ga</w:t>
            </w:r>
            <w:r w:rsidR="0057783A" w:rsidRPr="00FB4118">
              <w:rPr>
                <w:rFonts w:ascii="Gill Sans MT" w:hAnsi="Gill Sans MT" w:cs="YanoneKaffeesatz-Bold"/>
                <w:sz w:val="24"/>
                <w:szCs w:val="24"/>
              </w:rPr>
              <w:t>rantizar la participación activa y significativa de las personas LGBTI</w:t>
            </w:r>
            <w:r w:rsidR="0057783A">
              <w:rPr>
                <w:rFonts w:ascii="Gill Sans MT" w:hAnsi="Gill Sans MT" w:cs="YanoneKaffeesatz-Bold"/>
                <w:sz w:val="24"/>
                <w:szCs w:val="24"/>
              </w:rPr>
              <w:t xml:space="preserve">Q+ </w:t>
            </w:r>
            <w:r w:rsidR="0057783A" w:rsidRPr="00FB4118">
              <w:rPr>
                <w:rFonts w:ascii="Gill Sans MT" w:hAnsi="Gill Sans MT" w:cs="YanoneKaffeesatz-Bold"/>
                <w:sz w:val="24"/>
                <w:szCs w:val="24"/>
              </w:rPr>
              <w:t>y las organizaciones que las representan en los procesos de formulación, implementación y evaluación de políticas públicas y programas de desarrollo.</w:t>
            </w:r>
          </w:p>
          <w:p w14:paraId="1BC4A34F" w14:textId="1D0C54A5" w:rsidR="00D4734F" w:rsidRPr="00D4734F" w:rsidRDefault="00CC67B2" w:rsidP="00E74B14">
            <w:pPr>
              <w:pStyle w:val="Prrafodelista"/>
              <w:numPr>
                <w:ilvl w:val="0"/>
                <w:numId w:val="7"/>
              </w:numPr>
              <w:rPr>
                <w:rFonts w:ascii="Gill Sans MT" w:hAnsi="Gill Sans MT"/>
                <w:sz w:val="24"/>
                <w:szCs w:val="24"/>
              </w:rPr>
            </w:pPr>
            <w:r>
              <w:rPr>
                <w:rFonts w:ascii="Gill Sans MT" w:hAnsi="Gill Sans MT"/>
                <w:sz w:val="24"/>
                <w:szCs w:val="24"/>
              </w:rPr>
              <w:t>A</w:t>
            </w:r>
            <w:r w:rsidR="00D4734F" w:rsidRPr="00D4734F">
              <w:rPr>
                <w:rFonts w:ascii="Gill Sans MT" w:hAnsi="Gill Sans MT"/>
                <w:sz w:val="24"/>
                <w:szCs w:val="24"/>
              </w:rPr>
              <w:t>segurar el respeto y la protección de los derechos humanos de las personas LGBTIQ+, incluido el derecho a la igualdad y no discriminación, el derecho a la seguridad personal y el derecho a la privacidad, entre otros.</w:t>
            </w:r>
          </w:p>
          <w:p w14:paraId="44EE40EE" w14:textId="7A4D5AED" w:rsidR="0035209B" w:rsidRDefault="00863297" w:rsidP="00E74B14">
            <w:pPr>
              <w:pStyle w:val="Prrafodelista"/>
              <w:numPr>
                <w:ilvl w:val="0"/>
                <w:numId w:val="7"/>
              </w:numPr>
              <w:shd w:val="clear" w:color="auto" w:fill="FFFFFF" w:themeFill="background1"/>
              <w:jc w:val="both"/>
              <w:rPr>
                <w:rFonts w:ascii="Gill Sans MT" w:hAnsi="Gill Sans MT"/>
                <w:sz w:val="24"/>
                <w:szCs w:val="24"/>
              </w:rPr>
            </w:pPr>
            <w:r>
              <w:rPr>
                <w:rFonts w:ascii="Gill Sans MT" w:hAnsi="Gill Sans MT" w:cs="YanoneKaffeesatz-Bold"/>
                <w:sz w:val="24"/>
                <w:szCs w:val="24"/>
              </w:rPr>
              <w:t>P</w:t>
            </w:r>
            <w:r w:rsidRPr="00FB4118">
              <w:rPr>
                <w:rFonts w:ascii="Gill Sans MT" w:hAnsi="Gill Sans MT" w:cs="YanoneKaffeesatz-Bold"/>
                <w:sz w:val="24"/>
                <w:szCs w:val="24"/>
              </w:rPr>
              <w:t>roporcionar capacitación y sensibilización sobre las realidades y necesidades de las personas LGBTI</w:t>
            </w:r>
            <w:r>
              <w:rPr>
                <w:rFonts w:ascii="Gill Sans MT" w:hAnsi="Gill Sans MT" w:cs="YanoneKaffeesatz-Bold"/>
                <w:sz w:val="24"/>
                <w:szCs w:val="24"/>
              </w:rPr>
              <w:t>Q+</w:t>
            </w:r>
            <w:r w:rsidRPr="00FB4118">
              <w:rPr>
                <w:rFonts w:ascii="Gill Sans MT" w:hAnsi="Gill Sans MT" w:cs="YanoneKaffeesatz-Bold"/>
                <w:sz w:val="24"/>
                <w:szCs w:val="24"/>
              </w:rPr>
              <w:t xml:space="preserve"> a funcionarios públicos, profesionales de la salud, educadores y otros actores relevantes para garantizar la implementación efectiva de políticas inclusivas.</w:t>
            </w:r>
            <w:r>
              <w:rPr>
                <w:rFonts w:ascii="Gill Sans MT" w:hAnsi="Gill Sans MT" w:cs="YanoneKaffeesatz-Bold"/>
                <w:sz w:val="24"/>
                <w:szCs w:val="24"/>
              </w:rPr>
              <w:t xml:space="preserve"> </w:t>
            </w:r>
          </w:p>
          <w:p w14:paraId="34239F2F" w14:textId="77777777" w:rsidR="007E3D61" w:rsidRDefault="007E3D61" w:rsidP="0035209B">
            <w:pPr>
              <w:shd w:val="clear" w:color="auto" w:fill="FFFFFF" w:themeFill="background1"/>
              <w:jc w:val="both"/>
              <w:rPr>
                <w:rFonts w:ascii="Gill Sans MT" w:hAnsi="Gill Sans MT"/>
                <w:sz w:val="24"/>
                <w:szCs w:val="24"/>
              </w:rPr>
            </w:pPr>
          </w:p>
          <w:p w14:paraId="4C9140E4" w14:textId="77777777" w:rsidR="00DA0B34" w:rsidRDefault="00DA0B34" w:rsidP="00DA0B34">
            <w:pPr>
              <w:shd w:val="clear" w:color="auto" w:fill="FFFFFF" w:themeFill="background1"/>
              <w:jc w:val="both"/>
              <w:rPr>
                <w:rFonts w:ascii="Gill Sans MT" w:hAnsi="Gill Sans MT"/>
                <w:sz w:val="24"/>
                <w:szCs w:val="24"/>
              </w:rPr>
            </w:pPr>
          </w:p>
          <w:p w14:paraId="519D4797" w14:textId="626D28E5" w:rsidR="006B093C" w:rsidRPr="00E329A1" w:rsidRDefault="006B093C" w:rsidP="006B093C">
            <w:pPr>
              <w:shd w:val="clear" w:color="auto" w:fill="FFFFFF" w:themeFill="background1"/>
              <w:jc w:val="both"/>
              <w:rPr>
                <w:rFonts w:ascii="Gill Sans MT" w:hAnsi="Gill Sans MT"/>
                <w:b/>
                <w:bCs/>
                <w:i/>
                <w:iCs/>
                <w:sz w:val="24"/>
                <w:szCs w:val="24"/>
              </w:rPr>
            </w:pPr>
            <w:r w:rsidRPr="00E329A1">
              <w:rPr>
                <w:rFonts w:ascii="Gill Sans MT" w:hAnsi="Gill Sans MT"/>
                <w:b/>
                <w:bCs/>
                <w:i/>
                <w:iCs/>
                <w:sz w:val="24"/>
                <w:szCs w:val="24"/>
              </w:rPr>
              <w:t>Enfoque Diferencial:</w:t>
            </w:r>
          </w:p>
          <w:p w14:paraId="19D057D4" w14:textId="77777777" w:rsidR="006B093C" w:rsidRPr="006B093C" w:rsidRDefault="006B093C" w:rsidP="006B093C">
            <w:pPr>
              <w:shd w:val="clear" w:color="auto" w:fill="FFFFFF" w:themeFill="background1"/>
              <w:jc w:val="both"/>
              <w:rPr>
                <w:rFonts w:ascii="Gill Sans MT" w:hAnsi="Gill Sans MT"/>
                <w:sz w:val="24"/>
                <w:szCs w:val="24"/>
              </w:rPr>
            </w:pPr>
          </w:p>
          <w:p w14:paraId="6F2D1988" w14:textId="65831E64" w:rsidR="00582A31" w:rsidRPr="00582A31" w:rsidRDefault="006B093C" w:rsidP="00582A31">
            <w:pPr>
              <w:shd w:val="clear" w:color="auto" w:fill="FFFFFF" w:themeFill="background1"/>
              <w:jc w:val="both"/>
              <w:rPr>
                <w:rFonts w:ascii="Gill Sans MT" w:hAnsi="Gill Sans MT"/>
                <w:sz w:val="24"/>
                <w:szCs w:val="24"/>
              </w:rPr>
            </w:pPr>
            <w:r w:rsidRPr="00B82CAE">
              <w:rPr>
                <w:rFonts w:ascii="Gill Sans MT" w:hAnsi="Gill Sans MT"/>
                <w:b/>
                <w:bCs/>
                <w:sz w:val="24"/>
                <w:szCs w:val="24"/>
              </w:rPr>
              <w:t>Definición:</w:t>
            </w:r>
            <w:r w:rsidRPr="006B093C">
              <w:rPr>
                <w:rFonts w:ascii="Gill Sans MT" w:hAnsi="Gill Sans MT"/>
                <w:sz w:val="24"/>
                <w:szCs w:val="24"/>
              </w:rPr>
              <w:t xml:space="preserve"> </w:t>
            </w:r>
          </w:p>
          <w:p w14:paraId="4F815C8A" w14:textId="54DB9AE6" w:rsidR="00582A31" w:rsidRDefault="00582A31" w:rsidP="00582A31">
            <w:pPr>
              <w:shd w:val="clear" w:color="auto" w:fill="FFFFFF" w:themeFill="background1"/>
              <w:jc w:val="both"/>
              <w:rPr>
                <w:rFonts w:ascii="Gill Sans MT" w:hAnsi="Gill Sans MT"/>
                <w:sz w:val="24"/>
                <w:szCs w:val="24"/>
              </w:rPr>
            </w:pPr>
            <w:r w:rsidRPr="00582A31">
              <w:rPr>
                <w:rFonts w:ascii="Gill Sans MT" w:hAnsi="Gill Sans MT"/>
                <w:sz w:val="24"/>
                <w:szCs w:val="24"/>
              </w:rPr>
              <w:t xml:space="preserve">La formulación de políticas públicas orientadas a personas LGBTIQ+ implica el diseño de estrategias y acciones gubernamentales que atiendan las necesidades y derechos específicos de esta comunidad, considerando sus experiencias históricas de marginalización y discriminación. </w:t>
            </w:r>
            <w:r w:rsidR="004E2CCD">
              <w:rPr>
                <w:rFonts w:ascii="Gill Sans MT" w:hAnsi="Gill Sans MT"/>
                <w:sz w:val="24"/>
                <w:szCs w:val="24"/>
              </w:rPr>
              <w:t xml:space="preserve">Al respecto, </w:t>
            </w:r>
            <w:r w:rsidR="00057066" w:rsidRPr="00057066">
              <w:rPr>
                <w:rFonts w:ascii="Gill Sans MT" w:hAnsi="Gill Sans MT"/>
                <w:sz w:val="24"/>
                <w:szCs w:val="24"/>
              </w:rPr>
              <w:t>la Universidad Autónoma de Bucaramanga, Facultad de Ciencias Jurídicas y Políticas (septiembre de 2022)</w:t>
            </w:r>
            <w:r w:rsidR="00057066">
              <w:rPr>
                <w:rFonts w:ascii="Gill Sans MT" w:hAnsi="Gill Sans MT"/>
                <w:sz w:val="24"/>
                <w:szCs w:val="24"/>
              </w:rPr>
              <w:t xml:space="preserve"> establece que el Enfoque Diferencial </w:t>
            </w:r>
            <w:proofErr w:type="gramStart"/>
            <w:r w:rsidR="00057066">
              <w:rPr>
                <w:rFonts w:ascii="Gill Sans MT" w:hAnsi="Gill Sans MT"/>
                <w:sz w:val="24"/>
                <w:szCs w:val="24"/>
              </w:rPr>
              <w:t>busca</w:t>
            </w:r>
            <w:r w:rsidR="004E2CCD" w:rsidRPr="004E2CCD">
              <w:rPr>
                <w:rFonts w:ascii="Gill Sans MT" w:hAnsi="Gill Sans MT"/>
                <w:sz w:val="24"/>
                <w:szCs w:val="24"/>
              </w:rPr>
              <w:t xml:space="preserve"> </w:t>
            </w:r>
            <w:r w:rsidR="004E2CCD" w:rsidRPr="00AF5A8F">
              <w:rPr>
                <w:rFonts w:ascii="Gill Sans MT" w:hAnsi="Gill Sans MT"/>
                <w:i/>
                <w:iCs/>
                <w:sz w:val="24"/>
                <w:szCs w:val="24"/>
              </w:rPr>
              <w:t xml:space="preserve"> </w:t>
            </w:r>
            <w:r w:rsidR="00AF5A8F">
              <w:rPr>
                <w:rFonts w:ascii="Gill Sans MT" w:hAnsi="Gill Sans MT"/>
                <w:i/>
                <w:iCs/>
                <w:sz w:val="24"/>
                <w:szCs w:val="24"/>
              </w:rPr>
              <w:t>“</w:t>
            </w:r>
            <w:proofErr w:type="gramEnd"/>
            <w:r w:rsidR="00AF5A8F">
              <w:rPr>
                <w:rFonts w:ascii="Gill Sans MT" w:hAnsi="Gill Sans MT"/>
                <w:i/>
                <w:iCs/>
                <w:sz w:val="24"/>
                <w:szCs w:val="24"/>
              </w:rPr>
              <w:t xml:space="preserve">el </w:t>
            </w:r>
            <w:r w:rsidR="004E2CCD" w:rsidRPr="00AF5A8F">
              <w:rPr>
                <w:rFonts w:ascii="Gill Sans MT" w:hAnsi="Gill Sans MT"/>
                <w:i/>
                <w:iCs/>
                <w:sz w:val="24"/>
                <w:szCs w:val="24"/>
              </w:rPr>
              <w:t>reconocimiento de las condiciones de desigualdad en</w:t>
            </w:r>
            <w:r w:rsidR="00AF5A8F" w:rsidRPr="00AF5A8F">
              <w:rPr>
                <w:rFonts w:ascii="Gill Sans MT" w:hAnsi="Gill Sans MT"/>
                <w:i/>
                <w:iCs/>
                <w:sz w:val="24"/>
                <w:szCs w:val="24"/>
              </w:rPr>
              <w:t xml:space="preserve"> </w:t>
            </w:r>
            <w:r w:rsidR="004E2CCD" w:rsidRPr="00AF5A8F">
              <w:rPr>
                <w:rFonts w:ascii="Gill Sans MT" w:hAnsi="Gill Sans MT"/>
                <w:i/>
                <w:iCs/>
                <w:sz w:val="24"/>
                <w:szCs w:val="24"/>
              </w:rPr>
              <w:t>términos de situación social, económica, cultural, político, entre otros, dentro de algunos</w:t>
            </w:r>
            <w:r w:rsidR="00AF5A8F" w:rsidRPr="00AF5A8F">
              <w:rPr>
                <w:rFonts w:ascii="Gill Sans MT" w:hAnsi="Gill Sans MT"/>
                <w:i/>
                <w:iCs/>
                <w:sz w:val="24"/>
                <w:szCs w:val="24"/>
              </w:rPr>
              <w:t xml:space="preserve"> </w:t>
            </w:r>
            <w:r w:rsidR="004E2CCD" w:rsidRPr="00AF5A8F">
              <w:rPr>
                <w:rFonts w:ascii="Gill Sans MT" w:hAnsi="Gill Sans MT"/>
                <w:i/>
                <w:iCs/>
                <w:sz w:val="24"/>
                <w:szCs w:val="24"/>
              </w:rPr>
              <w:t xml:space="preserve">grupos </w:t>
            </w:r>
            <w:r w:rsidR="004E2CCD" w:rsidRPr="00AF5A8F">
              <w:rPr>
                <w:rFonts w:ascii="Gill Sans MT" w:hAnsi="Gill Sans MT"/>
                <w:i/>
                <w:iCs/>
                <w:sz w:val="24"/>
                <w:szCs w:val="24"/>
              </w:rPr>
              <w:lastRenderedPageBreak/>
              <w:t>poblacionales donde comúnmente se han visto marginados o desprotegidos, cuando</w:t>
            </w:r>
            <w:r w:rsidR="00AF5A8F" w:rsidRPr="00AF5A8F">
              <w:rPr>
                <w:rFonts w:ascii="Gill Sans MT" w:hAnsi="Gill Sans MT"/>
                <w:i/>
                <w:iCs/>
                <w:sz w:val="24"/>
                <w:szCs w:val="24"/>
              </w:rPr>
              <w:t xml:space="preserve"> </w:t>
            </w:r>
            <w:r w:rsidR="004E2CCD" w:rsidRPr="00AF5A8F">
              <w:rPr>
                <w:rFonts w:ascii="Gill Sans MT" w:hAnsi="Gill Sans MT"/>
                <w:i/>
                <w:iCs/>
                <w:sz w:val="24"/>
                <w:szCs w:val="24"/>
              </w:rPr>
              <w:t>buscaban el ejercicio o reconocimiento de sus derechos</w:t>
            </w:r>
            <w:r w:rsidR="00AF5A8F">
              <w:rPr>
                <w:rFonts w:ascii="Gill Sans MT" w:hAnsi="Gill Sans MT"/>
                <w:i/>
                <w:iCs/>
                <w:sz w:val="24"/>
                <w:szCs w:val="24"/>
              </w:rPr>
              <w:t>”</w:t>
            </w:r>
            <w:r w:rsidR="004E2CCD" w:rsidRPr="00AF5A8F">
              <w:rPr>
                <w:rFonts w:ascii="Gill Sans MT" w:hAnsi="Gill Sans MT"/>
                <w:i/>
                <w:iCs/>
                <w:sz w:val="24"/>
                <w:szCs w:val="24"/>
              </w:rPr>
              <w:t>.</w:t>
            </w:r>
            <w:r w:rsidR="00AF5A8F">
              <w:rPr>
                <w:rFonts w:ascii="Gill Sans MT" w:hAnsi="Gill Sans MT"/>
                <w:i/>
                <w:iCs/>
                <w:sz w:val="24"/>
                <w:szCs w:val="24"/>
              </w:rPr>
              <w:t xml:space="preserve"> </w:t>
            </w:r>
            <w:r w:rsidR="004E2CCD" w:rsidRPr="00AF5A8F">
              <w:rPr>
                <w:rFonts w:ascii="Gill Sans MT" w:hAnsi="Gill Sans MT"/>
                <w:i/>
                <w:iCs/>
                <w:sz w:val="24"/>
                <w:szCs w:val="24"/>
              </w:rPr>
              <w:cr/>
            </w:r>
          </w:p>
          <w:p w14:paraId="758B7925" w14:textId="365B3734" w:rsidR="006B093C" w:rsidRPr="006B093C" w:rsidRDefault="006B093C" w:rsidP="006B093C">
            <w:pPr>
              <w:shd w:val="clear" w:color="auto" w:fill="FFFFFF" w:themeFill="background1"/>
              <w:jc w:val="both"/>
              <w:rPr>
                <w:rFonts w:ascii="Gill Sans MT" w:hAnsi="Gill Sans MT"/>
                <w:sz w:val="24"/>
                <w:szCs w:val="24"/>
              </w:rPr>
            </w:pPr>
            <w:r w:rsidRPr="00B82CAE">
              <w:rPr>
                <w:rFonts w:ascii="Gill Sans MT" w:hAnsi="Gill Sans MT"/>
                <w:b/>
                <w:bCs/>
                <w:sz w:val="24"/>
                <w:szCs w:val="24"/>
              </w:rPr>
              <w:t>Elementos Clave:</w:t>
            </w:r>
            <w:r w:rsidRPr="006B093C">
              <w:rPr>
                <w:rFonts w:ascii="Gill Sans MT" w:hAnsi="Gill Sans MT"/>
                <w:sz w:val="24"/>
                <w:szCs w:val="24"/>
              </w:rPr>
              <w:t xml:space="preserve"> Identificación de derechos y necesidades especiales, prohibición de reproducir inequidades, participación inclusiva, sensibilización y capacitación, y monitoreo continuo.</w:t>
            </w:r>
          </w:p>
          <w:p w14:paraId="660968AC" w14:textId="77777777" w:rsidR="006B093C" w:rsidRDefault="006B093C" w:rsidP="006B093C">
            <w:pPr>
              <w:shd w:val="clear" w:color="auto" w:fill="FFFFFF" w:themeFill="background1"/>
              <w:jc w:val="both"/>
              <w:rPr>
                <w:rFonts w:ascii="Gill Sans MT" w:hAnsi="Gill Sans MT"/>
                <w:sz w:val="24"/>
                <w:szCs w:val="24"/>
              </w:rPr>
            </w:pPr>
          </w:p>
          <w:p w14:paraId="0589A537" w14:textId="77777777" w:rsidR="00091CAA" w:rsidRDefault="006B093C" w:rsidP="006B093C">
            <w:pPr>
              <w:shd w:val="clear" w:color="auto" w:fill="FFFFFF" w:themeFill="background1"/>
              <w:jc w:val="both"/>
              <w:rPr>
                <w:rFonts w:ascii="Gill Sans MT" w:hAnsi="Gill Sans MT"/>
                <w:sz w:val="24"/>
                <w:szCs w:val="24"/>
              </w:rPr>
            </w:pPr>
            <w:r w:rsidRPr="00B82CAE">
              <w:rPr>
                <w:rFonts w:ascii="Gill Sans MT" w:hAnsi="Gill Sans MT"/>
                <w:b/>
                <w:bCs/>
                <w:sz w:val="24"/>
                <w:szCs w:val="24"/>
              </w:rPr>
              <w:t>Importancia:</w:t>
            </w:r>
            <w:r w:rsidRPr="006B093C">
              <w:rPr>
                <w:rFonts w:ascii="Gill Sans MT" w:hAnsi="Gill Sans MT"/>
                <w:sz w:val="24"/>
                <w:szCs w:val="24"/>
              </w:rPr>
              <w:t xml:space="preserve"> Fortalece la confianza y la legitimidad de la sociedad civil para abogar por sus derechos, cimentando bases sólidas para políticas inclusivas y orientadas al bienestar colectivo.</w:t>
            </w:r>
          </w:p>
          <w:p w14:paraId="53956C6D" w14:textId="77777777" w:rsidR="00023EAD" w:rsidRDefault="00023EAD" w:rsidP="006B093C">
            <w:pPr>
              <w:shd w:val="clear" w:color="auto" w:fill="FFFFFF" w:themeFill="background1"/>
              <w:jc w:val="both"/>
              <w:rPr>
                <w:rFonts w:ascii="Gill Sans MT" w:hAnsi="Gill Sans MT"/>
                <w:b/>
                <w:bCs/>
                <w:sz w:val="24"/>
                <w:szCs w:val="24"/>
              </w:rPr>
            </w:pPr>
          </w:p>
          <w:p w14:paraId="5C75D8E9" w14:textId="77777777" w:rsidR="0074288A" w:rsidRDefault="0074288A" w:rsidP="006B093C">
            <w:pPr>
              <w:shd w:val="clear" w:color="auto" w:fill="FFFFFF" w:themeFill="background1"/>
              <w:jc w:val="both"/>
              <w:rPr>
                <w:rFonts w:ascii="Gill Sans MT" w:hAnsi="Gill Sans MT"/>
                <w:b/>
                <w:bCs/>
                <w:sz w:val="24"/>
                <w:szCs w:val="24"/>
              </w:rPr>
            </w:pPr>
            <w:r>
              <w:rPr>
                <w:rFonts w:ascii="Gill Sans MT" w:hAnsi="Gill Sans MT"/>
                <w:b/>
                <w:bCs/>
                <w:sz w:val="24"/>
                <w:szCs w:val="24"/>
              </w:rPr>
              <w:t>Reflexiones:</w:t>
            </w:r>
          </w:p>
          <w:p w14:paraId="593A3D21" w14:textId="77777777" w:rsidR="0074288A" w:rsidRDefault="0074288A" w:rsidP="006B093C">
            <w:pPr>
              <w:shd w:val="clear" w:color="auto" w:fill="FFFFFF" w:themeFill="background1"/>
              <w:jc w:val="both"/>
              <w:rPr>
                <w:rFonts w:ascii="Gill Sans MT" w:hAnsi="Gill Sans MT"/>
                <w:b/>
                <w:bCs/>
                <w:sz w:val="24"/>
                <w:szCs w:val="24"/>
              </w:rPr>
            </w:pPr>
          </w:p>
          <w:p w14:paraId="6F9BF161" w14:textId="2CB1976B" w:rsidR="00BC1028" w:rsidRDefault="04DDB732" w:rsidP="0074288A">
            <w:pPr>
              <w:shd w:val="clear" w:color="auto" w:fill="FFFFFF" w:themeFill="background1"/>
              <w:jc w:val="both"/>
              <w:rPr>
                <w:rFonts w:ascii="Gill Sans MT" w:hAnsi="Gill Sans MT"/>
                <w:sz w:val="24"/>
                <w:szCs w:val="24"/>
              </w:rPr>
            </w:pPr>
            <w:r w:rsidRPr="37497261">
              <w:rPr>
                <w:rFonts w:ascii="Gill Sans MT" w:hAnsi="Gill Sans MT"/>
                <w:sz w:val="24"/>
                <w:szCs w:val="24"/>
              </w:rPr>
              <w:t>Reflexione con el grupo sobre l</w:t>
            </w:r>
            <w:r w:rsidR="1D016DA4" w:rsidRPr="37497261">
              <w:rPr>
                <w:rFonts w:ascii="Gill Sans MT" w:hAnsi="Gill Sans MT"/>
                <w:sz w:val="24"/>
                <w:szCs w:val="24"/>
              </w:rPr>
              <w:t>a importancia del enfoque diferencial en</w:t>
            </w:r>
            <w:r w:rsidR="13F7189E" w:rsidRPr="37497261">
              <w:rPr>
                <w:rFonts w:ascii="Gill Sans MT" w:hAnsi="Gill Sans MT"/>
                <w:sz w:val="24"/>
                <w:szCs w:val="24"/>
              </w:rPr>
              <w:t xml:space="preserve"> los programas de gobierno y</w:t>
            </w:r>
            <w:r w:rsidR="1D016DA4" w:rsidRPr="37497261">
              <w:rPr>
                <w:rFonts w:ascii="Gill Sans MT" w:hAnsi="Gill Sans MT"/>
                <w:sz w:val="24"/>
                <w:szCs w:val="24"/>
              </w:rPr>
              <w:t xml:space="preserve"> las políticas públicas</w:t>
            </w:r>
            <w:r w:rsidRPr="37497261">
              <w:rPr>
                <w:rFonts w:ascii="Gill Sans MT" w:hAnsi="Gill Sans MT"/>
                <w:sz w:val="24"/>
                <w:szCs w:val="24"/>
              </w:rPr>
              <w:t xml:space="preserve">. Pregunte, por ejemplo, ¿por qué cree </w:t>
            </w:r>
            <w:r w:rsidR="3E09F601" w:rsidRPr="37497261">
              <w:rPr>
                <w:rFonts w:ascii="Gill Sans MT" w:hAnsi="Gill Sans MT"/>
                <w:sz w:val="24"/>
                <w:szCs w:val="24"/>
              </w:rPr>
              <w:t xml:space="preserve">que </w:t>
            </w:r>
            <w:r w:rsidR="69B47B3E" w:rsidRPr="37497261">
              <w:rPr>
                <w:rFonts w:ascii="Gill Sans MT" w:hAnsi="Gill Sans MT"/>
                <w:sz w:val="24"/>
                <w:szCs w:val="24"/>
              </w:rPr>
              <w:t>son</w:t>
            </w:r>
            <w:r w:rsidR="3E09F601" w:rsidRPr="37497261">
              <w:rPr>
                <w:rFonts w:ascii="Gill Sans MT" w:hAnsi="Gill Sans MT"/>
                <w:sz w:val="24"/>
                <w:szCs w:val="24"/>
              </w:rPr>
              <w:t xml:space="preserve"> importante</w:t>
            </w:r>
            <w:r w:rsidR="69B47B3E" w:rsidRPr="37497261">
              <w:rPr>
                <w:rFonts w:ascii="Gill Sans MT" w:hAnsi="Gill Sans MT"/>
                <w:sz w:val="24"/>
                <w:szCs w:val="24"/>
              </w:rPr>
              <w:t>s</w:t>
            </w:r>
            <w:r w:rsidR="3E09F601" w:rsidRPr="37497261">
              <w:rPr>
                <w:rFonts w:ascii="Gill Sans MT" w:hAnsi="Gill Sans MT"/>
                <w:sz w:val="24"/>
                <w:szCs w:val="24"/>
              </w:rPr>
              <w:t xml:space="preserve"> los enfoques diferenciales</w:t>
            </w:r>
            <w:r w:rsidR="24566619" w:rsidRPr="37497261">
              <w:rPr>
                <w:rFonts w:ascii="Gill Sans MT" w:hAnsi="Gill Sans MT"/>
                <w:sz w:val="24"/>
                <w:szCs w:val="24"/>
              </w:rPr>
              <w:t xml:space="preserve"> </w:t>
            </w:r>
            <w:r w:rsidR="716768A5" w:rsidRPr="37497261">
              <w:rPr>
                <w:rFonts w:ascii="Gill Sans MT" w:hAnsi="Gill Sans MT"/>
                <w:sz w:val="24"/>
                <w:szCs w:val="24"/>
              </w:rPr>
              <w:t>para el reconocimiento de los derechos de las personas</w:t>
            </w:r>
            <w:r w:rsidR="3E09F601" w:rsidRPr="37497261">
              <w:rPr>
                <w:rFonts w:ascii="Gill Sans MT" w:hAnsi="Gill Sans MT"/>
                <w:sz w:val="24"/>
                <w:szCs w:val="24"/>
              </w:rPr>
              <w:t xml:space="preserve">? </w:t>
            </w:r>
            <w:r w:rsidR="2D323458" w:rsidRPr="37497261">
              <w:rPr>
                <w:rFonts w:ascii="Gill Sans MT" w:hAnsi="Gill Sans MT"/>
                <w:sz w:val="24"/>
                <w:szCs w:val="24"/>
              </w:rPr>
              <w:t>¿desde cu</w:t>
            </w:r>
            <w:r w:rsidR="6D573694" w:rsidRPr="37497261">
              <w:rPr>
                <w:rFonts w:ascii="Gill Sans MT" w:hAnsi="Gill Sans MT"/>
                <w:sz w:val="24"/>
                <w:szCs w:val="24"/>
              </w:rPr>
              <w:t>á</w:t>
            </w:r>
            <w:r w:rsidR="2D323458" w:rsidRPr="37497261">
              <w:rPr>
                <w:rFonts w:ascii="Gill Sans MT" w:hAnsi="Gill Sans MT"/>
                <w:sz w:val="24"/>
                <w:szCs w:val="24"/>
              </w:rPr>
              <w:t>ndo creen que se habla de enfoques diferenciales en Colombia?</w:t>
            </w:r>
            <w:r w:rsidR="7742D6E4" w:rsidRPr="37497261">
              <w:rPr>
                <w:rFonts w:ascii="Gill Sans MT" w:hAnsi="Gill Sans MT"/>
                <w:sz w:val="24"/>
                <w:szCs w:val="24"/>
              </w:rPr>
              <w:t xml:space="preserve"> </w:t>
            </w:r>
          </w:p>
          <w:p w14:paraId="3787F934" w14:textId="77777777" w:rsidR="00D75F43" w:rsidRDefault="00D75F43" w:rsidP="0074288A">
            <w:pPr>
              <w:shd w:val="clear" w:color="auto" w:fill="FFFFFF" w:themeFill="background1"/>
              <w:jc w:val="both"/>
              <w:rPr>
                <w:rFonts w:ascii="Gill Sans MT" w:hAnsi="Gill Sans MT"/>
                <w:sz w:val="24"/>
                <w:szCs w:val="24"/>
              </w:rPr>
            </w:pPr>
          </w:p>
          <w:p w14:paraId="4652C433" w14:textId="72AD39F0" w:rsidR="00D75F43" w:rsidRDefault="00D75F43" w:rsidP="0074288A">
            <w:pPr>
              <w:shd w:val="clear" w:color="auto" w:fill="FFFFFF" w:themeFill="background1"/>
              <w:jc w:val="both"/>
              <w:rPr>
                <w:rFonts w:ascii="Gill Sans MT" w:hAnsi="Gill Sans MT"/>
                <w:sz w:val="24"/>
                <w:szCs w:val="24"/>
              </w:rPr>
            </w:pPr>
            <w:r>
              <w:rPr>
                <w:rFonts w:ascii="Gill Sans MT" w:hAnsi="Gill Sans MT"/>
                <w:sz w:val="24"/>
                <w:szCs w:val="24"/>
              </w:rPr>
              <w:t xml:space="preserve">Para profundizar el concepto, puede compartir algún fragmento del siguiente video: </w:t>
            </w:r>
            <w:hyperlink r:id="rId11" w:history="1">
              <w:r w:rsidRPr="003C092F">
                <w:rPr>
                  <w:rStyle w:val="Hipervnculo"/>
                  <w:rFonts w:ascii="Gill Sans MT" w:hAnsi="Gill Sans MT"/>
                  <w:sz w:val="24"/>
                  <w:szCs w:val="24"/>
                </w:rPr>
                <w:t>https://www.youtube.com/watch?v=BWFECAxGYiw</w:t>
              </w:r>
            </w:hyperlink>
            <w:r>
              <w:rPr>
                <w:rFonts w:ascii="Gill Sans MT" w:hAnsi="Gill Sans MT"/>
                <w:sz w:val="24"/>
                <w:szCs w:val="24"/>
              </w:rPr>
              <w:t xml:space="preserve"> </w:t>
            </w:r>
          </w:p>
          <w:p w14:paraId="56A0EF69" w14:textId="77777777" w:rsidR="0074288A" w:rsidRDefault="0074288A" w:rsidP="006B093C">
            <w:pPr>
              <w:shd w:val="clear" w:color="auto" w:fill="FFFFFF" w:themeFill="background1"/>
              <w:jc w:val="both"/>
              <w:rPr>
                <w:rFonts w:ascii="Gill Sans MT" w:hAnsi="Gill Sans MT"/>
                <w:b/>
                <w:bCs/>
                <w:sz w:val="24"/>
                <w:szCs w:val="24"/>
              </w:rPr>
            </w:pPr>
          </w:p>
          <w:p w14:paraId="3202D783" w14:textId="52AFBDEE" w:rsidR="0074288A" w:rsidRPr="00602DE1" w:rsidRDefault="0074288A" w:rsidP="006B093C">
            <w:pPr>
              <w:shd w:val="clear" w:color="auto" w:fill="FFFFFF" w:themeFill="background1"/>
              <w:jc w:val="both"/>
              <w:rPr>
                <w:rFonts w:ascii="Gill Sans MT" w:hAnsi="Gill Sans MT"/>
                <w:b/>
                <w:bCs/>
                <w:sz w:val="24"/>
                <w:szCs w:val="24"/>
              </w:rPr>
            </w:pPr>
          </w:p>
        </w:tc>
      </w:tr>
      <w:tr w:rsidR="00091CAA" w:rsidRPr="00A77F56" w14:paraId="18BD6B7B" w14:textId="77777777" w:rsidTr="67424E33">
        <w:tc>
          <w:tcPr>
            <w:tcW w:w="1986" w:type="dxa"/>
            <w:vMerge/>
          </w:tcPr>
          <w:p w14:paraId="31EAEA5B" w14:textId="77777777" w:rsidR="00091CAA" w:rsidRPr="00A77F56" w:rsidRDefault="00091CAA" w:rsidP="00B65F71">
            <w:pPr>
              <w:shd w:val="clear" w:color="auto" w:fill="FFFFFF" w:themeFill="background1"/>
              <w:rPr>
                <w:rFonts w:ascii="Gill Sans MT" w:hAnsi="Gill Sans MT"/>
                <w:sz w:val="24"/>
                <w:szCs w:val="24"/>
              </w:rPr>
            </w:pPr>
          </w:p>
        </w:tc>
        <w:tc>
          <w:tcPr>
            <w:tcW w:w="7812" w:type="dxa"/>
          </w:tcPr>
          <w:p w14:paraId="621198C5" w14:textId="0FB2AAD7" w:rsidR="00DA0B34" w:rsidRPr="00502372" w:rsidRDefault="00DA0B34" w:rsidP="00E74B14">
            <w:pPr>
              <w:pStyle w:val="Prrafodelista"/>
              <w:numPr>
                <w:ilvl w:val="0"/>
                <w:numId w:val="9"/>
              </w:numPr>
              <w:shd w:val="clear" w:color="auto" w:fill="FFFFFF" w:themeFill="background1"/>
              <w:jc w:val="both"/>
              <w:rPr>
                <w:rFonts w:ascii="Gill Sans MT" w:hAnsi="Gill Sans MT"/>
                <w:b/>
                <w:bCs/>
                <w:sz w:val="24"/>
                <w:szCs w:val="24"/>
              </w:rPr>
            </w:pPr>
            <w:r w:rsidRPr="00502372">
              <w:rPr>
                <w:rFonts w:ascii="Gill Sans MT" w:hAnsi="Gill Sans MT"/>
                <w:b/>
                <w:bCs/>
                <w:sz w:val="24"/>
                <w:szCs w:val="24"/>
              </w:rPr>
              <w:t>¿Qué es la Incidencia Política?</w:t>
            </w:r>
            <w:r w:rsidR="00720519">
              <w:rPr>
                <w:rFonts w:ascii="Gill Sans MT" w:hAnsi="Gill Sans MT"/>
                <w:b/>
                <w:bCs/>
                <w:sz w:val="24"/>
                <w:szCs w:val="24"/>
              </w:rPr>
              <w:t xml:space="preserve"> </w:t>
            </w:r>
            <w:r w:rsidR="00720519" w:rsidRPr="00E51430">
              <w:rPr>
                <w:rFonts w:ascii="Gill Sans MT" w:hAnsi="Gill Sans MT"/>
                <w:sz w:val="24"/>
                <w:szCs w:val="24"/>
              </w:rPr>
              <w:t>(20 minutos)</w:t>
            </w:r>
          </w:p>
          <w:p w14:paraId="34B23117" w14:textId="77777777" w:rsidR="00DA0B34" w:rsidRDefault="00DA0B34" w:rsidP="00DA0B34">
            <w:pPr>
              <w:shd w:val="clear" w:color="auto" w:fill="FFFFFF" w:themeFill="background1"/>
              <w:jc w:val="both"/>
              <w:rPr>
                <w:rFonts w:ascii="Gill Sans MT" w:hAnsi="Gill Sans MT"/>
                <w:b/>
                <w:bCs/>
                <w:sz w:val="24"/>
                <w:szCs w:val="24"/>
              </w:rPr>
            </w:pPr>
          </w:p>
          <w:p w14:paraId="34BE136A" w14:textId="08849CEB" w:rsidR="00ED46DC" w:rsidRDefault="00AE7D61" w:rsidP="00DA0B34">
            <w:pPr>
              <w:shd w:val="clear" w:color="auto" w:fill="FFFFFF" w:themeFill="background1"/>
              <w:jc w:val="both"/>
              <w:rPr>
                <w:rFonts w:ascii="Gill Sans MT" w:hAnsi="Gill Sans MT"/>
                <w:sz w:val="24"/>
                <w:szCs w:val="24"/>
              </w:rPr>
            </w:pPr>
            <w:r>
              <w:rPr>
                <w:rFonts w:ascii="Gill Sans MT" w:hAnsi="Gill Sans MT"/>
                <w:sz w:val="24"/>
                <w:szCs w:val="24"/>
              </w:rPr>
              <w:t xml:space="preserve">Para dar apertura a la etapa dos (2) de la fase de retroalimentación, </w:t>
            </w:r>
            <w:r w:rsidR="003D04B4">
              <w:rPr>
                <w:rFonts w:ascii="Gill Sans MT" w:hAnsi="Gill Sans MT"/>
                <w:sz w:val="24"/>
                <w:szCs w:val="24"/>
              </w:rPr>
              <w:t>inicie con</w:t>
            </w:r>
            <w:r w:rsidR="00A72D6F">
              <w:rPr>
                <w:rFonts w:ascii="Gill Sans MT" w:hAnsi="Gill Sans MT"/>
                <w:sz w:val="24"/>
                <w:szCs w:val="24"/>
              </w:rPr>
              <w:t xml:space="preserve"> la presentación del siguiente video: </w:t>
            </w:r>
            <w:hyperlink r:id="rId12" w:history="1">
              <w:r w:rsidR="00A72D6F" w:rsidRPr="003C092F">
                <w:rPr>
                  <w:rStyle w:val="Hipervnculo"/>
                  <w:rFonts w:ascii="Gill Sans MT" w:hAnsi="Gill Sans MT"/>
                  <w:sz w:val="24"/>
                  <w:szCs w:val="24"/>
                </w:rPr>
                <w:t>https://www.youtube.com/watch?v=mcnXdlfTA0o</w:t>
              </w:r>
            </w:hyperlink>
            <w:r w:rsidR="00A72D6F">
              <w:rPr>
                <w:rFonts w:ascii="Gill Sans MT" w:hAnsi="Gill Sans MT"/>
                <w:sz w:val="24"/>
                <w:szCs w:val="24"/>
              </w:rPr>
              <w:t xml:space="preserve"> </w:t>
            </w:r>
          </w:p>
          <w:p w14:paraId="1BDA19A6" w14:textId="77777777" w:rsidR="007F35D6" w:rsidRDefault="007F35D6" w:rsidP="00DA0B34">
            <w:pPr>
              <w:shd w:val="clear" w:color="auto" w:fill="FFFFFF" w:themeFill="background1"/>
              <w:jc w:val="both"/>
              <w:rPr>
                <w:rFonts w:ascii="Gill Sans MT" w:hAnsi="Gill Sans MT"/>
                <w:sz w:val="24"/>
                <w:szCs w:val="24"/>
              </w:rPr>
            </w:pPr>
          </w:p>
          <w:p w14:paraId="199D010F" w14:textId="779F2558" w:rsidR="007F35D6" w:rsidRDefault="007F35D6" w:rsidP="00DA0B34">
            <w:pPr>
              <w:shd w:val="clear" w:color="auto" w:fill="FFFFFF" w:themeFill="background1"/>
              <w:jc w:val="both"/>
              <w:rPr>
                <w:rFonts w:ascii="Gill Sans MT" w:hAnsi="Gill Sans MT"/>
                <w:sz w:val="24"/>
                <w:szCs w:val="24"/>
              </w:rPr>
            </w:pPr>
            <w:r>
              <w:rPr>
                <w:rFonts w:ascii="Gill Sans MT" w:hAnsi="Gill Sans MT"/>
                <w:sz w:val="24"/>
                <w:szCs w:val="24"/>
              </w:rPr>
              <w:t>Explique que</w:t>
            </w:r>
            <w:r w:rsidR="0026100F">
              <w:rPr>
                <w:rFonts w:ascii="Gill Sans MT" w:hAnsi="Gill Sans MT"/>
                <w:sz w:val="24"/>
                <w:szCs w:val="24"/>
              </w:rPr>
              <w:t>,</w:t>
            </w:r>
            <w:r>
              <w:rPr>
                <w:rFonts w:ascii="Gill Sans MT" w:hAnsi="Gill Sans MT"/>
                <w:sz w:val="24"/>
                <w:szCs w:val="24"/>
              </w:rPr>
              <w:t xml:space="preserve"> según lo anterior</w:t>
            </w:r>
            <w:r w:rsidR="0026100F">
              <w:rPr>
                <w:rFonts w:ascii="Gill Sans MT" w:hAnsi="Gill Sans MT"/>
                <w:sz w:val="24"/>
                <w:szCs w:val="24"/>
              </w:rPr>
              <w:t>:</w:t>
            </w:r>
          </w:p>
          <w:p w14:paraId="5C8BA043" w14:textId="77777777" w:rsidR="0026100F" w:rsidRDefault="0026100F" w:rsidP="00DA0B34">
            <w:pPr>
              <w:shd w:val="clear" w:color="auto" w:fill="FFFFFF" w:themeFill="background1"/>
              <w:jc w:val="both"/>
              <w:rPr>
                <w:rFonts w:ascii="Gill Sans MT" w:hAnsi="Gill Sans MT"/>
                <w:sz w:val="24"/>
                <w:szCs w:val="24"/>
              </w:rPr>
            </w:pPr>
          </w:p>
          <w:p w14:paraId="7B94D57C" w14:textId="571E3236" w:rsidR="0026100F" w:rsidRDefault="00223331" w:rsidP="00E74B14">
            <w:pPr>
              <w:pStyle w:val="Prrafodelista"/>
              <w:numPr>
                <w:ilvl w:val="0"/>
                <w:numId w:val="13"/>
              </w:numPr>
              <w:shd w:val="clear" w:color="auto" w:fill="FFFFFF" w:themeFill="background1"/>
              <w:jc w:val="both"/>
              <w:rPr>
                <w:rFonts w:ascii="Gill Sans MT" w:hAnsi="Gill Sans MT"/>
                <w:sz w:val="24"/>
                <w:szCs w:val="24"/>
              </w:rPr>
            </w:pPr>
            <w:r>
              <w:rPr>
                <w:rFonts w:ascii="Gill Sans MT" w:hAnsi="Gill Sans MT"/>
                <w:sz w:val="24"/>
                <w:szCs w:val="24"/>
              </w:rPr>
              <w:t xml:space="preserve">La incidencia política </w:t>
            </w:r>
            <w:r w:rsidR="00DB0DB0">
              <w:rPr>
                <w:rFonts w:ascii="Gill Sans MT" w:hAnsi="Gill Sans MT"/>
                <w:sz w:val="24"/>
                <w:szCs w:val="24"/>
              </w:rPr>
              <w:t>implica</w:t>
            </w:r>
            <w:r w:rsidR="00346253">
              <w:rPr>
                <w:rFonts w:ascii="Gill Sans MT" w:hAnsi="Gill Sans MT"/>
                <w:sz w:val="24"/>
                <w:szCs w:val="24"/>
              </w:rPr>
              <w:t xml:space="preserve"> un desarrollo organizado de pasos </w:t>
            </w:r>
            <w:r w:rsidR="00C959BF">
              <w:rPr>
                <w:rFonts w:ascii="Gill Sans MT" w:hAnsi="Gill Sans MT"/>
                <w:sz w:val="24"/>
                <w:szCs w:val="24"/>
              </w:rPr>
              <w:t xml:space="preserve">tales como: </w:t>
            </w:r>
            <w:r w:rsidR="001A0DC2">
              <w:rPr>
                <w:rFonts w:ascii="Gill Sans MT" w:hAnsi="Gill Sans MT"/>
                <w:sz w:val="24"/>
                <w:szCs w:val="24"/>
              </w:rPr>
              <w:t>un aná</w:t>
            </w:r>
            <w:r w:rsidR="00DB0DB0">
              <w:rPr>
                <w:rFonts w:ascii="Gill Sans MT" w:hAnsi="Gill Sans MT"/>
                <w:sz w:val="24"/>
                <w:szCs w:val="24"/>
              </w:rPr>
              <w:t xml:space="preserve">lisis de política en los territorios, </w:t>
            </w:r>
            <w:r w:rsidR="001A0DC2">
              <w:rPr>
                <w:rFonts w:ascii="Gill Sans MT" w:hAnsi="Gill Sans MT"/>
                <w:sz w:val="24"/>
                <w:szCs w:val="24"/>
              </w:rPr>
              <w:t xml:space="preserve">una definición </w:t>
            </w:r>
            <w:r w:rsidR="002E0F2D">
              <w:rPr>
                <w:rFonts w:ascii="Gill Sans MT" w:hAnsi="Gill Sans MT"/>
                <w:sz w:val="24"/>
                <w:szCs w:val="24"/>
              </w:rPr>
              <w:t xml:space="preserve">de estrategias de incidencia y una elaboración de un plan. </w:t>
            </w:r>
          </w:p>
          <w:p w14:paraId="0EFFE55D" w14:textId="77777777" w:rsidR="00480DED" w:rsidRDefault="00480DED" w:rsidP="00480DED">
            <w:pPr>
              <w:shd w:val="clear" w:color="auto" w:fill="FFFFFF" w:themeFill="background1"/>
              <w:jc w:val="both"/>
              <w:rPr>
                <w:rFonts w:ascii="Gill Sans MT" w:hAnsi="Gill Sans MT"/>
                <w:sz w:val="24"/>
                <w:szCs w:val="24"/>
              </w:rPr>
            </w:pPr>
          </w:p>
          <w:p w14:paraId="31FD6CA7" w14:textId="5AC9FC2D" w:rsidR="00480DED" w:rsidRPr="00480DED" w:rsidRDefault="00480DED" w:rsidP="00480DED">
            <w:pPr>
              <w:shd w:val="clear" w:color="auto" w:fill="FFFFFF" w:themeFill="background1"/>
              <w:jc w:val="both"/>
              <w:rPr>
                <w:rFonts w:ascii="Gill Sans MT" w:hAnsi="Gill Sans MT"/>
                <w:sz w:val="24"/>
                <w:szCs w:val="24"/>
              </w:rPr>
            </w:pPr>
            <w:r>
              <w:rPr>
                <w:rFonts w:ascii="Gill Sans MT" w:hAnsi="Gill Sans MT"/>
                <w:sz w:val="24"/>
                <w:szCs w:val="24"/>
              </w:rPr>
              <w:t xml:space="preserve">Profundice </w:t>
            </w:r>
            <w:r w:rsidR="009439B0">
              <w:rPr>
                <w:rFonts w:ascii="Gill Sans MT" w:hAnsi="Gill Sans MT"/>
                <w:sz w:val="24"/>
                <w:szCs w:val="24"/>
              </w:rPr>
              <w:t xml:space="preserve">el </w:t>
            </w:r>
            <w:r w:rsidR="008D6E5A">
              <w:rPr>
                <w:rFonts w:ascii="Gill Sans MT" w:hAnsi="Gill Sans MT"/>
                <w:sz w:val="24"/>
                <w:szCs w:val="24"/>
              </w:rPr>
              <w:t>ejercicio</w:t>
            </w:r>
            <w:r w:rsidR="009439B0">
              <w:rPr>
                <w:rFonts w:ascii="Gill Sans MT" w:hAnsi="Gill Sans MT"/>
                <w:sz w:val="24"/>
                <w:szCs w:val="24"/>
              </w:rPr>
              <w:t xml:space="preserve"> a través del desarrollo de los siguientes conceptos:</w:t>
            </w:r>
          </w:p>
          <w:p w14:paraId="235A37A2" w14:textId="77777777" w:rsidR="00ED46DC" w:rsidRPr="00DA0B34" w:rsidRDefault="00ED46DC" w:rsidP="00DA0B34">
            <w:pPr>
              <w:shd w:val="clear" w:color="auto" w:fill="FFFFFF" w:themeFill="background1"/>
              <w:jc w:val="both"/>
              <w:rPr>
                <w:rFonts w:ascii="Gill Sans MT" w:hAnsi="Gill Sans MT"/>
                <w:b/>
                <w:bCs/>
                <w:sz w:val="24"/>
                <w:szCs w:val="24"/>
              </w:rPr>
            </w:pPr>
          </w:p>
          <w:p w14:paraId="581EAA49" w14:textId="5E651B29" w:rsidR="00DA0B34" w:rsidRDefault="00DA0B34" w:rsidP="00DA0B34">
            <w:pPr>
              <w:shd w:val="clear" w:color="auto" w:fill="FFFFFF" w:themeFill="background1"/>
              <w:jc w:val="both"/>
              <w:rPr>
                <w:rFonts w:ascii="Gill Sans MT" w:hAnsi="Gill Sans MT"/>
                <w:sz w:val="24"/>
                <w:szCs w:val="24"/>
              </w:rPr>
            </w:pPr>
            <w:r w:rsidRPr="00DA0B34">
              <w:rPr>
                <w:rFonts w:ascii="Gill Sans MT" w:hAnsi="Gill Sans MT"/>
                <w:sz w:val="24"/>
                <w:szCs w:val="24"/>
              </w:rPr>
              <w:t xml:space="preserve">La </w:t>
            </w:r>
            <w:r w:rsidRPr="00E329A1">
              <w:rPr>
                <w:rFonts w:ascii="Gill Sans MT" w:hAnsi="Gill Sans MT"/>
                <w:i/>
                <w:iCs/>
                <w:sz w:val="24"/>
                <w:szCs w:val="24"/>
              </w:rPr>
              <w:t>incidencia política</w:t>
            </w:r>
            <w:r w:rsidRPr="00DA0B34">
              <w:rPr>
                <w:rFonts w:ascii="Gill Sans MT" w:hAnsi="Gill Sans MT"/>
                <w:sz w:val="24"/>
                <w:szCs w:val="24"/>
              </w:rPr>
              <w:t xml:space="preserve"> se refiere al conjunto de acciones estratégicas y concertadas realizadas por individuos, </w:t>
            </w:r>
            <w:r w:rsidR="00803FBE">
              <w:rPr>
                <w:rFonts w:ascii="Gill Sans MT" w:hAnsi="Gill Sans MT"/>
                <w:sz w:val="24"/>
                <w:szCs w:val="24"/>
              </w:rPr>
              <w:t>O</w:t>
            </w:r>
            <w:r w:rsidRPr="00DA0B34">
              <w:rPr>
                <w:rFonts w:ascii="Gill Sans MT" w:hAnsi="Gill Sans MT"/>
                <w:sz w:val="24"/>
                <w:szCs w:val="24"/>
              </w:rPr>
              <w:t xml:space="preserve">rganizaciones de la </w:t>
            </w:r>
            <w:r w:rsidR="00803FBE">
              <w:rPr>
                <w:rFonts w:ascii="Gill Sans MT" w:hAnsi="Gill Sans MT"/>
                <w:sz w:val="24"/>
                <w:szCs w:val="24"/>
              </w:rPr>
              <w:t>S</w:t>
            </w:r>
            <w:r w:rsidRPr="00DA0B34">
              <w:rPr>
                <w:rFonts w:ascii="Gill Sans MT" w:hAnsi="Gill Sans MT"/>
                <w:sz w:val="24"/>
                <w:szCs w:val="24"/>
              </w:rPr>
              <w:t xml:space="preserve">ociedad </w:t>
            </w:r>
            <w:r w:rsidR="00803FBE">
              <w:rPr>
                <w:rFonts w:ascii="Gill Sans MT" w:hAnsi="Gill Sans MT"/>
                <w:sz w:val="24"/>
                <w:szCs w:val="24"/>
              </w:rPr>
              <w:t>C</w:t>
            </w:r>
            <w:r w:rsidRPr="00DA0B34">
              <w:rPr>
                <w:rFonts w:ascii="Gill Sans MT" w:hAnsi="Gill Sans MT"/>
                <w:sz w:val="24"/>
                <w:szCs w:val="24"/>
              </w:rPr>
              <w:t>ivil y otros actores sociales para influir en las decisiones y políticas públicas. Este proceso implica identificar problemas, proponer soluciones, movilizar recursos y presionar a las autoridades gubernamentales y otros tomadores de decisiones para que adopten medidas concretas que beneficien a la comunidad en su conjunto, especialmente a los grupos vulnerables y marginados.</w:t>
            </w:r>
          </w:p>
          <w:p w14:paraId="07F0C0F2" w14:textId="77777777" w:rsidR="002B551A" w:rsidRPr="00DA0B34" w:rsidRDefault="002B551A" w:rsidP="00DA0B34">
            <w:pPr>
              <w:shd w:val="clear" w:color="auto" w:fill="FFFFFF" w:themeFill="background1"/>
              <w:jc w:val="both"/>
              <w:rPr>
                <w:rFonts w:ascii="Gill Sans MT" w:hAnsi="Gill Sans MT"/>
                <w:sz w:val="24"/>
                <w:szCs w:val="24"/>
              </w:rPr>
            </w:pPr>
          </w:p>
          <w:p w14:paraId="04FDEF0B" w14:textId="5980653A" w:rsidR="00412F6D" w:rsidRDefault="00DA0B34" w:rsidP="00267E72">
            <w:pPr>
              <w:shd w:val="clear" w:color="auto" w:fill="FFFFFF" w:themeFill="background1"/>
              <w:ind w:left="758" w:right="899"/>
              <w:jc w:val="both"/>
              <w:rPr>
                <w:rFonts w:ascii="Gill Sans MT" w:hAnsi="Gill Sans MT"/>
                <w:sz w:val="24"/>
                <w:szCs w:val="24"/>
              </w:rPr>
            </w:pPr>
            <w:r w:rsidRPr="00DA0B34">
              <w:rPr>
                <w:rFonts w:ascii="Gill Sans MT" w:hAnsi="Gill Sans MT"/>
                <w:sz w:val="24"/>
                <w:szCs w:val="24"/>
              </w:rPr>
              <w:t>Según García de León</w:t>
            </w:r>
            <w:r w:rsidR="004B0541">
              <w:rPr>
                <w:rFonts w:ascii="Gill Sans MT" w:hAnsi="Gill Sans MT"/>
                <w:sz w:val="24"/>
                <w:szCs w:val="24"/>
              </w:rPr>
              <w:t xml:space="preserve"> (2007)</w:t>
            </w:r>
            <w:r w:rsidRPr="00DA0B34">
              <w:rPr>
                <w:rFonts w:ascii="Gill Sans MT" w:hAnsi="Gill Sans MT"/>
                <w:sz w:val="24"/>
                <w:szCs w:val="24"/>
              </w:rPr>
              <w:t xml:space="preserve">, la incidencia política es un proceso organizado y planificado que busca influir en la toma de decisiones en diferentes niveles de gobierno o instituciones, con el fin de promover cambios en políticas, programas o prácticas que impacten en la vida de las personas y en la sociedad en general. Esta acción puede ser llevada a cabo por </w:t>
            </w:r>
            <w:r w:rsidR="00111B2D">
              <w:rPr>
                <w:rFonts w:ascii="Gill Sans MT" w:hAnsi="Gill Sans MT"/>
                <w:sz w:val="24"/>
                <w:szCs w:val="24"/>
              </w:rPr>
              <w:t>O</w:t>
            </w:r>
            <w:r w:rsidRPr="00DA0B34">
              <w:rPr>
                <w:rFonts w:ascii="Gill Sans MT" w:hAnsi="Gill Sans MT"/>
                <w:sz w:val="24"/>
                <w:szCs w:val="24"/>
              </w:rPr>
              <w:t xml:space="preserve">rganizaciones de la </w:t>
            </w:r>
            <w:r w:rsidR="00111B2D">
              <w:rPr>
                <w:rFonts w:ascii="Gill Sans MT" w:hAnsi="Gill Sans MT"/>
                <w:sz w:val="24"/>
                <w:szCs w:val="24"/>
              </w:rPr>
              <w:t>S</w:t>
            </w:r>
            <w:r w:rsidRPr="00DA0B34">
              <w:rPr>
                <w:rFonts w:ascii="Gill Sans MT" w:hAnsi="Gill Sans MT"/>
                <w:sz w:val="24"/>
                <w:szCs w:val="24"/>
              </w:rPr>
              <w:t xml:space="preserve">ociedad </w:t>
            </w:r>
            <w:r w:rsidR="00111B2D">
              <w:rPr>
                <w:rFonts w:ascii="Gill Sans MT" w:hAnsi="Gill Sans MT"/>
                <w:sz w:val="24"/>
                <w:szCs w:val="24"/>
              </w:rPr>
              <w:t>C</w:t>
            </w:r>
            <w:r w:rsidRPr="00DA0B34">
              <w:rPr>
                <w:rFonts w:ascii="Gill Sans MT" w:hAnsi="Gill Sans MT"/>
                <w:sz w:val="24"/>
                <w:szCs w:val="24"/>
              </w:rPr>
              <w:t>ivil, activistas, grupos comunitarios y otros actores sociales que buscan generar transformaciones en áreas específicas de interés público.</w:t>
            </w:r>
          </w:p>
          <w:p w14:paraId="3B22E54D" w14:textId="77777777" w:rsidR="00412F6D" w:rsidRDefault="00412F6D" w:rsidP="00DA0B34">
            <w:pPr>
              <w:shd w:val="clear" w:color="auto" w:fill="FFFFFF" w:themeFill="background1"/>
              <w:jc w:val="both"/>
              <w:rPr>
                <w:rFonts w:ascii="Gill Sans MT" w:hAnsi="Gill Sans MT"/>
                <w:sz w:val="24"/>
                <w:szCs w:val="24"/>
              </w:rPr>
            </w:pPr>
          </w:p>
          <w:p w14:paraId="2B77A1DD" w14:textId="0D4325E1" w:rsidR="00DA0B34" w:rsidRPr="00DA0B34" w:rsidRDefault="00155F6E" w:rsidP="00DA0B34">
            <w:pPr>
              <w:shd w:val="clear" w:color="auto" w:fill="FFFFFF" w:themeFill="background1"/>
              <w:jc w:val="both"/>
              <w:rPr>
                <w:rFonts w:ascii="Gill Sans MT" w:hAnsi="Gill Sans MT"/>
                <w:sz w:val="24"/>
                <w:szCs w:val="24"/>
              </w:rPr>
            </w:pPr>
            <w:r>
              <w:rPr>
                <w:rFonts w:ascii="Gill Sans MT" w:hAnsi="Gill Sans MT"/>
                <w:sz w:val="24"/>
                <w:szCs w:val="24"/>
              </w:rPr>
              <w:t xml:space="preserve">Aclare al grupo participante </w:t>
            </w:r>
            <w:r w:rsidR="00304E22">
              <w:rPr>
                <w:rFonts w:ascii="Gill Sans MT" w:hAnsi="Gill Sans MT"/>
                <w:sz w:val="24"/>
                <w:szCs w:val="24"/>
              </w:rPr>
              <w:t xml:space="preserve">que es </w:t>
            </w:r>
            <w:r w:rsidR="00DA0B34" w:rsidRPr="00DA0B34">
              <w:rPr>
                <w:rFonts w:ascii="Gill Sans MT" w:hAnsi="Gill Sans MT"/>
                <w:sz w:val="24"/>
                <w:szCs w:val="24"/>
              </w:rPr>
              <w:t xml:space="preserve">importante destacar que la incidencia política puede manifestarse a través de una variedad de </w:t>
            </w:r>
            <w:r w:rsidR="00DA0B34" w:rsidRPr="001D4D8F">
              <w:rPr>
                <w:rFonts w:ascii="Gill Sans MT" w:hAnsi="Gill Sans MT"/>
                <w:b/>
                <w:bCs/>
                <w:sz w:val="24"/>
                <w:szCs w:val="24"/>
              </w:rPr>
              <w:t>actividades y estrategias</w:t>
            </w:r>
            <w:r w:rsidR="00014961">
              <w:rPr>
                <w:rFonts w:ascii="Gill Sans MT" w:hAnsi="Gill Sans MT"/>
                <w:b/>
                <w:bCs/>
                <w:sz w:val="24"/>
                <w:szCs w:val="24"/>
              </w:rPr>
              <w:t xml:space="preserve"> </w:t>
            </w:r>
            <w:r w:rsidR="00DA0B34" w:rsidRPr="00DA0B34">
              <w:rPr>
                <w:rFonts w:ascii="Gill Sans MT" w:hAnsi="Gill Sans MT"/>
                <w:sz w:val="24"/>
                <w:szCs w:val="24"/>
              </w:rPr>
              <w:t>entre las que se incluyen</w:t>
            </w:r>
            <w:r w:rsidR="007E3D61">
              <w:rPr>
                <w:rFonts w:ascii="Gill Sans MT" w:hAnsi="Gill Sans MT"/>
                <w:sz w:val="24"/>
                <w:szCs w:val="24"/>
              </w:rPr>
              <w:t xml:space="preserve"> (tenga en cuenta que estos conceptos son claves para el ejercicio práctico por realizarse más adelante)</w:t>
            </w:r>
            <w:r w:rsidR="00DA0B34" w:rsidRPr="00DA0B34">
              <w:rPr>
                <w:rFonts w:ascii="Gill Sans MT" w:hAnsi="Gill Sans MT"/>
                <w:sz w:val="24"/>
                <w:szCs w:val="24"/>
              </w:rPr>
              <w:t>:</w:t>
            </w:r>
          </w:p>
          <w:p w14:paraId="58FB7DB9" w14:textId="77777777" w:rsidR="00DA0B34" w:rsidRDefault="00DA0B34" w:rsidP="00DA0B34">
            <w:pPr>
              <w:shd w:val="clear" w:color="auto" w:fill="FFFFFF" w:themeFill="background1"/>
              <w:jc w:val="both"/>
              <w:rPr>
                <w:rFonts w:ascii="Gill Sans MT" w:hAnsi="Gill Sans MT"/>
                <w:b/>
                <w:bCs/>
                <w:sz w:val="24"/>
                <w:szCs w:val="24"/>
              </w:rPr>
            </w:pPr>
          </w:p>
          <w:p w14:paraId="272179D3" w14:textId="53825974" w:rsidR="00F47803" w:rsidRPr="00304E22" w:rsidRDefault="00F47803" w:rsidP="00E74B14">
            <w:pPr>
              <w:pStyle w:val="Prrafodelista"/>
              <w:numPr>
                <w:ilvl w:val="0"/>
                <w:numId w:val="14"/>
              </w:numPr>
              <w:shd w:val="clear" w:color="auto" w:fill="FFFFFF" w:themeFill="background1"/>
              <w:jc w:val="both"/>
              <w:rPr>
                <w:rFonts w:ascii="Gill Sans MT" w:hAnsi="Gill Sans MT"/>
                <w:sz w:val="24"/>
                <w:szCs w:val="24"/>
              </w:rPr>
            </w:pPr>
            <w:r w:rsidRPr="00304E22">
              <w:rPr>
                <w:rFonts w:ascii="Gill Sans MT" w:hAnsi="Gill Sans MT"/>
                <w:b/>
                <w:bCs/>
                <w:i/>
                <w:iCs/>
                <w:sz w:val="24"/>
                <w:szCs w:val="24"/>
              </w:rPr>
              <w:t>Abogacía (</w:t>
            </w:r>
            <w:proofErr w:type="spellStart"/>
            <w:r w:rsidRPr="00304E22">
              <w:rPr>
                <w:rFonts w:ascii="Gill Sans MT" w:hAnsi="Gill Sans MT"/>
                <w:b/>
                <w:bCs/>
                <w:i/>
                <w:iCs/>
                <w:sz w:val="24"/>
                <w:szCs w:val="24"/>
              </w:rPr>
              <w:t>Advocacy</w:t>
            </w:r>
            <w:proofErr w:type="spellEnd"/>
            <w:r w:rsidRPr="00304E22">
              <w:rPr>
                <w:rFonts w:ascii="Gill Sans MT" w:hAnsi="Gill Sans MT"/>
                <w:b/>
                <w:bCs/>
                <w:i/>
                <w:iCs/>
                <w:sz w:val="24"/>
                <w:szCs w:val="24"/>
              </w:rPr>
              <w:t>):</w:t>
            </w:r>
            <w:r w:rsidRPr="00304E22">
              <w:rPr>
                <w:rFonts w:ascii="Gill Sans MT" w:hAnsi="Gill Sans MT"/>
                <w:sz w:val="24"/>
                <w:szCs w:val="24"/>
              </w:rPr>
              <w:t xml:space="preserve"> La abogacía consiste en la defensa o promoción activa de un tema o causa, en este caso, la inclusión del enfoque de género en los </w:t>
            </w:r>
            <w:r w:rsidR="00412F6D" w:rsidRPr="00304E22">
              <w:rPr>
                <w:rFonts w:ascii="Gill Sans MT" w:hAnsi="Gill Sans MT"/>
                <w:sz w:val="24"/>
                <w:szCs w:val="24"/>
              </w:rPr>
              <w:t>P</w:t>
            </w:r>
            <w:r w:rsidRPr="00304E22">
              <w:rPr>
                <w:rFonts w:ascii="Gill Sans MT" w:hAnsi="Gill Sans MT"/>
                <w:sz w:val="24"/>
                <w:szCs w:val="24"/>
              </w:rPr>
              <w:t xml:space="preserve">lanes de </w:t>
            </w:r>
            <w:r w:rsidR="00412F6D" w:rsidRPr="00304E22">
              <w:rPr>
                <w:rFonts w:ascii="Gill Sans MT" w:hAnsi="Gill Sans MT"/>
                <w:sz w:val="24"/>
                <w:szCs w:val="24"/>
              </w:rPr>
              <w:t>D</w:t>
            </w:r>
            <w:r w:rsidRPr="00304E22">
              <w:rPr>
                <w:rFonts w:ascii="Gill Sans MT" w:hAnsi="Gill Sans MT"/>
                <w:sz w:val="24"/>
                <w:szCs w:val="24"/>
              </w:rPr>
              <w:t xml:space="preserve">esarrollo </w:t>
            </w:r>
            <w:r w:rsidR="00412F6D" w:rsidRPr="00304E22">
              <w:rPr>
                <w:rFonts w:ascii="Gill Sans MT" w:hAnsi="Gill Sans MT"/>
                <w:sz w:val="24"/>
                <w:szCs w:val="24"/>
              </w:rPr>
              <w:t>M</w:t>
            </w:r>
            <w:r w:rsidRPr="00304E22">
              <w:rPr>
                <w:rFonts w:ascii="Gill Sans MT" w:hAnsi="Gill Sans MT"/>
                <w:sz w:val="24"/>
                <w:szCs w:val="24"/>
              </w:rPr>
              <w:t>unicipal. Esto puede implicar la elaboración y difusión de informes, la realización de investigaciones, la participación en espacios de consulta pública y la incidencia directa ante autoridades gubernamentales y legisladores para influir en la adopción de políticas y programas inclusivos.</w:t>
            </w:r>
          </w:p>
          <w:p w14:paraId="4A4B6D57" w14:textId="77777777" w:rsidR="00F47803" w:rsidRPr="00F47803" w:rsidRDefault="00F47803" w:rsidP="00F47803">
            <w:pPr>
              <w:shd w:val="clear" w:color="auto" w:fill="FFFFFF" w:themeFill="background1"/>
              <w:jc w:val="both"/>
              <w:rPr>
                <w:rFonts w:ascii="Gill Sans MT" w:hAnsi="Gill Sans MT"/>
                <w:sz w:val="24"/>
                <w:szCs w:val="24"/>
              </w:rPr>
            </w:pPr>
          </w:p>
          <w:p w14:paraId="4AAE8CB4" w14:textId="56175D92" w:rsidR="00F47803" w:rsidRPr="00DE0DF5" w:rsidRDefault="00F47803" w:rsidP="00E74B14">
            <w:pPr>
              <w:pStyle w:val="Prrafodelista"/>
              <w:numPr>
                <w:ilvl w:val="0"/>
                <w:numId w:val="14"/>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Cabildeo (</w:t>
            </w:r>
            <w:proofErr w:type="spellStart"/>
            <w:r w:rsidRPr="00DE0DF5">
              <w:rPr>
                <w:rFonts w:ascii="Gill Sans MT" w:hAnsi="Gill Sans MT"/>
                <w:b/>
                <w:bCs/>
                <w:i/>
                <w:iCs/>
                <w:sz w:val="24"/>
                <w:szCs w:val="24"/>
              </w:rPr>
              <w:t>Lobbying</w:t>
            </w:r>
            <w:proofErr w:type="spellEnd"/>
            <w:r w:rsidRPr="00DE0DF5">
              <w:rPr>
                <w:rFonts w:ascii="Gill Sans MT" w:hAnsi="Gill Sans MT"/>
                <w:b/>
                <w:bCs/>
                <w:i/>
                <w:iCs/>
                <w:sz w:val="24"/>
                <w:szCs w:val="24"/>
              </w:rPr>
              <w:t>):</w:t>
            </w:r>
            <w:r w:rsidRPr="00DE0DF5">
              <w:rPr>
                <w:rFonts w:ascii="Gill Sans MT" w:hAnsi="Gill Sans MT"/>
                <w:sz w:val="24"/>
                <w:szCs w:val="24"/>
              </w:rPr>
              <w:t xml:space="preserve"> El cabildeo implica el trabajo directo con legisladores, funcionarios gubernamentales y otras autoridades para persuadirlos de adoptar medidas favorables a la inclusión del enfoque de género en los </w:t>
            </w:r>
            <w:r w:rsidR="00412F6D" w:rsidRPr="00DE0DF5">
              <w:rPr>
                <w:rFonts w:ascii="Gill Sans MT" w:hAnsi="Gill Sans MT"/>
                <w:sz w:val="24"/>
                <w:szCs w:val="24"/>
              </w:rPr>
              <w:t>P</w:t>
            </w:r>
            <w:r w:rsidRPr="00DE0DF5">
              <w:rPr>
                <w:rFonts w:ascii="Gill Sans MT" w:hAnsi="Gill Sans MT"/>
                <w:sz w:val="24"/>
                <w:szCs w:val="24"/>
              </w:rPr>
              <w:t xml:space="preserve">lanes de </w:t>
            </w:r>
            <w:r w:rsidR="00412F6D" w:rsidRPr="00DE0DF5">
              <w:rPr>
                <w:rFonts w:ascii="Gill Sans MT" w:hAnsi="Gill Sans MT"/>
                <w:sz w:val="24"/>
                <w:szCs w:val="24"/>
              </w:rPr>
              <w:t>D</w:t>
            </w:r>
            <w:r w:rsidRPr="00DE0DF5">
              <w:rPr>
                <w:rFonts w:ascii="Gill Sans MT" w:hAnsi="Gill Sans MT"/>
                <w:sz w:val="24"/>
                <w:szCs w:val="24"/>
              </w:rPr>
              <w:t>esarrollo. Esto puede incluir reuniones cara a cara, presentaciones en audiencias públicas, participación en comités legislativos y el intercambio de información y argumentos para influir en la toma de decisiones.</w:t>
            </w:r>
          </w:p>
          <w:p w14:paraId="2558B706" w14:textId="77777777" w:rsidR="00F47803" w:rsidRPr="00412F6D" w:rsidRDefault="00F47803" w:rsidP="00F47803">
            <w:pPr>
              <w:shd w:val="clear" w:color="auto" w:fill="FFFFFF" w:themeFill="background1"/>
              <w:jc w:val="both"/>
              <w:rPr>
                <w:rFonts w:ascii="Gill Sans MT" w:hAnsi="Gill Sans MT"/>
                <w:i/>
                <w:iCs/>
                <w:sz w:val="24"/>
                <w:szCs w:val="24"/>
              </w:rPr>
            </w:pPr>
          </w:p>
          <w:p w14:paraId="57722EA8" w14:textId="6BA33C07" w:rsidR="00F47803" w:rsidRPr="00DE0DF5" w:rsidRDefault="00F47803" w:rsidP="00E74B14">
            <w:pPr>
              <w:pStyle w:val="Prrafodelista"/>
              <w:numPr>
                <w:ilvl w:val="0"/>
                <w:numId w:val="14"/>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Movilización Social:</w:t>
            </w:r>
            <w:r w:rsidRPr="00DE0DF5">
              <w:rPr>
                <w:rFonts w:ascii="Gill Sans MT" w:hAnsi="Gill Sans MT"/>
                <w:sz w:val="24"/>
                <w:szCs w:val="24"/>
              </w:rPr>
              <w:t xml:space="preserve"> La movilización social implica la organización y participación activa de la comunidad en acciones colectivas para promover cambios sociales y políticos. Esto puede incluir la realización de protestas pacíficas, marchas, campañas de sensibilización, recolección de firmas y otras actividades destinadas a visibilizar la importancia de incluir el enfoque de género en los planes de desarrollo municipal.</w:t>
            </w:r>
          </w:p>
          <w:p w14:paraId="5274B5D4" w14:textId="77777777" w:rsidR="00F47803" w:rsidRPr="00F47803" w:rsidRDefault="00F47803" w:rsidP="00F47803">
            <w:pPr>
              <w:shd w:val="clear" w:color="auto" w:fill="FFFFFF" w:themeFill="background1"/>
              <w:jc w:val="both"/>
              <w:rPr>
                <w:rFonts w:ascii="Gill Sans MT" w:hAnsi="Gill Sans MT"/>
                <w:sz w:val="24"/>
                <w:szCs w:val="24"/>
              </w:rPr>
            </w:pPr>
          </w:p>
          <w:p w14:paraId="627054D7" w14:textId="13EB9EB8" w:rsidR="00F47803" w:rsidRPr="00DE0DF5" w:rsidRDefault="00F47803" w:rsidP="00E74B14">
            <w:pPr>
              <w:pStyle w:val="Prrafodelista"/>
              <w:numPr>
                <w:ilvl w:val="0"/>
                <w:numId w:val="14"/>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Medios de Comunicación:</w:t>
            </w:r>
            <w:r w:rsidRPr="00DE0DF5">
              <w:rPr>
                <w:rFonts w:ascii="Gill Sans MT" w:hAnsi="Gill Sans MT"/>
                <w:sz w:val="24"/>
                <w:szCs w:val="24"/>
              </w:rPr>
              <w:t xml:space="preserve"> El uso estratégico de los medios de comunicación puede ser una poderosa herramienta para generar incidencia en la inclusión del enfoque de género en los planes de desarrollo. Esto incluye la difusión de mensajes a través de medios </w:t>
            </w:r>
            <w:r w:rsidRPr="00DE0DF5">
              <w:rPr>
                <w:rFonts w:ascii="Gill Sans MT" w:hAnsi="Gill Sans MT"/>
                <w:sz w:val="24"/>
                <w:szCs w:val="24"/>
              </w:rPr>
              <w:lastRenderedPageBreak/>
              <w:t>tradicionales (prensa, radio, televisión) y nuevos medios (redes sociales, blogs, sitios web), así como la organización de entrevistas, artículos de opinión, y la participación en debates públicos para sensibilizar a la opinión pública y presionar a las autoridades.</w:t>
            </w:r>
          </w:p>
          <w:p w14:paraId="0A73993F" w14:textId="77777777" w:rsidR="00F47803" w:rsidRPr="00F47803" w:rsidRDefault="00F47803" w:rsidP="00F47803">
            <w:pPr>
              <w:shd w:val="clear" w:color="auto" w:fill="FFFFFF" w:themeFill="background1"/>
              <w:jc w:val="both"/>
              <w:rPr>
                <w:rFonts w:ascii="Gill Sans MT" w:hAnsi="Gill Sans MT"/>
                <w:sz w:val="24"/>
                <w:szCs w:val="24"/>
              </w:rPr>
            </w:pPr>
          </w:p>
          <w:p w14:paraId="0FCAB0E6" w14:textId="47D590F6" w:rsidR="00F47803" w:rsidRPr="00DE0DF5" w:rsidRDefault="00F47803" w:rsidP="00E74B14">
            <w:pPr>
              <w:pStyle w:val="Prrafodelista"/>
              <w:numPr>
                <w:ilvl w:val="0"/>
                <w:numId w:val="14"/>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Litigio Estratégico:</w:t>
            </w:r>
            <w:r w:rsidRPr="00DE0DF5">
              <w:rPr>
                <w:rFonts w:ascii="Gill Sans MT" w:hAnsi="Gill Sans MT"/>
                <w:sz w:val="24"/>
                <w:szCs w:val="24"/>
              </w:rPr>
              <w:t xml:space="preserve"> El litigio estratégico consiste en el uso de acciones legales para promover cambios en políticas y prácticas que afectan a los derechos de género. Esto puede incluir la presentación de demandas judiciales, recursos de amparo, acciones de cumplimiento, y otras acciones legales destinadas a garantizar el cumplimiento de la igualdad de género en los planes de desarrollo municipal y la protección de los derechos de las mujeres y personas de género no binario.</w:t>
            </w:r>
          </w:p>
          <w:p w14:paraId="6DF12511" w14:textId="77777777" w:rsidR="00F47803" w:rsidRPr="00412F6D" w:rsidRDefault="00F47803" w:rsidP="00F47803">
            <w:pPr>
              <w:shd w:val="clear" w:color="auto" w:fill="FFFFFF" w:themeFill="background1"/>
              <w:jc w:val="both"/>
              <w:rPr>
                <w:rFonts w:ascii="Gill Sans MT" w:hAnsi="Gill Sans MT"/>
                <w:i/>
                <w:iCs/>
                <w:sz w:val="24"/>
                <w:szCs w:val="24"/>
              </w:rPr>
            </w:pPr>
          </w:p>
          <w:p w14:paraId="3A8AFDEE" w14:textId="5C632DED" w:rsidR="00F47803" w:rsidRPr="00DE0DF5" w:rsidRDefault="00F47803" w:rsidP="00E74B14">
            <w:pPr>
              <w:pStyle w:val="Prrafodelista"/>
              <w:numPr>
                <w:ilvl w:val="0"/>
                <w:numId w:val="14"/>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Participación en Espacios de Toma de Decisiones</w:t>
            </w:r>
            <w:r w:rsidRPr="00DE0DF5">
              <w:rPr>
                <w:rFonts w:ascii="Gill Sans MT" w:hAnsi="Gill Sans MT"/>
                <w:b/>
                <w:bCs/>
                <w:sz w:val="24"/>
                <w:szCs w:val="24"/>
              </w:rPr>
              <w:t>:</w:t>
            </w:r>
            <w:r w:rsidRPr="00DE0DF5">
              <w:rPr>
                <w:rFonts w:ascii="Gill Sans MT" w:hAnsi="Gill Sans MT"/>
                <w:sz w:val="24"/>
                <w:szCs w:val="24"/>
              </w:rPr>
              <w:t xml:space="preserve"> La participación activa en espacios de toma de decisiones a nivel municipal, como consejos municipales, comités de planificación y audiencias públicas, es fundamental para generar incidencia en la inclusión del enfoque de género en los planes de desarrollo. Esto implica la presentación de propuestas, el seguimiento de procesos de formulación de políticas y la defensa de los intereses de género ante las autoridades locales.</w:t>
            </w:r>
          </w:p>
          <w:p w14:paraId="3F88F528" w14:textId="77777777" w:rsidR="00DA0B34" w:rsidRDefault="00DA0B34" w:rsidP="00DA0B34">
            <w:pPr>
              <w:shd w:val="clear" w:color="auto" w:fill="FFFFFF" w:themeFill="background1"/>
              <w:jc w:val="both"/>
              <w:rPr>
                <w:rFonts w:ascii="Gill Sans MT" w:hAnsi="Gill Sans MT"/>
                <w:b/>
                <w:bCs/>
                <w:sz w:val="24"/>
                <w:szCs w:val="24"/>
              </w:rPr>
            </w:pPr>
          </w:p>
          <w:p w14:paraId="7E886A1D" w14:textId="77777777" w:rsidR="00B7698A" w:rsidRDefault="00B7698A" w:rsidP="00DA0B34">
            <w:pPr>
              <w:shd w:val="clear" w:color="auto" w:fill="FFFFFF" w:themeFill="background1"/>
              <w:jc w:val="both"/>
              <w:rPr>
                <w:rFonts w:ascii="Gill Sans MT" w:hAnsi="Gill Sans MT"/>
                <w:b/>
                <w:bCs/>
                <w:sz w:val="24"/>
                <w:szCs w:val="24"/>
              </w:rPr>
            </w:pPr>
          </w:p>
          <w:p w14:paraId="294AD1C1" w14:textId="014D7BA4" w:rsidR="00B7698A" w:rsidRDefault="00B7698A" w:rsidP="00DA0B34">
            <w:pPr>
              <w:shd w:val="clear" w:color="auto" w:fill="FFFFFF" w:themeFill="background1"/>
              <w:jc w:val="both"/>
              <w:rPr>
                <w:rFonts w:ascii="Gill Sans MT" w:hAnsi="Gill Sans MT"/>
                <w:b/>
                <w:bCs/>
                <w:sz w:val="24"/>
                <w:szCs w:val="24"/>
              </w:rPr>
            </w:pPr>
            <w:r>
              <w:rPr>
                <w:rFonts w:ascii="Gill Sans MT" w:hAnsi="Gill Sans MT"/>
                <w:b/>
                <w:bCs/>
                <w:sz w:val="24"/>
                <w:szCs w:val="24"/>
              </w:rPr>
              <w:t>Reflexiones:</w:t>
            </w:r>
          </w:p>
          <w:p w14:paraId="7B898E21" w14:textId="77777777" w:rsidR="00B7698A" w:rsidRDefault="00B7698A" w:rsidP="00DA0B34">
            <w:pPr>
              <w:shd w:val="clear" w:color="auto" w:fill="FFFFFF" w:themeFill="background1"/>
              <w:jc w:val="both"/>
              <w:rPr>
                <w:rFonts w:ascii="Gill Sans MT" w:hAnsi="Gill Sans MT"/>
                <w:b/>
                <w:bCs/>
                <w:sz w:val="24"/>
                <w:szCs w:val="24"/>
              </w:rPr>
            </w:pPr>
          </w:p>
          <w:p w14:paraId="20C28373" w14:textId="5635F56E" w:rsidR="00B7698A" w:rsidRPr="00CF312C" w:rsidRDefault="00A86D4B" w:rsidP="00DA0B34">
            <w:pPr>
              <w:shd w:val="clear" w:color="auto" w:fill="FFFFFF" w:themeFill="background1"/>
              <w:jc w:val="both"/>
              <w:rPr>
                <w:rFonts w:ascii="Gill Sans MT" w:hAnsi="Gill Sans MT"/>
                <w:sz w:val="24"/>
                <w:szCs w:val="24"/>
              </w:rPr>
            </w:pPr>
            <w:r>
              <w:rPr>
                <w:rFonts w:ascii="Gill Sans MT" w:hAnsi="Gill Sans MT"/>
                <w:sz w:val="24"/>
                <w:szCs w:val="24"/>
              </w:rPr>
              <w:t>Reflexione con el grupo</w:t>
            </w:r>
            <w:r w:rsidR="00AD6618">
              <w:rPr>
                <w:rFonts w:ascii="Gill Sans MT" w:hAnsi="Gill Sans MT"/>
                <w:sz w:val="24"/>
                <w:szCs w:val="24"/>
              </w:rPr>
              <w:t xml:space="preserve"> sobre las implicaciones</w:t>
            </w:r>
            <w:r w:rsidR="002154A3">
              <w:rPr>
                <w:rFonts w:ascii="Gill Sans MT" w:hAnsi="Gill Sans MT"/>
                <w:sz w:val="24"/>
                <w:szCs w:val="24"/>
              </w:rPr>
              <w:t>,</w:t>
            </w:r>
            <w:r w:rsidR="00AD6618">
              <w:rPr>
                <w:rFonts w:ascii="Gill Sans MT" w:hAnsi="Gill Sans MT"/>
                <w:sz w:val="24"/>
                <w:szCs w:val="24"/>
              </w:rPr>
              <w:t xml:space="preserve"> </w:t>
            </w:r>
            <w:r w:rsidR="00C64BC6">
              <w:rPr>
                <w:rFonts w:ascii="Gill Sans MT" w:hAnsi="Gill Sans MT"/>
                <w:sz w:val="24"/>
                <w:szCs w:val="24"/>
              </w:rPr>
              <w:t xml:space="preserve">en términos de participación ciudadana, </w:t>
            </w:r>
            <w:r w:rsidR="002154A3">
              <w:rPr>
                <w:rFonts w:ascii="Gill Sans MT" w:hAnsi="Gill Sans MT"/>
                <w:sz w:val="24"/>
                <w:szCs w:val="24"/>
              </w:rPr>
              <w:t>de realizar este tipo de actividades y</w:t>
            </w:r>
            <w:r w:rsidR="009517E2">
              <w:rPr>
                <w:rFonts w:ascii="Gill Sans MT" w:hAnsi="Gill Sans MT"/>
                <w:sz w:val="24"/>
                <w:szCs w:val="24"/>
              </w:rPr>
              <w:t xml:space="preserve"> estrategias. Pregunte si</w:t>
            </w:r>
            <w:r w:rsidR="00DD69E8">
              <w:rPr>
                <w:rFonts w:ascii="Gill Sans MT" w:hAnsi="Gill Sans MT"/>
                <w:sz w:val="24"/>
                <w:szCs w:val="24"/>
              </w:rPr>
              <w:t xml:space="preserve"> alguna vez han realizado alguna de estas y dado que </w:t>
            </w:r>
            <w:r w:rsidR="00CF312C">
              <w:rPr>
                <w:rFonts w:ascii="Gill Sans MT" w:hAnsi="Gill Sans MT"/>
                <w:sz w:val="24"/>
                <w:szCs w:val="24"/>
              </w:rPr>
              <w:t>sí</w:t>
            </w:r>
            <w:r w:rsidR="00DD69E8">
              <w:rPr>
                <w:rFonts w:ascii="Gill Sans MT" w:hAnsi="Gill Sans MT"/>
                <w:sz w:val="24"/>
                <w:szCs w:val="24"/>
              </w:rPr>
              <w:t xml:space="preserve">, indague qué tipo de resultados </w:t>
            </w:r>
            <w:r w:rsidR="00CF312C">
              <w:rPr>
                <w:rFonts w:ascii="Gill Sans MT" w:hAnsi="Gill Sans MT"/>
                <w:sz w:val="24"/>
                <w:szCs w:val="24"/>
              </w:rPr>
              <w:t xml:space="preserve">obtuvieron. </w:t>
            </w:r>
          </w:p>
          <w:p w14:paraId="7789D5A7" w14:textId="77777777" w:rsidR="00B7698A" w:rsidRDefault="00B7698A" w:rsidP="00DA0B34">
            <w:pPr>
              <w:shd w:val="clear" w:color="auto" w:fill="FFFFFF" w:themeFill="background1"/>
              <w:jc w:val="both"/>
              <w:rPr>
                <w:rFonts w:ascii="Gill Sans MT" w:hAnsi="Gill Sans MT"/>
                <w:b/>
                <w:bCs/>
                <w:sz w:val="24"/>
                <w:szCs w:val="24"/>
              </w:rPr>
            </w:pPr>
          </w:p>
          <w:p w14:paraId="41B309CE" w14:textId="7A276722" w:rsidR="00DA0B34" w:rsidRPr="00DA0B34" w:rsidRDefault="001771FE" w:rsidP="00DA0B34">
            <w:pPr>
              <w:shd w:val="clear" w:color="auto" w:fill="FFFFFF" w:themeFill="background1"/>
              <w:jc w:val="both"/>
              <w:rPr>
                <w:rFonts w:ascii="Gill Sans MT" w:hAnsi="Gill Sans MT"/>
                <w:b/>
                <w:bCs/>
                <w:sz w:val="24"/>
                <w:szCs w:val="24"/>
              </w:rPr>
            </w:pPr>
            <w:r>
              <w:rPr>
                <w:rFonts w:ascii="Gill Sans MT" w:hAnsi="Gill Sans MT"/>
                <w:b/>
                <w:bCs/>
                <w:sz w:val="24"/>
                <w:szCs w:val="24"/>
              </w:rPr>
              <w:t xml:space="preserve">Nota: </w:t>
            </w:r>
            <w:r>
              <w:rPr>
                <w:rFonts w:ascii="Gill Sans MT" w:hAnsi="Gill Sans MT"/>
                <w:sz w:val="24"/>
                <w:szCs w:val="24"/>
              </w:rPr>
              <w:t xml:space="preserve">Teniendo en cuenta la importancia que tiene el desarrollo </w:t>
            </w:r>
            <w:r w:rsidR="00F45C43">
              <w:rPr>
                <w:rFonts w:ascii="Gill Sans MT" w:hAnsi="Gill Sans MT"/>
                <w:sz w:val="24"/>
                <w:szCs w:val="24"/>
              </w:rPr>
              <w:t>de capacidades para realizar procesos de incidencia a continuación</w:t>
            </w:r>
            <w:r w:rsidR="00CF312C">
              <w:rPr>
                <w:rFonts w:ascii="Gill Sans MT" w:hAnsi="Gill Sans MT"/>
                <w:sz w:val="24"/>
                <w:szCs w:val="24"/>
              </w:rPr>
              <w:t xml:space="preserve">, recuerde al grupo </w:t>
            </w:r>
            <w:r w:rsidR="009C3DE1">
              <w:rPr>
                <w:rFonts w:ascii="Gill Sans MT" w:hAnsi="Gill Sans MT"/>
                <w:sz w:val="24"/>
                <w:szCs w:val="24"/>
              </w:rPr>
              <w:t xml:space="preserve">algunas de las capacidades necesarios para la realización de la Incidencia Política: </w:t>
            </w:r>
            <w:r w:rsidR="00F45C43">
              <w:rPr>
                <w:rFonts w:ascii="Gill Sans MT" w:hAnsi="Gill Sans MT"/>
                <w:sz w:val="24"/>
                <w:szCs w:val="24"/>
              </w:rPr>
              <w:t xml:space="preserve"> </w:t>
            </w:r>
          </w:p>
          <w:p w14:paraId="0492C409" w14:textId="77777777" w:rsidR="00DA0B34" w:rsidRDefault="00DA0B34" w:rsidP="00DA0B34">
            <w:pPr>
              <w:shd w:val="clear" w:color="auto" w:fill="FFFFFF" w:themeFill="background1"/>
              <w:jc w:val="both"/>
              <w:rPr>
                <w:rFonts w:ascii="Gill Sans MT" w:hAnsi="Gill Sans MT"/>
                <w:b/>
                <w:bCs/>
                <w:sz w:val="24"/>
                <w:szCs w:val="24"/>
              </w:rPr>
            </w:pPr>
          </w:p>
          <w:p w14:paraId="0C8BFF67" w14:textId="0431C658" w:rsidR="00DA0B34" w:rsidRPr="00DA0B34" w:rsidRDefault="00DA0B34" w:rsidP="00DA0B34">
            <w:pPr>
              <w:shd w:val="clear" w:color="auto" w:fill="FFFFFF" w:themeFill="background1"/>
              <w:jc w:val="both"/>
              <w:rPr>
                <w:rFonts w:ascii="Gill Sans MT" w:hAnsi="Gill Sans MT"/>
                <w:b/>
                <w:bCs/>
                <w:sz w:val="24"/>
                <w:szCs w:val="24"/>
              </w:rPr>
            </w:pPr>
            <w:r w:rsidRPr="00DA0B34">
              <w:rPr>
                <w:rFonts w:ascii="Gill Sans MT" w:hAnsi="Gill Sans MT"/>
                <w:b/>
                <w:bCs/>
                <w:sz w:val="24"/>
                <w:szCs w:val="24"/>
              </w:rPr>
              <w:t>Capacidades Necesarias para la Incidencia Política:</w:t>
            </w:r>
          </w:p>
          <w:p w14:paraId="348E1EF4" w14:textId="77777777" w:rsidR="00DA0B34" w:rsidRDefault="00DA0B34" w:rsidP="00DA0B34">
            <w:pPr>
              <w:shd w:val="clear" w:color="auto" w:fill="FFFFFF" w:themeFill="background1"/>
              <w:jc w:val="both"/>
              <w:rPr>
                <w:rFonts w:ascii="Gill Sans MT" w:hAnsi="Gill Sans MT"/>
                <w:b/>
                <w:bCs/>
                <w:sz w:val="24"/>
                <w:szCs w:val="24"/>
              </w:rPr>
            </w:pPr>
          </w:p>
          <w:p w14:paraId="71D1C48B" w14:textId="61CAFAE6" w:rsidR="00DA0B34" w:rsidRDefault="00DA0B34" w:rsidP="00DA0B34">
            <w:pPr>
              <w:shd w:val="clear" w:color="auto" w:fill="FFFFFF" w:themeFill="background1"/>
              <w:jc w:val="both"/>
              <w:rPr>
                <w:rFonts w:ascii="Gill Sans MT" w:hAnsi="Gill Sans MT"/>
                <w:sz w:val="24"/>
                <w:szCs w:val="24"/>
              </w:rPr>
            </w:pPr>
            <w:r w:rsidRPr="00502372">
              <w:rPr>
                <w:rFonts w:ascii="Gill Sans MT" w:hAnsi="Gill Sans MT"/>
                <w:sz w:val="24"/>
                <w:szCs w:val="24"/>
              </w:rPr>
              <w:t xml:space="preserve">Para llevar a cabo una efectiva incidencia política en la inclusión del enfoque de género en los </w:t>
            </w:r>
            <w:r w:rsidR="0044492C">
              <w:rPr>
                <w:rFonts w:ascii="Gill Sans MT" w:hAnsi="Gill Sans MT"/>
                <w:sz w:val="24"/>
                <w:szCs w:val="24"/>
              </w:rPr>
              <w:t>P</w:t>
            </w:r>
            <w:r w:rsidRPr="00502372">
              <w:rPr>
                <w:rFonts w:ascii="Gill Sans MT" w:hAnsi="Gill Sans MT"/>
                <w:sz w:val="24"/>
                <w:szCs w:val="24"/>
              </w:rPr>
              <w:t xml:space="preserve">lanes de </w:t>
            </w:r>
            <w:r w:rsidR="0044492C">
              <w:rPr>
                <w:rFonts w:ascii="Gill Sans MT" w:hAnsi="Gill Sans MT"/>
                <w:sz w:val="24"/>
                <w:szCs w:val="24"/>
              </w:rPr>
              <w:t>D</w:t>
            </w:r>
            <w:r w:rsidRPr="00502372">
              <w:rPr>
                <w:rFonts w:ascii="Gill Sans MT" w:hAnsi="Gill Sans MT"/>
                <w:sz w:val="24"/>
                <w:szCs w:val="24"/>
              </w:rPr>
              <w:t xml:space="preserve">esarrollo </w:t>
            </w:r>
            <w:r w:rsidR="0044492C">
              <w:rPr>
                <w:rFonts w:ascii="Gill Sans MT" w:hAnsi="Gill Sans MT"/>
                <w:sz w:val="24"/>
                <w:szCs w:val="24"/>
              </w:rPr>
              <w:t>M</w:t>
            </w:r>
            <w:r w:rsidRPr="00502372">
              <w:rPr>
                <w:rFonts w:ascii="Gill Sans MT" w:hAnsi="Gill Sans MT"/>
                <w:sz w:val="24"/>
                <w:szCs w:val="24"/>
              </w:rPr>
              <w:t>unicipal, se requiere desarrollar una serie de capacidades, tales como:</w:t>
            </w:r>
          </w:p>
          <w:p w14:paraId="0DC01F57" w14:textId="77777777" w:rsidR="00C17366" w:rsidRDefault="00C17366" w:rsidP="00DA0B34">
            <w:pPr>
              <w:shd w:val="clear" w:color="auto" w:fill="FFFFFF" w:themeFill="background1"/>
              <w:jc w:val="both"/>
              <w:rPr>
                <w:rFonts w:ascii="Gill Sans MT" w:hAnsi="Gill Sans MT"/>
                <w:sz w:val="24"/>
                <w:szCs w:val="24"/>
              </w:rPr>
            </w:pPr>
          </w:p>
          <w:tbl>
            <w:tblPr>
              <w:tblStyle w:val="Tablaconcuadrcula"/>
              <w:tblW w:w="0" w:type="auto"/>
              <w:tblLook w:val="04A0" w:firstRow="1" w:lastRow="0" w:firstColumn="1" w:lastColumn="0" w:noHBand="0" w:noVBand="1"/>
            </w:tblPr>
            <w:tblGrid>
              <w:gridCol w:w="2596"/>
              <w:gridCol w:w="4720"/>
            </w:tblGrid>
            <w:tr w:rsidR="00C17366" w14:paraId="3A679579" w14:textId="77777777" w:rsidTr="00C17366">
              <w:tc>
                <w:tcPr>
                  <w:tcW w:w="2596" w:type="dxa"/>
                </w:tcPr>
                <w:p w14:paraId="7A118AC5" w14:textId="77777777" w:rsidR="00C17366" w:rsidRPr="00502372" w:rsidRDefault="00C17366" w:rsidP="00C17366">
                  <w:pPr>
                    <w:shd w:val="clear" w:color="auto" w:fill="FFFFFF" w:themeFill="background1"/>
                    <w:jc w:val="both"/>
                    <w:rPr>
                      <w:rFonts w:ascii="Gill Sans MT" w:hAnsi="Gill Sans MT"/>
                      <w:sz w:val="24"/>
                      <w:szCs w:val="24"/>
                    </w:rPr>
                  </w:pPr>
                  <w:r w:rsidRPr="00DA0B34">
                    <w:rPr>
                      <w:rFonts w:ascii="Gill Sans MT" w:hAnsi="Gill Sans MT"/>
                      <w:b/>
                      <w:bCs/>
                      <w:sz w:val="24"/>
                      <w:szCs w:val="24"/>
                    </w:rPr>
                    <w:t xml:space="preserve">Análisis de Contexto: </w:t>
                  </w:r>
                </w:p>
                <w:p w14:paraId="6475EC69" w14:textId="2544260F" w:rsidR="00C17366" w:rsidRDefault="0044492C" w:rsidP="00DA0B34">
                  <w:pPr>
                    <w:jc w:val="both"/>
                    <w:rPr>
                      <w:rFonts w:ascii="Gill Sans MT" w:hAnsi="Gill Sans MT"/>
                      <w:sz w:val="24"/>
                      <w:szCs w:val="24"/>
                    </w:rPr>
                  </w:pPr>
                  <w:r>
                    <w:rPr>
                      <w:rFonts w:ascii="Gill Sans MT" w:hAnsi="Gill Sans MT"/>
                      <w:sz w:val="24"/>
                      <w:szCs w:val="24"/>
                    </w:rPr>
                    <w:t xml:space="preserve">(análisis de políticas) </w:t>
                  </w:r>
                </w:p>
              </w:tc>
              <w:tc>
                <w:tcPr>
                  <w:tcW w:w="4720" w:type="dxa"/>
                </w:tcPr>
                <w:p w14:paraId="1AFB6BE9" w14:textId="55910380" w:rsidR="00C17366" w:rsidRDefault="00C17366" w:rsidP="00DA0B34">
                  <w:pPr>
                    <w:jc w:val="both"/>
                    <w:rPr>
                      <w:rFonts w:ascii="Gill Sans MT" w:hAnsi="Gill Sans MT"/>
                      <w:sz w:val="24"/>
                      <w:szCs w:val="24"/>
                    </w:rPr>
                  </w:pPr>
                  <w:r w:rsidRPr="00502372">
                    <w:rPr>
                      <w:rFonts w:ascii="Gill Sans MT" w:hAnsi="Gill Sans MT"/>
                      <w:sz w:val="24"/>
                      <w:szCs w:val="24"/>
                    </w:rPr>
                    <w:t xml:space="preserve">Comprender el contexto político, social, económico y cultural en el que se desarrollan </w:t>
                  </w:r>
                  <w:r w:rsidRPr="00502372">
                    <w:rPr>
                      <w:rFonts w:ascii="Gill Sans MT" w:hAnsi="Gill Sans MT"/>
                      <w:sz w:val="24"/>
                      <w:szCs w:val="24"/>
                    </w:rPr>
                    <w:lastRenderedPageBreak/>
                    <w:t>las políticas públicas y las dinámicas de poder que influyen en ellas.</w:t>
                  </w:r>
                </w:p>
              </w:tc>
            </w:tr>
            <w:tr w:rsidR="00C17366" w14:paraId="1861B71C" w14:textId="77777777" w:rsidTr="00C17366">
              <w:tc>
                <w:tcPr>
                  <w:tcW w:w="2596" w:type="dxa"/>
                </w:tcPr>
                <w:p w14:paraId="32DE15E7" w14:textId="5B8320FE" w:rsidR="00C17366" w:rsidRDefault="00C17366" w:rsidP="00DA0B34">
                  <w:pPr>
                    <w:jc w:val="both"/>
                    <w:rPr>
                      <w:rFonts w:ascii="Gill Sans MT" w:hAnsi="Gill Sans MT"/>
                      <w:sz w:val="24"/>
                      <w:szCs w:val="24"/>
                    </w:rPr>
                  </w:pPr>
                  <w:r w:rsidRPr="00DA0B34">
                    <w:rPr>
                      <w:rFonts w:ascii="Gill Sans MT" w:hAnsi="Gill Sans MT"/>
                      <w:b/>
                      <w:bCs/>
                      <w:sz w:val="24"/>
                      <w:szCs w:val="24"/>
                    </w:rPr>
                    <w:lastRenderedPageBreak/>
                    <w:t>Investigación y Análisis:</w:t>
                  </w:r>
                </w:p>
              </w:tc>
              <w:tc>
                <w:tcPr>
                  <w:tcW w:w="4720" w:type="dxa"/>
                </w:tcPr>
                <w:p w14:paraId="0CFB1BAF" w14:textId="2978C93F" w:rsidR="00C17366" w:rsidRDefault="00C17366" w:rsidP="00DA0B34">
                  <w:pPr>
                    <w:jc w:val="both"/>
                    <w:rPr>
                      <w:rFonts w:ascii="Gill Sans MT" w:hAnsi="Gill Sans MT"/>
                      <w:sz w:val="24"/>
                      <w:szCs w:val="24"/>
                    </w:rPr>
                  </w:pPr>
                  <w:r w:rsidRPr="00502372">
                    <w:rPr>
                      <w:rFonts w:ascii="Gill Sans MT" w:hAnsi="Gill Sans MT"/>
                      <w:sz w:val="24"/>
                      <w:szCs w:val="24"/>
                    </w:rPr>
                    <w:t>Recopilar y analizar datos e información relevante sobre temas de género y políticas públicas, identificando problemas, causas subyacentes y posibles soluciones.</w:t>
                  </w:r>
                </w:p>
              </w:tc>
            </w:tr>
            <w:tr w:rsidR="00C17366" w14:paraId="6C0A628B" w14:textId="77777777" w:rsidTr="00C17366">
              <w:tc>
                <w:tcPr>
                  <w:tcW w:w="2596" w:type="dxa"/>
                </w:tcPr>
                <w:p w14:paraId="77BA58ED" w14:textId="08EB50A3" w:rsidR="00C17366" w:rsidRDefault="00C17366" w:rsidP="00DA0B34">
                  <w:pPr>
                    <w:jc w:val="both"/>
                    <w:rPr>
                      <w:rFonts w:ascii="Gill Sans MT" w:hAnsi="Gill Sans MT"/>
                      <w:sz w:val="24"/>
                      <w:szCs w:val="24"/>
                    </w:rPr>
                  </w:pPr>
                  <w:r w:rsidRPr="00DA0B34">
                    <w:rPr>
                      <w:rFonts w:ascii="Gill Sans MT" w:hAnsi="Gill Sans MT"/>
                      <w:b/>
                      <w:bCs/>
                      <w:sz w:val="24"/>
                      <w:szCs w:val="24"/>
                    </w:rPr>
                    <w:t>Negociación y Diplomacia:</w:t>
                  </w:r>
                </w:p>
              </w:tc>
              <w:tc>
                <w:tcPr>
                  <w:tcW w:w="4720" w:type="dxa"/>
                </w:tcPr>
                <w:p w14:paraId="42F27F4C" w14:textId="4ADD032B" w:rsidR="00C17366" w:rsidRDefault="00C17366" w:rsidP="00C17366">
                  <w:pPr>
                    <w:shd w:val="clear" w:color="auto" w:fill="FFFFFF" w:themeFill="background1"/>
                    <w:jc w:val="both"/>
                    <w:rPr>
                      <w:rFonts w:ascii="Gill Sans MT" w:hAnsi="Gill Sans MT"/>
                      <w:sz w:val="24"/>
                      <w:szCs w:val="24"/>
                    </w:rPr>
                  </w:pPr>
                  <w:r w:rsidRPr="00502372">
                    <w:rPr>
                      <w:rFonts w:ascii="Gill Sans MT" w:hAnsi="Gill Sans MT"/>
                      <w:sz w:val="24"/>
                      <w:szCs w:val="24"/>
                    </w:rPr>
                    <w:t>Desarrollar habilidades de negociación, diálogo y persuasión para establecer alianzas, construir consensos y obtener compromisos por parte de las autoridades gubernamentales y otros actores clave.</w:t>
                  </w:r>
                </w:p>
              </w:tc>
            </w:tr>
            <w:tr w:rsidR="00C17366" w14:paraId="4CE27B44" w14:textId="77777777" w:rsidTr="00C17366">
              <w:tc>
                <w:tcPr>
                  <w:tcW w:w="2596" w:type="dxa"/>
                </w:tcPr>
                <w:p w14:paraId="657369D3" w14:textId="449CBE31" w:rsidR="00C17366" w:rsidRDefault="00C17366" w:rsidP="00DA0B34">
                  <w:pPr>
                    <w:jc w:val="both"/>
                    <w:rPr>
                      <w:rFonts w:ascii="Gill Sans MT" w:hAnsi="Gill Sans MT"/>
                      <w:sz w:val="24"/>
                      <w:szCs w:val="24"/>
                    </w:rPr>
                  </w:pPr>
                  <w:r w:rsidRPr="00DA0B34">
                    <w:rPr>
                      <w:rFonts w:ascii="Gill Sans MT" w:hAnsi="Gill Sans MT"/>
                      <w:b/>
                      <w:bCs/>
                      <w:sz w:val="24"/>
                      <w:szCs w:val="24"/>
                    </w:rPr>
                    <w:t>Comunicación Efectiva:</w:t>
                  </w:r>
                </w:p>
              </w:tc>
              <w:tc>
                <w:tcPr>
                  <w:tcW w:w="4720" w:type="dxa"/>
                </w:tcPr>
                <w:p w14:paraId="17AFC342" w14:textId="3E6FBC59" w:rsidR="00C17366" w:rsidRDefault="00C17366" w:rsidP="00C17366">
                  <w:pPr>
                    <w:shd w:val="clear" w:color="auto" w:fill="FFFFFF" w:themeFill="background1"/>
                    <w:jc w:val="both"/>
                    <w:rPr>
                      <w:rFonts w:ascii="Gill Sans MT" w:hAnsi="Gill Sans MT"/>
                      <w:sz w:val="24"/>
                      <w:szCs w:val="24"/>
                    </w:rPr>
                  </w:pPr>
                  <w:r w:rsidRPr="00502372">
                    <w:rPr>
                      <w:rFonts w:ascii="Gill Sans MT" w:hAnsi="Gill Sans MT"/>
                      <w:sz w:val="24"/>
                      <w:szCs w:val="24"/>
                    </w:rPr>
                    <w:t>Saber comunicar de manera clara, persuasiva y estratégica los mensajes relacionados con la igualdad de género y los objetivos de incidencia política, tanto a nivel interno como externo.</w:t>
                  </w:r>
                </w:p>
              </w:tc>
            </w:tr>
            <w:tr w:rsidR="00C17366" w14:paraId="4BDBD00D" w14:textId="77777777" w:rsidTr="00C17366">
              <w:tc>
                <w:tcPr>
                  <w:tcW w:w="2596" w:type="dxa"/>
                </w:tcPr>
                <w:p w14:paraId="3309BF4B" w14:textId="5BB236C2" w:rsidR="00C17366" w:rsidRPr="00DA0B34" w:rsidRDefault="00C17366" w:rsidP="00DA0B34">
                  <w:pPr>
                    <w:jc w:val="both"/>
                    <w:rPr>
                      <w:rFonts w:ascii="Gill Sans MT" w:hAnsi="Gill Sans MT"/>
                      <w:b/>
                      <w:bCs/>
                      <w:sz w:val="24"/>
                      <w:szCs w:val="24"/>
                    </w:rPr>
                  </w:pPr>
                  <w:r w:rsidRPr="00DA0B34">
                    <w:rPr>
                      <w:rFonts w:ascii="Gill Sans MT" w:hAnsi="Gill Sans MT"/>
                      <w:b/>
                      <w:bCs/>
                      <w:sz w:val="24"/>
                      <w:szCs w:val="24"/>
                    </w:rPr>
                    <w:t>Movilización y Organización:</w:t>
                  </w:r>
                </w:p>
              </w:tc>
              <w:tc>
                <w:tcPr>
                  <w:tcW w:w="4720" w:type="dxa"/>
                </w:tcPr>
                <w:p w14:paraId="17FC79DD" w14:textId="75E038F0" w:rsidR="00C17366" w:rsidRPr="00502372" w:rsidRDefault="00C17366" w:rsidP="00C17366">
                  <w:pPr>
                    <w:shd w:val="clear" w:color="auto" w:fill="FFFFFF" w:themeFill="background1"/>
                    <w:jc w:val="both"/>
                    <w:rPr>
                      <w:rFonts w:ascii="Gill Sans MT" w:hAnsi="Gill Sans MT"/>
                      <w:sz w:val="24"/>
                      <w:szCs w:val="24"/>
                    </w:rPr>
                  </w:pPr>
                  <w:r w:rsidRPr="00502372">
                    <w:rPr>
                      <w:rFonts w:ascii="Gill Sans MT" w:hAnsi="Gill Sans MT"/>
                      <w:sz w:val="24"/>
                      <w:szCs w:val="24"/>
                    </w:rPr>
                    <w:t>Capacidades para movilizar y organizar a la comunidad, construyendo coaliciones de causa y promoviendo la participación activa de diferentes grupos y sectores sociales.</w:t>
                  </w:r>
                </w:p>
              </w:tc>
            </w:tr>
          </w:tbl>
          <w:p w14:paraId="30DDF030" w14:textId="77777777" w:rsidR="00DA0B34" w:rsidRDefault="00DA0B34" w:rsidP="00DA0B34">
            <w:pPr>
              <w:shd w:val="clear" w:color="auto" w:fill="FFFFFF" w:themeFill="background1"/>
              <w:jc w:val="both"/>
              <w:rPr>
                <w:rFonts w:ascii="Gill Sans MT" w:hAnsi="Gill Sans MT"/>
                <w:b/>
                <w:bCs/>
                <w:sz w:val="24"/>
                <w:szCs w:val="24"/>
              </w:rPr>
            </w:pPr>
          </w:p>
          <w:p w14:paraId="4D6F38C5" w14:textId="4CBB8B7C" w:rsidR="00C17366" w:rsidRDefault="00DA0B34" w:rsidP="00DA0B34">
            <w:pPr>
              <w:shd w:val="clear" w:color="auto" w:fill="FFFFFF" w:themeFill="background1"/>
              <w:jc w:val="both"/>
              <w:rPr>
                <w:rFonts w:ascii="Gill Sans MT" w:hAnsi="Gill Sans MT"/>
                <w:sz w:val="24"/>
                <w:szCs w:val="24"/>
              </w:rPr>
            </w:pPr>
            <w:r w:rsidRPr="00DA0B34">
              <w:rPr>
                <w:rFonts w:ascii="Gill Sans MT" w:hAnsi="Gill Sans MT"/>
                <w:b/>
                <w:bCs/>
                <w:sz w:val="24"/>
                <w:szCs w:val="24"/>
              </w:rPr>
              <w:t>Recuerda</w:t>
            </w:r>
            <w:r w:rsidR="00C17366">
              <w:rPr>
                <w:rFonts w:ascii="Gill Sans MT" w:hAnsi="Gill Sans MT"/>
                <w:b/>
                <w:bCs/>
                <w:sz w:val="24"/>
                <w:szCs w:val="24"/>
              </w:rPr>
              <w:t xml:space="preserve">: </w:t>
            </w:r>
            <w:r w:rsidRPr="00C17366">
              <w:rPr>
                <w:rFonts w:ascii="Gill Sans MT" w:hAnsi="Gill Sans MT"/>
                <w:sz w:val="24"/>
                <w:szCs w:val="24"/>
              </w:rPr>
              <w:t xml:space="preserve">las alianzas estratégicas formadas por diferentes actores sociales que comparten un interés </w:t>
            </w:r>
            <w:r w:rsidR="00C17366" w:rsidRPr="00C17366">
              <w:rPr>
                <w:rFonts w:ascii="Gill Sans MT" w:hAnsi="Gill Sans MT"/>
                <w:sz w:val="24"/>
                <w:szCs w:val="24"/>
              </w:rPr>
              <w:t>común</w:t>
            </w:r>
            <w:r w:rsidRPr="00C17366">
              <w:rPr>
                <w:rFonts w:ascii="Gill Sans MT" w:hAnsi="Gill Sans MT"/>
                <w:sz w:val="24"/>
                <w:szCs w:val="24"/>
              </w:rPr>
              <w:t xml:space="preserve"> </w:t>
            </w:r>
            <w:r w:rsidR="00C17366" w:rsidRPr="00C17366">
              <w:rPr>
                <w:rFonts w:ascii="Gill Sans MT" w:hAnsi="Gill Sans MT"/>
                <w:sz w:val="24"/>
                <w:szCs w:val="24"/>
              </w:rPr>
              <w:t xml:space="preserve">son </w:t>
            </w:r>
            <w:r w:rsidRPr="00C17366">
              <w:rPr>
                <w:rFonts w:ascii="Gill Sans MT" w:hAnsi="Gill Sans MT"/>
                <w:sz w:val="24"/>
                <w:szCs w:val="24"/>
              </w:rPr>
              <w:t>fundamental</w:t>
            </w:r>
            <w:r w:rsidR="00C17366" w:rsidRPr="00C17366">
              <w:rPr>
                <w:rFonts w:ascii="Gill Sans MT" w:hAnsi="Gill Sans MT"/>
                <w:sz w:val="24"/>
                <w:szCs w:val="24"/>
              </w:rPr>
              <w:t>es</w:t>
            </w:r>
            <w:r w:rsidRPr="00C17366">
              <w:rPr>
                <w:rFonts w:ascii="Gill Sans MT" w:hAnsi="Gill Sans MT"/>
                <w:sz w:val="24"/>
                <w:szCs w:val="24"/>
              </w:rPr>
              <w:t xml:space="preserve"> para promover cambios en políticas específicas.</w:t>
            </w:r>
            <w:r w:rsidRPr="00DA0B34">
              <w:rPr>
                <w:rFonts w:ascii="Gill Sans MT" w:hAnsi="Gill Sans MT"/>
                <w:b/>
                <w:bCs/>
                <w:sz w:val="24"/>
                <w:szCs w:val="24"/>
              </w:rPr>
              <w:t xml:space="preserve"> </w:t>
            </w:r>
            <w:r w:rsidRPr="00C17366">
              <w:rPr>
                <w:rFonts w:ascii="Gill Sans MT" w:hAnsi="Gill Sans MT"/>
                <w:sz w:val="24"/>
                <w:szCs w:val="24"/>
              </w:rPr>
              <w:t xml:space="preserve">Estas alianzas pueden incluir </w:t>
            </w:r>
            <w:r w:rsidR="00352FC7">
              <w:rPr>
                <w:rFonts w:ascii="Gill Sans MT" w:hAnsi="Gill Sans MT"/>
                <w:sz w:val="24"/>
                <w:szCs w:val="24"/>
              </w:rPr>
              <w:t>O</w:t>
            </w:r>
            <w:r w:rsidRPr="00C17366">
              <w:rPr>
                <w:rFonts w:ascii="Gill Sans MT" w:hAnsi="Gill Sans MT"/>
                <w:sz w:val="24"/>
                <w:szCs w:val="24"/>
              </w:rPr>
              <w:t xml:space="preserve">rganizaciones de la </w:t>
            </w:r>
            <w:r w:rsidR="00352FC7">
              <w:rPr>
                <w:rFonts w:ascii="Gill Sans MT" w:hAnsi="Gill Sans MT"/>
                <w:sz w:val="24"/>
                <w:szCs w:val="24"/>
              </w:rPr>
              <w:t>S</w:t>
            </w:r>
            <w:r w:rsidRPr="00C17366">
              <w:rPr>
                <w:rFonts w:ascii="Gill Sans MT" w:hAnsi="Gill Sans MT"/>
                <w:sz w:val="24"/>
                <w:szCs w:val="24"/>
              </w:rPr>
              <w:t xml:space="preserve">ociedad </w:t>
            </w:r>
            <w:r w:rsidR="00352FC7">
              <w:rPr>
                <w:rFonts w:ascii="Gill Sans MT" w:hAnsi="Gill Sans MT"/>
                <w:sz w:val="24"/>
                <w:szCs w:val="24"/>
              </w:rPr>
              <w:t>C</w:t>
            </w:r>
            <w:r w:rsidRPr="00C17366">
              <w:rPr>
                <w:rFonts w:ascii="Gill Sans MT" w:hAnsi="Gill Sans MT"/>
                <w:sz w:val="24"/>
                <w:szCs w:val="24"/>
              </w:rPr>
              <w:t xml:space="preserve">ivil, grupos de base, activistas, académicos, líderes comunitarios, entre otros. </w:t>
            </w:r>
          </w:p>
          <w:p w14:paraId="731DCFC5" w14:textId="77777777" w:rsidR="00C17366" w:rsidRDefault="00C17366" w:rsidP="00DA0B34">
            <w:pPr>
              <w:shd w:val="clear" w:color="auto" w:fill="FFFFFF" w:themeFill="background1"/>
              <w:jc w:val="both"/>
              <w:rPr>
                <w:rFonts w:ascii="Gill Sans MT" w:hAnsi="Gill Sans MT"/>
                <w:sz w:val="24"/>
                <w:szCs w:val="24"/>
              </w:rPr>
            </w:pPr>
          </w:p>
          <w:p w14:paraId="3B29BC9C" w14:textId="52E938C3" w:rsidR="00DA0B34" w:rsidRPr="00C17366" w:rsidRDefault="00DA0B34" w:rsidP="00DA0B34">
            <w:pPr>
              <w:shd w:val="clear" w:color="auto" w:fill="FFFFFF" w:themeFill="background1"/>
              <w:jc w:val="both"/>
              <w:rPr>
                <w:rFonts w:ascii="Gill Sans MT" w:hAnsi="Gill Sans MT"/>
                <w:sz w:val="24"/>
                <w:szCs w:val="24"/>
              </w:rPr>
            </w:pPr>
            <w:r w:rsidRPr="00C17366">
              <w:rPr>
                <w:rFonts w:ascii="Gill Sans MT" w:hAnsi="Gill Sans MT"/>
                <w:sz w:val="24"/>
                <w:szCs w:val="24"/>
              </w:rPr>
              <w:t xml:space="preserve">Algunos elementos clave </w:t>
            </w:r>
            <w:r w:rsidR="00C17366" w:rsidRPr="00C17366">
              <w:rPr>
                <w:rFonts w:ascii="Gill Sans MT" w:hAnsi="Gill Sans MT"/>
                <w:sz w:val="24"/>
                <w:szCs w:val="24"/>
              </w:rPr>
              <w:t>para</w:t>
            </w:r>
            <w:r w:rsidRPr="00C17366">
              <w:rPr>
                <w:rFonts w:ascii="Gill Sans MT" w:hAnsi="Gill Sans MT"/>
                <w:sz w:val="24"/>
                <w:szCs w:val="24"/>
              </w:rPr>
              <w:t xml:space="preserve"> tener en cuenta </w:t>
            </w:r>
            <w:r w:rsidR="008E0611">
              <w:rPr>
                <w:rFonts w:ascii="Gill Sans MT" w:hAnsi="Gill Sans MT"/>
                <w:sz w:val="24"/>
                <w:szCs w:val="24"/>
              </w:rPr>
              <w:t xml:space="preserve">en estas alianzas </w:t>
            </w:r>
            <w:r w:rsidRPr="00C17366">
              <w:rPr>
                <w:rFonts w:ascii="Gill Sans MT" w:hAnsi="Gill Sans MT"/>
                <w:sz w:val="24"/>
                <w:szCs w:val="24"/>
              </w:rPr>
              <w:t>son:</w:t>
            </w:r>
          </w:p>
          <w:p w14:paraId="2FD54E1C" w14:textId="77777777" w:rsidR="00DA0B34" w:rsidRDefault="00DA0B34" w:rsidP="00DA0B34">
            <w:pPr>
              <w:shd w:val="clear" w:color="auto" w:fill="FFFFFF" w:themeFill="background1"/>
              <w:jc w:val="both"/>
              <w:rPr>
                <w:rFonts w:ascii="Gill Sans MT" w:hAnsi="Gill Sans MT"/>
                <w:b/>
                <w:bCs/>
                <w:sz w:val="24"/>
                <w:szCs w:val="24"/>
              </w:rPr>
            </w:pPr>
          </w:p>
          <w:p w14:paraId="4B358BFB" w14:textId="4D542326" w:rsidR="00DA0B34" w:rsidRPr="00502372" w:rsidRDefault="00DA0B34" w:rsidP="00DA0B34">
            <w:pPr>
              <w:shd w:val="clear" w:color="auto" w:fill="FFFFFF" w:themeFill="background1"/>
              <w:jc w:val="both"/>
              <w:rPr>
                <w:rFonts w:ascii="Gill Sans MT" w:hAnsi="Gill Sans MT"/>
                <w:sz w:val="24"/>
                <w:szCs w:val="24"/>
              </w:rPr>
            </w:pPr>
            <w:r w:rsidRPr="00C17366">
              <w:rPr>
                <w:rFonts w:ascii="Gill Sans MT" w:hAnsi="Gill Sans MT"/>
                <w:i/>
                <w:iCs/>
                <w:sz w:val="24"/>
                <w:szCs w:val="24"/>
              </w:rPr>
              <w:t>Objetivos Comunes:</w:t>
            </w:r>
            <w:r w:rsidRPr="00502372">
              <w:rPr>
                <w:rFonts w:ascii="Gill Sans MT" w:hAnsi="Gill Sans MT"/>
                <w:sz w:val="24"/>
                <w:szCs w:val="24"/>
              </w:rPr>
              <w:t xml:space="preserve"> tener objetivos claros y compartidos relacionados con la promoción de políticas inclusivas y la defensa de los derechos de género.</w:t>
            </w:r>
          </w:p>
          <w:p w14:paraId="30A9FAB3" w14:textId="77777777" w:rsidR="00DA0B34" w:rsidRPr="00502372" w:rsidRDefault="00DA0B34" w:rsidP="00DA0B34">
            <w:pPr>
              <w:shd w:val="clear" w:color="auto" w:fill="FFFFFF" w:themeFill="background1"/>
              <w:jc w:val="both"/>
              <w:rPr>
                <w:rFonts w:ascii="Gill Sans MT" w:hAnsi="Gill Sans MT"/>
                <w:sz w:val="24"/>
                <w:szCs w:val="24"/>
              </w:rPr>
            </w:pPr>
          </w:p>
          <w:p w14:paraId="6047F7D2" w14:textId="39380C20" w:rsidR="00DA0B34" w:rsidRPr="00502372" w:rsidRDefault="00DA0B34" w:rsidP="00DA0B34">
            <w:pPr>
              <w:shd w:val="clear" w:color="auto" w:fill="FFFFFF" w:themeFill="background1"/>
              <w:jc w:val="both"/>
              <w:rPr>
                <w:rFonts w:ascii="Gill Sans MT" w:hAnsi="Gill Sans MT"/>
                <w:sz w:val="24"/>
                <w:szCs w:val="24"/>
              </w:rPr>
            </w:pPr>
            <w:r w:rsidRPr="00C17366">
              <w:rPr>
                <w:rFonts w:ascii="Gill Sans MT" w:hAnsi="Gill Sans MT"/>
                <w:i/>
                <w:iCs/>
                <w:sz w:val="24"/>
                <w:szCs w:val="24"/>
              </w:rPr>
              <w:t>Cooperación y Colaboración:</w:t>
            </w:r>
            <w:r w:rsidRPr="00502372">
              <w:rPr>
                <w:rFonts w:ascii="Gill Sans MT" w:hAnsi="Gill Sans MT"/>
                <w:sz w:val="24"/>
                <w:szCs w:val="24"/>
              </w:rPr>
              <w:t xml:space="preserve"> es imperativo que una acción de incidencia fomente la cooperación y la colaboración entre </w:t>
            </w:r>
            <w:r w:rsidR="00642337" w:rsidRPr="37497261">
              <w:rPr>
                <w:rFonts w:ascii="Gill Sans MT" w:hAnsi="Gill Sans MT"/>
                <w:sz w:val="24"/>
                <w:szCs w:val="24"/>
                <w:lang w:val="es-419" w:eastAsia="es-419"/>
              </w:rPr>
              <w:t>l</w:t>
            </w:r>
            <w:r w:rsidR="00642337">
              <w:rPr>
                <w:rFonts w:ascii="Gill Sans MT" w:hAnsi="Gill Sans MT"/>
                <w:sz w:val="24"/>
                <w:szCs w:val="24"/>
                <w:lang w:val="es-419" w:eastAsia="es-419"/>
              </w:rPr>
              <w:t>os y las</w:t>
            </w:r>
            <w:r w:rsidR="00642337" w:rsidRPr="37497261">
              <w:rPr>
                <w:rFonts w:ascii="Gill Sans MT" w:hAnsi="Gill Sans MT"/>
                <w:sz w:val="24"/>
                <w:szCs w:val="24"/>
                <w:lang w:val="es-419" w:eastAsia="es-419"/>
              </w:rPr>
              <w:t xml:space="preserve"> </w:t>
            </w:r>
            <w:r w:rsidRPr="00502372">
              <w:rPr>
                <w:rFonts w:ascii="Gill Sans MT" w:hAnsi="Gill Sans MT"/>
                <w:sz w:val="24"/>
                <w:szCs w:val="24"/>
              </w:rPr>
              <w:t>participantes, promoviendo el intercambio de conocimientos, recursos y experiencias.</w:t>
            </w:r>
          </w:p>
          <w:p w14:paraId="1493B768" w14:textId="77777777" w:rsidR="00502372" w:rsidRPr="00502372" w:rsidRDefault="00502372" w:rsidP="00DA0B34">
            <w:pPr>
              <w:shd w:val="clear" w:color="auto" w:fill="FFFFFF" w:themeFill="background1"/>
              <w:jc w:val="both"/>
              <w:rPr>
                <w:rFonts w:ascii="Gill Sans MT" w:hAnsi="Gill Sans MT"/>
                <w:sz w:val="24"/>
                <w:szCs w:val="24"/>
              </w:rPr>
            </w:pPr>
          </w:p>
          <w:p w14:paraId="43FB12BF" w14:textId="77777777" w:rsidR="00DA0B34" w:rsidRPr="00502372" w:rsidRDefault="00DA0B34" w:rsidP="00DA0B34">
            <w:pPr>
              <w:shd w:val="clear" w:color="auto" w:fill="FFFFFF" w:themeFill="background1"/>
              <w:jc w:val="both"/>
              <w:rPr>
                <w:rFonts w:ascii="Gill Sans MT" w:hAnsi="Gill Sans MT"/>
                <w:sz w:val="24"/>
                <w:szCs w:val="24"/>
              </w:rPr>
            </w:pPr>
            <w:r w:rsidRPr="00C17366">
              <w:rPr>
                <w:rFonts w:ascii="Gill Sans MT" w:hAnsi="Gill Sans MT"/>
                <w:i/>
                <w:iCs/>
                <w:sz w:val="24"/>
                <w:szCs w:val="24"/>
              </w:rPr>
              <w:t xml:space="preserve">Acción Colectiva: </w:t>
            </w:r>
            <w:r w:rsidRPr="00502372">
              <w:rPr>
                <w:rFonts w:ascii="Gill Sans MT" w:hAnsi="Gill Sans MT"/>
                <w:sz w:val="24"/>
                <w:szCs w:val="24"/>
              </w:rPr>
              <w:t>una incidencia exitosa involucra acciones colectivas y coordinadas para promover cambios en políticas públicas y prácticas institucionales.</w:t>
            </w:r>
          </w:p>
          <w:p w14:paraId="1080D1DD" w14:textId="77777777" w:rsidR="00DA0B34" w:rsidRDefault="00DA0B34" w:rsidP="00DA0B34">
            <w:pPr>
              <w:shd w:val="clear" w:color="auto" w:fill="FFFFFF" w:themeFill="background1"/>
              <w:jc w:val="both"/>
              <w:rPr>
                <w:rFonts w:ascii="Gill Sans MT" w:hAnsi="Gill Sans MT"/>
                <w:b/>
                <w:bCs/>
                <w:sz w:val="24"/>
                <w:szCs w:val="24"/>
              </w:rPr>
            </w:pPr>
          </w:p>
          <w:p w14:paraId="120B12F7" w14:textId="7DE18049" w:rsidR="00DA0B34" w:rsidRDefault="00DA0B34" w:rsidP="00E74B14">
            <w:pPr>
              <w:pStyle w:val="Prrafodelista"/>
              <w:numPr>
                <w:ilvl w:val="0"/>
                <w:numId w:val="9"/>
              </w:numPr>
              <w:shd w:val="clear" w:color="auto" w:fill="FFFFFF" w:themeFill="background1"/>
              <w:jc w:val="both"/>
              <w:rPr>
                <w:rFonts w:ascii="Gill Sans MT" w:hAnsi="Gill Sans MT"/>
                <w:b/>
                <w:bCs/>
                <w:sz w:val="24"/>
                <w:szCs w:val="24"/>
              </w:rPr>
            </w:pPr>
            <w:r w:rsidRPr="006B77E2">
              <w:rPr>
                <w:rFonts w:ascii="Gill Sans MT" w:hAnsi="Gill Sans MT"/>
                <w:b/>
                <w:bCs/>
                <w:sz w:val="24"/>
                <w:szCs w:val="24"/>
              </w:rPr>
              <w:t>Importancia de Incluir el Enfoque de Género en los Planes de Desarrollo Municipal:</w:t>
            </w:r>
          </w:p>
          <w:p w14:paraId="3D23032E" w14:textId="77777777" w:rsidR="001A4777" w:rsidRPr="006B77E2" w:rsidRDefault="001A4777" w:rsidP="001A4777">
            <w:pPr>
              <w:pStyle w:val="Prrafodelista"/>
              <w:shd w:val="clear" w:color="auto" w:fill="FFFFFF" w:themeFill="background1"/>
              <w:jc w:val="both"/>
              <w:rPr>
                <w:rFonts w:ascii="Gill Sans MT" w:hAnsi="Gill Sans MT"/>
                <w:b/>
                <w:bCs/>
                <w:sz w:val="24"/>
                <w:szCs w:val="24"/>
              </w:rPr>
            </w:pPr>
          </w:p>
          <w:p w14:paraId="181AE235" w14:textId="03898CDE" w:rsidR="000F0DFC" w:rsidRDefault="001A4777" w:rsidP="00DA0B34">
            <w:pPr>
              <w:shd w:val="clear" w:color="auto" w:fill="FFFFFF" w:themeFill="background1"/>
              <w:jc w:val="both"/>
              <w:rPr>
                <w:rFonts w:ascii="Gill Sans MT" w:hAnsi="Gill Sans MT"/>
                <w:sz w:val="24"/>
                <w:szCs w:val="24"/>
              </w:rPr>
            </w:pPr>
            <w:r>
              <w:rPr>
                <w:rFonts w:ascii="Gill Sans MT" w:hAnsi="Gill Sans MT"/>
                <w:sz w:val="24"/>
                <w:szCs w:val="24"/>
              </w:rPr>
              <w:t xml:space="preserve">Para finalizar la sesión de retroalimentación en formación, explique </w:t>
            </w:r>
            <w:r w:rsidR="006C57D5">
              <w:rPr>
                <w:rFonts w:ascii="Gill Sans MT" w:hAnsi="Gill Sans MT"/>
                <w:sz w:val="24"/>
                <w:szCs w:val="24"/>
              </w:rPr>
              <w:t xml:space="preserve">los aspectos que se garantizan al incidir </w:t>
            </w:r>
            <w:r w:rsidR="000F0DFC">
              <w:rPr>
                <w:rFonts w:ascii="Gill Sans MT" w:hAnsi="Gill Sans MT"/>
                <w:sz w:val="24"/>
                <w:szCs w:val="24"/>
              </w:rPr>
              <w:t xml:space="preserve">en la inclusión del Enfoque de Género en los Planes de Desarrollo Municipal. </w:t>
            </w:r>
            <w:r w:rsidR="0088145A">
              <w:rPr>
                <w:rFonts w:ascii="Gill Sans MT" w:hAnsi="Gill Sans MT"/>
                <w:sz w:val="24"/>
                <w:szCs w:val="24"/>
              </w:rPr>
              <w:t xml:space="preserve">Para </w:t>
            </w:r>
            <w:r w:rsidR="00600775">
              <w:rPr>
                <w:rFonts w:ascii="Gill Sans MT" w:hAnsi="Gill Sans MT"/>
                <w:sz w:val="24"/>
                <w:szCs w:val="24"/>
              </w:rPr>
              <w:t>lo anterior</w:t>
            </w:r>
            <w:r w:rsidR="0088145A">
              <w:rPr>
                <w:rFonts w:ascii="Gill Sans MT" w:hAnsi="Gill Sans MT"/>
                <w:sz w:val="24"/>
                <w:szCs w:val="24"/>
              </w:rPr>
              <w:t>, g</w:t>
            </w:r>
            <w:r w:rsidR="00920B4D">
              <w:rPr>
                <w:rFonts w:ascii="Gill Sans MT" w:hAnsi="Gill Sans MT"/>
                <w:sz w:val="24"/>
                <w:szCs w:val="24"/>
              </w:rPr>
              <w:t>ener</w:t>
            </w:r>
            <w:r w:rsidR="0020151D">
              <w:rPr>
                <w:rFonts w:ascii="Gill Sans MT" w:hAnsi="Gill Sans MT"/>
                <w:sz w:val="24"/>
                <w:szCs w:val="24"/>
              </w:rPr>
              <w:t xml:space="preserve">e al grupo la </w:t>
            </w:r>
            <w:r w:rsidR="0020151D">
              <w:rPr>
                <w:rFonts w:ascii="Gill Sans MT" w:hAnsi="Gill Sans MT"/>
                <w:sz w:val="24"/>
                <w:szCs w:val="24"/>
              </w:rPr>
              <w:lastRenderedPageBreak/>
              <w:t>siguiente pregunta: ¿</w:t>
            </w:r>
            <w:r w:rsidR="00B7186D">
              <w:rPr>
                <w:rFonts w:ascii="Gill Sans MT" w:hAnsi="Gill Sans MT"/>
                <w:sz w:val="24"/>
                <w:szCs w:val="24"/>
              </w:rPr>
              <w:t xml:space="preserve">por qué cree que es importante incluir </w:t>
            </w:r>
            <w:r w:rsidR="003E26B6">
              <w:rPr>
                <w:rFonts w:ascii="Gill Sans MT" w:hAnsi="Gill Sans MT"/>
                <w:sz w:val="24"/>
                <w:szCs w:val="24"/>
              </w:rPr>
              <w:t>el enfoque de género</w:t>
            </w:r>
            <w:r w:rsidR="00B7186D">
              <w:rPr>
                <w:rFonts w:ascii="Gill Sans MT" w:hAnsi="Gill Sans MT"/>
                <w:sz w:val="24"/>
                <w:szCs w:val="24"/>
              </w:rPr>
              <w:t xml:space="preserve"> </w:t>
            </w:r>
            <w:r w:rsidR="001375FA">
              <w:rPr>
                <w:rFonts w:ascii="Gill Sans MT" w:hAnsi="Gill Sans MT"/>
                <w:sz w:val="24"/>
                <w:szCs w:val="24"/>
              </w:rPr>
              <w:t>en los Planes de Desarrollo Municipal?</w:t>
            </w:r>
            <w:r w:rsidR="000A3585">
              <w:rPr>
                <w:rFonts w:ascii="Gill Sans MT" w:hAnsi="Gill Sans MT"/>
                <w:sz w:val="24"/>
                <w:szCs w:val="24"/>
              </w:rPr>
              <w:t xml:space="preserve"> A partir de estas reflex</w:t>
            </w:r>
            <w:r w:rsidR="00BC4C3D">
              <w:rPr>
                <w:rFonts w:ascii="Gill Sans MT" w:hAnsi="Gill Sans MT"/>
                <w:sz w:val="24"/>
                <w:szCs w:val="24"/>
              </w:rPr>
              <w:t xml:space="preserve">iones </w:t>
            </w:r>
            <w:r w:rsidR="003E26B6">
              <w:rPr>
                <w:rFonts w:ascii="Gill Sans MT" w:hAnsi="Gill Sans MT"/>
                <w:sz w:val="24"/>
                <w:szCs w:val="24"/>
              </w:rPr>
              <w:t xml:space="preserve">aborde lo siguiente: </w:t>
            </w:r>
          </w:p>
          <w:p w14:paraId="164CC853" w14:textId="77777777" w:rsidR="00C33B50" w:rsidRPr="00502372" w:rsidRDefault="00C33B50" w:rsidP="00DA0B34">
            <w:pPr>
              <w:shd w:val="clear" w:color="auto" w:fill="FFFFFF" w:themeFill="background1"/>
              <w:jc w:val="both"/>
              <w:rPr>
                <w:rFonts w:ascii="Gill Sans MT" w:hAnsi="Gill Sans MT"/>
                <w:sz w:val="24"/>
                <w:szCs w:val="24"/>
              </w:rPr>
            </w:pPr>
          </w:p>
          <w:p w14:paraId="4DE33E95" w14:textId="213E1E91" w:rsidR="00DA0B34" w:rsidRPr="003E26B6" w:rsidRDefault="003E26B6" w:rsidP="00E74B14">
            <w:pPr>
              <w:pStyle w:val="Prrafodelista"/>
              <w:numPr>
                <w:ilvl w:val="0"/>
                <w:numId w:val="15"/>
              </w:numPr>
              <w:shd w:val="clear" w:color="auto" w:fill="FFFFFF" w:themeFill="background1"/>
              <w:jc w:val="both"/>
              <w:rPr>
                <w:rFonts w:ascii="Gill Sans MT" w:hAnsi="Gill Sans MT"/>
                <w:sz w:val="24"/>
                <w:szCs w:val="24"/>
              </w:rPr>
            </w:pPr>
            <w:r>
              <w:rPr>
                <w:rFonts w:ascii="Gill Sans MT" w:hAnsi="Gill Sans MT"/>
                <w:sz w:val="24"/>
                <w:szCs w:val="24"/>
              </w:rPr>
              <w:t xml:space="preserve">Porque fomenta </w:t>
            </w:r>
            <w:r w:rsidR="00DA0B34" w:rsidRPr="003E26B6">
              <w:rPr>
                <w:rFonts w:ascii="Gill Sans MT" w:hAnsi="Gill Sans MT"/>
                <w:i/>
                <w:iCs/>
                <w:sz w:val="24"/>
                <w:szCs w:val="24"/>
              </w:rPr>
              <w:t>Equidad y Justicia</w:t>
            </w:r>
            <w:r w:rsidR="00DA0B34" w:rsidRPr="003E26B6">
              <w:rPr>
                <w:rFonts w:ascii="Gill Sans MT" w:hAnsi="Gill Sans MT"/>
                <w:sz w:val="24"/>
                <w:szCs w:val="24"/>
              </w:rPr>
              <w:t xml:space="preserve">: La inclusión del enfoque de género en los </w:t>
            </w:r>
            <w:r w:rsidR="00257042">
              <w:rPr>
                <w:rFonts w:ascii="Gill Sans MT" w:hAnsi="Gill Sans MT"/>
                <w:sz w:val="24"/>
                <w:szCs w:val="24"/>
              </w:rPr>
              <w:t>P</w:t>
            </w:r>
            <w:r w:rsidR="00DA0B34" w:rsidRPr="003E26B6">
              <w:rPr>
                <w:rFonts w:ascii="Gill Sans MT" w:hAnsi="Gill Sans MT"/>
                <w:sz w:val="24"/>
                <w:szCs w:val="24"/>
              </w:rPr>
              <w:t xml:space="preserve">lanes de </w:t>
            </w:r>
            <w:r w:rsidR="00257042">
              <w:rPr>
                <w:rFonts w:ascii="Gill Sans MT" w:hAnsi="Gill Sans MT"/>
                <w:sz w:val="24"/>
                <w:szCs w:val="24"/>
              </w:rPr>
              <w:t>D</w:t>
            </w:r>
            <w:r w:rsidR="00DA0B34" w:rsidRPr="003E26B6">
              <w:rPr>
                <w:rFonts w:ascii="Gill Sans MT" w:hAnsi="Gill Sans MT"/>
                <w:sz w:val="24"/>
                <w:szCs w:val="24"/>
              </w:rPr>
              <w:t xml:space="preserve">esarrollo </w:t>
            </w:r>
            <w:r w:rsidR="00257042">
              <w:rPr>
                <w:rFonts w:ascii="Gill Sans MT" w:hAnsi="Gill Sans MT"/>
                <w:sz w:val="24"/>
                <w:szCs w:val="24"/>
              </w:rPr>
              <w:t>M</w:t>
            </w:r>
            <w:r w:rsidR="00DA0B34" w:rsidRPr="003E26B6">
              <w:rPr>
                <w:rFonts w:ascii="Gill Sans MT" w:hAnsi="Gill Sans MT"/>
                <w:sz w:val="24"/>
                <w:szCs w:val="24"/>
              </w:rPr>
              <w:t xml:space="preserve">unicipal es fundamental para garantizar la equidad y la justicia en la distribución de recursos y oportunidades en la sociedad. Reconoce las diferencias de género y busca </w:t>
            </w:r>
            <w:r w:rsidR="005B51ED" w:rsidRPr="00FB4118">
              <w:rPr>
                <w:rFonts w:ascii="Gill Sans MT" w:hAnsi="Gill Sans MT" w:cs="YanoneKaffeesatz-Bold"/>
                <w:sz w:val="24"/>
                <w:szCs w:val="24"/>
              </w:rPr>
              <w:t>abordar las desigualdades y discriminaciones históricas enfrentadas por las Personas con Orientaciones Sexuales e Identidades de Género Diversas (LGBTI</w:t>
            </w:r>
            <w:r w:rsidR="005B51ED">
              <w:rPr>
                <w:rFonts w:ascii="Gill Sans MT" w:hAnsi="Gill Sans MT" w:cs="YanoneKaffeesatz-Bold"/>
                <w:sz w:val="24"/>
                <w:szCs w:val="24"/>
              </w:rPr>
              <w:t>Q</w:t>
            </w:r>
            <w:r w:rsidR="005B51ED" w:rsidRPr="00FB4118">
              <w:rPr>
                <w:rFonts w:ascii="Gill Sans MT" w:hAnsi="Gill Sans MT" w:cs="YanoneKaffeesatz-Bold"/>
                <w:sz w:val="24"/>
                <w:szCs w:val="24"/>
              </w:rPr>
              <w:t>)</w:t>
            </w:r>
            <w:r w:rsidR="005B51ED">
              <w:rPr>
                <w:rFonts w:ascii="Gill Sans MT" w:hAnsi="Gill Sans MT" w:cs="YanoneKaffeesatz-Bold"/>
                <w:sz w:val="24"/>
                <w:szCs w:val="24"/>
              </w:rPr>
              <w:t xml:space="preserve">. </w:t>
            </w:r>
          </w:p>
          <w:p w14:paraId="21E4C474" w14:textId="77777777" w:rsidR="00DA0B34" w:rsidRPr="00502372" w:rsidRDefault="00DA0B34" w:rsidP="00DA0B34">
            <w:pPr>
              <w:shd w:val="clear" w:color="auto" w:fill="FFFFFF" w:themeFill="background1"/>
              <w:jc w:val="both"/>
              <w:rPr>
                <w:rFonts w:ascii="Gill Sans MT" w:hAnsi="Gill Sans MT"/>
                <w:sz w:val="24"/>
                <w:szCs w:val="24"/>
              </w:rPr>
            </w:pPr>
          </w:p>
          <w:p w14:paraId="60516650" w14:textId="55020450" w:rsidR="00DA0B34" w:rsidRPr="009A35EC" w:rsidRDefault="009A35EC" w:rsidP="00E74B14">
            <w:pPr>
              <w:pStyle w:val="Prrafodelista"/>
              <w:numPr>
                <w:ilvl w:val="0"/>
                <w:numId w:val="15"/>
              </w:numPr>
              <w:shd w:val="clear" w:color="auto" w:fill="FFFFFF" w:themeFill="background1"/>
              <w:jc w:val="both"/>
              <w:rPr>
                <w:rFonts w:ascii="Gill Sans MT" w:hAnsi="Gill Sans MT"/>
                <w:sz w:val="24"/>
                <w:szCs w:val="24"/>
              </w:rPr>
            </w:pPr>
            <w:r>
              <w:rPr>
                <w:rFonts w:ascii="Gill Sans MT" w:hAnsi="Gill Sans MT"/>
                <w:sz w:val="24"/>
                <w:szCs w:val="24"/>
              </w:rPr>
              <w:t xml:space="preserve">Porque aumenta la </w:t>
            </w:r>
            <w:r w:rsidR="00DA0B34" w:rsidRPr="009A35EC">
              <w:rPr>
                <w:rFonts w:ascii="Gill Sans MT" w:hAnsi="Gill Sans MT"/>
                <w:i/>
                <w:iCs/>
                <w:sz w:val="24"/>
                <w:szCs w:val="24"/>
              </w:rPr>
              <w:t>Eficiencia y Eficacia</w:t>
            </w:r>
            <w:r w:rsidR="00DA0B34" w:rsidRPr="009A35EC">
              <w:rPr>
                <w:rFonts w:ascii="Gill Sans MT" w:hAnsi="Gill Sans MT"/>
                <w:sz w:val="24"/>
                <w:szCs w:val="24"/>
              </w:rPr>
              <w:t xml:space="preserve">: Los </w:t>
            </w:r>
            <w:r w:rsidR="00B34BF8">
              <w:rPr>
                <w:rFonts w:ascii="Gill Sans MT" w:hAnsi="Gill Sans MT"/>
                <w:sz w:val="24"/>
                <w:szCs w:val="24"/>
              </w:rPr>
              <w:t>P</w:t>
            </w:r>
            <w:r w:rsidR="00DA0B34" w:rsidRPr="009A35EC">
              <w:rPr>
                <w:rFonts w:ascii="Gill Sans MT" w:hAnsi="Gill Sans MT"/>
                <w:sz w:val="24"/>
                <w:szCs w:val="24"/>
              </w:rPr>
              <w:t xml:space="preserve">lanes de </w:t>
            </w:r>
            <w:r w:rsidR="00B34BF8">
              <w:rPr>
                <w:rFonts w:ascii="Gill Sans MT" w:hAnsi="Gill Sans MT"/>
                <w:sz w:val="24"/>
                <w:szCs w:val="24"/>
              </w:rPr>
              <w:t>D</w:t>
            </w:r>
            <w:r w:rsidR="00DA0B34" w:rsidRPr="009A35EC">
              <w:rPr>
                <w:rFonts w:ascii="Gill Sans MT" w:hAnsi="Gill Sans MT"/>
                <w:sz w:val="24"/>
                <w:szCs w:val="24"/>
              </w:rPr>
              <w:t xml:space="preserve">esarrollo </w:t>
            </w:r>
            <w:r w:rsidR="00B34BF8">
              <w:rPr>
                <w:rFonts w:ascii="Gill Sans MT" w:hAnsi="Gill Sans MT"/>
                <w:sz w:val="24"/>
                <w:szCs w:val="24"/>
              </w:rPr>
              <w:t>M</w:t>
            </w:r>
            <w:r w:rsidR="00DA0B34" w:rsidRPr="009A35EC">
              <w:rPr>
                <w:rFonts w:ascii="Gill Sans MT" w:hAnsi="Gill Sans MT"/>
                <w:sz w:val="24"/>
                <w:szCs w:val="24"/>
              </w:rPr>
              <w:t>unicipal que integran el enfoque de género tienden a ser más eficientes y efectivos, ya que tienen en cuenta las necesidades y prioridades específicas de diferentes grupos de la población. Esto permite diseñar políticas y programas más adecuados y orientados a resultados concretos.</w:t>
            </w:r>
          </w:p>
          <w:p w14:paraId="29473D43" w14:textId="77777777" w:rsidR="00DA0B34" w:rsidRPr="00502372" w:rsidRDefault="00DA0B34" w:rsidP="00DA0B34">
            <w:pPr>
              <w:shd w:val="clear" w:color="auto" w:fill="FFFFFF" w:themeFill="background1"/>
              <w:jc w:val="both"/>
              <w:rPr>
                <w:rFonts w:ascii="Gill Sans MT" w:hAnsi="Gill Sans MT"/>
                <w:sz w:val="24"/>
                <w:szCs w:val="24"/>
              </w:rPr>
            </w:pPr>
          </w:p>
          <w:p w14:paraId="2DCEF28A" w14:textId="3901B49F" w:rsidR="00DA0B34" w:rsidRPr="004728CC" w:rsidRDefault="004728CC" w:rsidP="00E74B14">
            <w:pPr>
              <w:pStyle w:val="Prrafodelista"/>
              <w:numPr>
                <w:ilvl w:val="0"/>
                <w:numId w:val="15"/>
              </w:numPr>
              <w:shd w:val="clear" w:color="auto" w:fill="FFFFFF" w:themeFill="background1"/>
              <w:jc w:val="both"/>
              <w:rPr>
                <w:rFonts w:ascii="Gill Sans MT" w:hAnsi="Gill Sans MT"/>
                <w:sz w:val="24"/>
                <w:szCs w:val="24"/>
              </w:rPr>
            </w:pPr>
            <w:r>
              <w:rPr>
                <w:rFonts w:ascii="Gill Sans MT" w:hAnsi="Gill Sans MT"/>
                <w:sz w:val="24"/>
                <w:szCs w:val="24"/>
              </w:rPr>
              <w:t xml:space="preserve">Porque promueve </w:t>
            </w:r>
            <w:r w:rsidR="00DA0B34" w:rsidRPr="004728CC">
              <w:rPr>
                <w:rFonts w:ascii="Gill Sans MT" w:hAnsi="Gill Sans MT"/>
                <w:sz w:val="24"/>
                <w:szCs w:val="24"/>
              </w:rPr>
              <w:t xml:space="preserve">el </w:t>
            </w:r>
            <w:r w:rsidR="00DA0B34" w:rsidRPr="004728CC">
              <w:rPr>
                <w:rFonts w:ascii="Gill Sans MT" w:hAnsi="Gill Sans MT"/>
                <w:i/>
                <w:iCs/>
                <w:sz w:val="24"/>
                <w:szCs w:val="24"/>
              </w:rPr>
              <w:t>Desarrollo Sostenible</w:t>
            </w:r>
            <w:r w:rsidR="00DA0B34" w:rsidRPr="004728CC">
              <w:rPr>
                <w:rFonts w:ascii="Gill Sans MT" w:hAnsi="Gill Sans MT"/>
                <w:sz w:val="24"/>
                <w:szCs w:val="24"/>
              </w:rPr>
              <w:t>: La perspectiva de género es clave para promover un desarrollo sostenible e inclusivo, que tenga en cuenta no solo consideraciones económicas, sino también sociales y ambientales. Al abordar las desigualdades de género, se contribuye a construir sociedades más justas, democráticas y resilientes.</w:t>
            </w:r>
            <w:r w:rsidR="00A275F0">
              <w:rPr>
                <w:rFonts w:ascii="Gill Sans MT" w:hAnsi="Gill Sans MT"/>
                <w:sz w:val="24"/>
                <w:szCs w:val="24"/>
              </w:rPr>
              <w:t xml:space="preserve"> Lo anterior dado que se daría a </w:t>
            </w:r>
            <w:r w:rsidR="00F45E68">
              <w:rPr>
                <w:rFonts w:ascii="Gill Sans MT" w:hAnsi="Gill Sans MT"/>
                <w:sz w:val="24"/>
                <w:szCs w:val="24"/>
              </w:rPr>
              <w:t xml:space="preserve">toda la población la posibilidad de disfrutar los mismos derechos y oportunidades. </w:t>
            </w:r>
          </w:p>
          <w:p w14:paraId="014219B8" w14:textId="77777777" w:rsidR="00A262FA" w:rsidRPr="00A262FA" w:rsidRDefault="00A262FA" w:rsidP="00A262FA">
            <w:pPr>
              <w:pStyle w:val="Prrafodelista"/>
              <w:rPr>
                <w:rFonts w:ascii="Gill Sans MT" w:hAnsi="Gill Sans MT"/>
                <w:b/>
                <w:bCs/>
                <w:sz w:val="24"/>
                <w:szCs w:val="24"/>
              </w:rPr>
            </w:pPr>
          </w:p>
          <w:p w14:paraId="1C2D8113" w14:textId="76564ADA" w:rsidR="006C711C" w:rsidRPr="00A262FA" w:rsidRDefault="00A262FA" w:rsidP="00A262FA">
            <w:pPr>
              <w:shd w:val="clear" w:color="auto" w:fill="FFFFFF" w:themeFill="background1"/>
              <w:jc w:val="both"/>
              <w:rPr>
                <w:rFonts w:ascii="Gill Sans MT" w:hAnsi="Gill Sans MT"/>
                <w:b/>
                <w:bCs/>
                <w:sz w:val="24"/>
                <w:szCs w:val="24"/>
              </w:rPr>
            </w:pPr>
            <w:r>
              <w:rPr>
                <w:rFonts w:ascii="Gill Sans MT" w:hAnsi="Gill Sans MT"/>
                <w:b/>
                <w:bCs/>
                <w:sz w:val="24"/>
                <w:szCs w:val="24"/>
              </w:rPr>
              <w:t xml:space="preserve">Cierre </w:t>
            </w:r>
            <w:r w:rsidR="006C711C">
              <w:rPr>
                <w:rFonts w:ascii="Gill Sans MT" w:hAnsi="Gill Sans MT"/>
                <w:b/>
                <w:bCs/>
                <w:sz w:val="24"/>
                <w:szCs w:val="24"/>
              </w:rPr>
              <w:t>de la sesión de retroalimentación de formación</w:t>
            </w:r>
          </w:p>
        </w:tc>
      </w:tr>
      <w:tr w:rsidR="00DA0B34" w:rsidRPr="00A77F56" w14:paraId="15740EF2" w14:textId="77777777" w:rsidTr="67424E33">
        <w:tc>
          <w:tcPr>
            <w:tcW w:w="1986" w:type="dxa"/>
            <w:vMerge w:val="restart"/>
            <w:vAlign w:val="center"/>
          </w:tcPr>
          <w:p w14:paraId="2F6CEB37" w14:textId="77777777" w:rsidR="00DA0B34" w:rsidRDefault="00DA0B34" w:rsidP="007E3D61">
            <w:pPr>
              <w:shd w:val="clear" w:color="auto" w:fill="FFFFFF" w:themeFill="background1"/>
              <w:jc w:val="center"/>
              <w:rPr>
                <w:rFonts w:ascii="Gill Sans MT" w:hAnsi="Gill Sans MT" w:cs="VistaSansLight"/>
                <w:b/>
                <w:bCs/>
                <w:color w:val="000000"/>
                <w:sz w:val="24"/>
                <w:szCs w:val="24"/>
              </w:rPr>
            </w:pPr>
            <w:r w:rsidRPr="00A77F56">
              <w:rPr>
                <w:rFonts w:ascii="Gill Sans MT" w:hAnsi="Gill Sans MT" w:cs="VistaSansLight"/>
                <w:b/>
                <w:bCs/>
                <w:color w:val="000000"/>
                <w:sz w:val="24"/>
                <w:szCs w:val="24"/>
              </w:rPr>
              <w:lastRenderedPageBreak/>
              <w:t>Cuarta parte</w:t>
            </w:r>
          </w:p>
          <w:p w14:paraId="37B72A8B" w14:textId="77777777" w:rsidR="00DA0B34" w:rsidRDefault="00DA0B34" w:rsidP="007E3D61">
            <w:pPr>
              <w:shd w:val="clear" w:color="auto" w:fill="FFFFFF" w:themeFill="background1"/>
              <w:jc w:val="center"/>
              <w:rPr>
                <w:rFonts w:ascii="Gill Sans MT" w:hAnsi="Gill Sans MT" w:cs="VistaSansLight"/>
                <w:b/>
                <w:bCs/>
                <w:color w:val="000000"/>
                <w:sz w:val="24"/>
                <w:szCs w:val="24"/>
              </w:rPr>
            </w:pPr>
            <w:r w:rsidRPr="00A77F56">
              <w:rPr>
                <w:rFonts w:ascii="Gill Sans MT" w:hAnsi="Gill Sans MT" w:cs="VistaSansLight"/>
                <w:b/>
                <w:bCs/>
                <w:color w:val="000000"/>
                <w:sz w:val="24"/>
                <w:szCs w:val="24"/>
              </w:rPr>
              <w:t>Ejercicios prácticos</w:t>
            </w:r>
          </w:p>
          <w:p w14:paraId="694F7C01" w14:textId="29551605" w:rsidR="007E3D61" w:rsidRDefault="007E3D61" w:rsidP="007E3D61">
            <w:pPr>
              <w:shd w:val="clear" w:color="auto" w:fill="FFFFFF" w:themeFill="background1"/>
              <w:jc w:val="center"/>
              <w:rPr>
                <w:rFonts w:ascii="Gill Sans MT" w:hAnsi="Gill Sans MT" w:cs="VistaSansLight"/>
                <w:b/>
                <w:bCs/>
                <w:color w:val="000000"/>
                <w:sz w:val="24"/>
                <w:szCs w:val="24"/>
              </w:rPr>
            </w:pPr>
            <w:r>
              <w:rPr>
                <w:rFonts w:ascii="Gill Sans MT" w:hAnsi="Gill Sans MT" w:cs="VistaSansLight"/>
                <w:b/>
                <w:bCs/>
                <w:color w:val="000000"/>
                <w:sz w:val="24"/>
                <w:szCs w:val="24"/>
              </w:rPr>
              <w:t>Revisión y análisis del Borrador del PDT</w:t>
            </w:r>
          </w:p>
          <w:p w14:paraId="7F4264C3" w14:textId="07FF543E" w:rsidR="007E3D61" w:rsidRPr="007E3D61" w:rsidRDefault="007E3D61" w:rsidP="007E3D61">
            <w:pPr>
              <w:shd w:val="clear" w:color="auto" w:fill="FFFFFF" w:themeFill="background1"/>
              <w:jc w:val="center"/>
              <w:rPr>
                <w:rFonts w:ascii="Gill Sans MT" w:hAnsi="Gill Sans MT" w:cs="VistaSansLight"/>
                <w:b/>
                <w:bCs/>
                <w:color w:val="000000"/>
                <w:sz w:val="24"/>
                <w:szCs w:val="24"/>
              </w:rPr>
            </w:pPr>
            <w:r>
              <w:rPr>
                <w:rFonts w:ascii="Gill Sans MT" w:hAnsi="Gill Sans MT" w:cs="VistaSansLight"/>
                <w:b/>
                <w:bCs/>
                <w:color w:val="000000"/>
                <w:sz w:val="24"/>
                <w:szCs w:val="24"/>
              </w:rPr>
              <w:t>(50 minutos)</w:t>
            </w:r>
          </w:p>
          <w:p w14:paraId="64B63C51" w14:textId="77777777" w:rsidR="00DA0B34" w:rsidRDefault="00DA0B34" w:rsidP="00BB3313">
            <w:pPr>
              <w:shd w:val="clear" w:color="auto" w:fill="FFFFFF" w:themeFill="background1"/>
              <w:rPr>
                <w:rFonts w:ascii="Gill Sans MT" w:hAnsi="Gill Sans MT"/>
                <w:sz w:val="24"/>
                <w:szCs w:val="24"/>
              </w:rPr>
            </w:pPr>
          </w:p>
          <w:p w14:paraId="56476940" w14:textId="08037BD2" w:rsidR="006C711C" w:rsidRPr="006C711C" w:rsidRDefault="006C711C" w:rsidP="00BB3313">
            <w:pPr>
              <w:shd w:val="clear" w:color="auto" w:fill="FFFFFF" w:themeFill="background1"/>
              <w:rPr>
                <w:rFonts w:ascii="Gill Sans MT" w:hAnsi="Gill Sans MT"/>
                <w:b/>
                <w:bCs/>
                <w:sz w:val="24"/>
                <w:szCs w:val="24"/>
              </w:rPr>
            </w:pPr>
          </w:p>
        </w:tc>
        <w:tc>
          <w:tcPr>
            <w:tcW w:w="7812" w:type="dxa"/>
          </w:tcPr>
          <w:p w14:paraId="66B11A28" w14:textId="2578EB15" w:rsidR="00A51F54" w:rsidRDefault="009E7804" w:rsidP="00A51F54">
            <w:pPr>
              <w:shd w:val="clear" w:color="auto" w:fill="FFFFFF" w:themeFill="background1"/>
              <w:jc w:val="both"/>
              <w:rPr>
                <w:rFonts w:ascii="Gill Sans MT" w:hAnsi="Gill Sans MT"/>
                <w:b/>
                <w:bCs/>
                <w:noProof/>
                <w:sz w:val="24"/>
                <w:szCs w:val="24"/>
              </w:rPr>
            </w:pPr>
            <w:r>
              <w:rPr>
                <w:rFonts w:ascii="Gill Sans MT" w:hAnsi="Gill Sans MT"/>
                <w:b/>
                <w:bCs/>
                <w:noProof/>
                <w:sz w:val="24"/>
                <w:szCs w:val="24"/>
              </w:rPr>
              <w:t xml:space="preserve">FASE 2 </w:t>
            </w:r>
          </w:p>
          <w:p w14:paraId="77FA2072" w14:textId="77777777" w:rsidR="009E7804" w:rsidRDefault="009E7804" w:rsidP="00A51F54">
            <w:pPr>
              <w:shd w:val="clear" w:color="auto" w:fill="FFFFFF" w:themeFill="background1"/>
              <w:jc w:val="both"/>
              <w:rPr>
                <w:rFonts w:ascii="Gill Sans MT" w:hAnsi="Gill Sans MT"/>
                <w:b/>
                <w:bCs/>
                <w:noProof/>
                <w:sz w:val="24"/>
                <w:szCs w:val="24"/>
              </w:rPr>
            </w:pPr>
          </w:p>
          <w:p w14:paraId="650C07CB" w14:textId="73BFE8BA" w:rsidR="00A51F54" w:rsidRPr="00A51F54" w:rsidRDefault="00A51F54" w:rsidP="00A51F54">
            <w:pPr>
              <w:shd w:val="clear" w:color="auto" w:fill="FFFFFF" w:themeFill="background1"/>
              <w:jc w:val="both"/>
              <w:rPr>
                <w:rFonts w:ascii="Gill Sans MT" w:hAnsi="Gill Sans MT"/>
                <w:b/>
                <w:bCs/>
                <w:noProof/>
                <w:sz w:val="24"/>
                <w:szCs w:val="24"/>
              </w:rPr>
            </w:pPr>
            <w:r w:rsidRPr="00A51F54">
              <w:rPr>
                <w:rFonts w:ascii="Gill Sans MT" w:hAnsi="Gill Sans MT"/>
                <w:b/>
                <w:bCs/>
                <w:noProof/>
                <w:sz w:val="24"/>
                <w:szCs w:val="24"/>
              </w:rPr>
              <w:t xml:space="preserve">EJERCICIO PRÁCTICO 1. </w:t>
            </w:r>
            <w:r w:rsidR="004C2676">
              <w:rPr>
                <w:rFonts w:ascii="Gill Sans MT" w:hAnsi="Gill Sans MT"/>
                <w:b/>
                <w:bCs/>
                <w:noProof/>
                <w:sz w:val="24"/>
                <w:szCs w:val="24"/>
              </w:rPr>
              <w:t xml:space="preserve">Analisis de los borradores de los </w:t>
            </w:r>
            <w:r w:rsidR="006C711C">
              <w:rPr>
                <w:rFonts w:ascii="Gill Sans MT" w:hAnsi="Gill Sans MT"/>
                <w:b/>
                <w:bCs/>
                <w:noProof/>
                <w:sz w:val="24"/>
                <w:szCs w:val="24"/>
              </w:rPr>
              <w:t>P</w:t>
            </w:r>
            <w:r w:rsidR="004C2676">
              <w:rPr>
                <w:rFonts w:ascii="Gill Sans MT" w:hAnsi="Gill Sans MT"/>
                <w:b/>
                <w:bCs/>
                <w:noProof/>
                <w:sz w:val="24"/>
                <w:szCs w:val="24"/>
              </w:rPr>
              <w:t xml:space="preserve">lanes de </w:t>
            </w:r>
            <w:r w:rsidR="006C711C">
              <w:rPr>
                <w:rFonts w:ascii="Gill Sans MT" w:hAnsi="Gill Sans MT"/>
                <w:b/>
                <w:bCs/>
                <w:noProof/>
                <w:sz w:val="24"/>
                <w:szCs w:val="24"/>
              </w:rPr>
              <w:t>D</w:t>
            </w:r>
            <w:r w:rsidR="004C2676">
              <w:rPr>
                <w:rFonts w:ascii="Gill Sans MT" w:hAnsi="Gill Sans MT"/>
                <w:b/>
                <w:bCs/>
                <w:noProof/>
                <w:sz w:val="24"/>
                <w:szCs w:val="24"/>
              </w:rPr>
              <w:t xml:space="preserve">esarrollo </w:t>
            </w:r>
            <w:r w:rsidR="006C711C">
              <w:rPr>
                <w:rFonts w:ascii="Gill Sans MT" w:hAnsi="Gill Sans MT"/>
                <w:b/>
                <w:bCs/>
                <w:noProof/>
                <w:sz w:val="24"/>
                <w:szCs w:val="24"/>
              </w:rPr>
              <w:t xml:space="preserve">Territorial. </w:t>
            </w:r>
          </w:p>
          <w:p w14:paraId="5AB80DFE" w14:textId="77777777" w:rsidR="00A51F54" w:rsidRDefault="00A51F54" w:rsidP="00A51F54">
            <w:pPr>
              <w:shd w:val="clear" w:color="auto" w:fill="FFFFFF" w:themeFill="background1"/>
              <w:jc w:val="both"/>
              <w:rPr>
                <w:rFonts w:ascii="Gill Sans MT" w:hAnsi="Gill Sans MT"/>
                <w:noProof/>
                <w:sz w:val="24"/>
                <w:szCs w:val="24"/>
              </w:rPr>
            </w:pPr>
          </w:p>
          <w:p w14:paraId="5B7D6C87" w14:textId="27DACEE6" w:rsidR="00DA0B34" w:rsidRPr="00A51F54" w:rsidRDefault="002B551A" w:rsidP="00A51F54">
            <w:pPr>
              <w:shd w:val="clear" w:color="auto" w:fill="FFFFFF" w:themeFill="background1"/>
              <w:jc w:val="both"/>
              <w:rPr>
                <w:rFonts w:ascii="Gill Sans MT" w:hAnsi="Gill Sans MT"/>
                <w:noProof/>
                <w:sz w:val="24"/>
                <w:szCs w:val="24"/>
              </w:rPr>
            </w:pPr>
            <w:r>
              <w:rPr>
                <w:rFonts w:ascii="Gill Sans MT" w:hAnsi="Gill Sans MT"/>
                <w:noProof/>
                <w:sz w:val="24"/>
                <w:szCs w:val="24"/>
              </w:rPr>
              <w:t>Una vez se realice el proceso de Retroalimentación se orientará e invitará a l</w:t>
            </w:r>
            <w:r w:rsidR="00842247">
              <w:rPr>
                <w:rFonts w:ascii="Gill Sans MT" w:hAnsi="Gill Sans MT"/>
                <w:noProof/>
                <w:sz w:val="24"/>
                <w:szCs w:val="24"/>
              </w:rPr>
              <w:t>o</w:t>
            </w:r>
            <w:r>
              <w:rPr>
                <w:rFonts w:ascii="Gill Sans MT" w:hAnsi="Gill Sans MT"/>
                <w:noProof/>
                <w:sz w:val="24"/>
                <w:szCs w:val="24"/>
              </w:rPr>
              <w:t>s</w:t>
            </w:r>
            <w:r w:rsidR="00842247">
              <w:rPr>
                <w:rFonts w:ascii="Gill Sans MT" w:hAnsi="Gill Sans MT"/>
                <w:noProof/>
                <w:sz w:val="24"/>
                <w:szCs w:val="24"/>
              </w:rPr>
              <w:t xml:space="preserve"> y las</w:t>
            </w:r>
            <w:r>
              <w:rPr>
                <w:rFonts w:ascii="Gill Sans MT" w:hAnsi="Gill Sans MT"/>
                <w:noProof/>
                <w:sz w:val="24"/>
                <w:szCs w:val="24"/>
              </w:rPr>
              <w:t xml:space="preserve"> participantes para que realicen </w:t>
            </w:r>
            <w:r w:rsidR="00A51F54">
              <w:rPr>
                <w:rFonts w:ascii="Gill Sans MT" w:hAnsi="Gill Sans MT"/>
                <w:noProof/>
                <w:sz w:val="24"/>
                <w:szCs w:val="24"/>
              </w:rPr>
              <w:t>un ejercicio participativo orientado a revisar si se está o no vinculando el</w:t>
            </w:r>
            <w:r w:rsidR="00DA0B34" w:rsidRPr="00A51F54">
              <w:rPr>
                <w:rFonts w:ascii="Gill Sans MT" w:hAnsi="Gill Sans MT"/>
                <w:noProof/>
                <w:sz w:val="24"/>
                <w:szCs w:val="24"/>
              </w:rPr>
              <w:t xml:space="preserve"> Enfoque de Género en los Borradores de los Planes de Desarrollo</w:t>
            </w:r>
            <w:r w:rsidR="00A51F54">
              <w:rPr>
                <w:rFonts w:ascii="Gill Sans MT" w:hAnsi="Gill Sans MT"/>
                <w:noProof/>
                <w:sz w:val="24"/>
                <w:szCs w:val="24"/>
              </w:rPr>
              <w:t xml:space="preserve"> Territorial. La intención de la actividad será identificar fortalezas y debilidades alrededor de la inclusión del enfoque de género. Para ello se les dará las siguientes indicaciones: </w:t>
            </w:r>
          </w:p>
          <w:p w14:paraId="75B96961" w14:textId="77777777" w:rsidR="00DA0B34" w:rsidRPr="00F47803" w:rsidRDefault="00DA0B34" w:rsidP="00DA0B34">
            <w:pPr>
              <w:shd w:val="clear" w:color="auto" w:fill="FFFFFF" w:themeFill="background1"/>
              <w:rPr>
                <w:rFonts w:ascii="Gill Sans MT" w:hAnsi="Gill Sans MT"/>
                <w:noProof/>
                <w:sz w:val="24"/>
                <w:szCs w:val="24"/>
              </w:rPr>
            </w:pPr>
          </w:p>
          <w:p w14:paraId="339B2AA4" w14:textId="77777777" w:rsidR="00DA0B34" w:rsidRPr="00F47803" w:rsidRDefault="00DA0B34" w:rsidP="00DA0B34">
            <w:pPr>
              <w:shd w:val="clear" w:color="auto" w:fill="FFFFFF" w:themeFill="background1"/>
              <w:rPr>
                <w:rFonts w:ascii="Gill Sans MT" w:hAnsi="Gill Sans MT"/>
                <w:noProof/>
                <w:sz w:val="24"/>
                <w:szCs w:val="24"/>
              </w:rPr>
            </w:pPr>
          </w:p>
          <w:p w14:paraId="62BFB230" w14:textId="77777777" w:rsidR="00DA0B34" w:rsidRPr="00F47803" w:rsidRDefault="00DA0B34" w:rsidP="00DA0B34">
            <w:pPr>
              <w:shd w:val="clear" w:color="auto" w:fill="FFFFFF" w:themeFill="background1"/>
              <w:rPr>
                <w:rFonts w:ascii="Gill Sans MT" w:hAnsi="Gill Sans MT"/>
                <w:b/>
                <w:bCs/>
                <w:noProof/>
                <w:sz w:val="24"/>
                <w:szCs w:val="24"/>
              </w:rPr>
            </w:pPr>
            <w:r w:rsidRPr="00F47803">
              <w:rPr>
                <w:rFonts w:ascii="Gill Sans MT" w:hAnsi="Gill Sans MT"/>
                <w:b/>
                <w:bCs/>
                <w:noProof/>
                <w:sz w:val="24"/>
                <w:szCs w:val="24"/>
              </w:rPr>
              <w:t>Instrucciones:</w:t>
            </w:r>
          </w:p>
          <w:p w14:paraId="6F23C8C1" w14:textId="77777777" w:rsidR="00DA0B34" w:rsidRPr="00F47803" w:rsidRDefault="00DA0B34" w:rsidP="00DA0B34">
            <w:pPr>
              <w:shd w:val="clear" w:color="auto" w:fill="FFFFFF" w:themeFill="background1"/>
              <w:rPr>
                <w:rFonts w:ascii="Gill Sans MT" w:hAnsi="Gill Sans MT"/>
                <w:noProof/>
                <w:sz w:val="24"/>
                <w:szCs w:val="24"/>
              </w:rPr>
            </w:pPr>
          </w:p>
          <w:p w14:paraId="4AD994D7" w14:textId="7C0B3485" w:rsidR="00DA0B34" w:rsidRPr="00604648" w:rsidRDefault="00604648" w:rsidP="00E74B14">
            <w:pPr>
              <w:pStyle w:val="Prrafodelista"/>
              <w:numPr>
                <w:ilvl w:val="0"/>
                <w:numId w:val="11"/>
              </w:numPr>
              <w:shd w:val="clear" w:color="auto" w:fill="FFFFFF" w:themeFill="background1"/>
              <w:rPr>
                <w:rFonts w:ascii="Gill Sans MT" w:hAnsi="Gill Sans MT"/>
                <w:b/>
                <w:bCs/>
                <w:noProof/>
                <w:sz w:val="24"/>
                <w:szCs w:val="24"/>
              </w:rPr>
            </w:pPr>
            <w:r w:rsidRPr="00604648">
              <w:rPr>
                <w:rFonts w:ascii="Gill Sans MT" w:hAnsi="Gill Sans MT"/>
                <w:b/>
                <w:bCs/>
                <w:noProof/>
                <w:sz w:val="24"/>
                <w:szCs w:val="24"/>
              </w:rPr>
              <w:t>Revisión y analisis del Borrador del Plan de Desarrollo</w:t>
            </w:r>
            <w:r>
              <w:rPr>
                <w:rFonts w:ascii="Gill Sans MT" w:hAnsi="Gill Sans MT"/>
                <w:b/>
                <w:bCs/>
                <w:noProof/>
                <w:sz w:val="24"/>
                <w:szCs w:val="24"/>
              </w:rPr>
              <w:t xml:space="preserve"> (25 minutos)</w:t>
            </w:r>
          </w:p>
          <w:p w14:paraId="182FD858" w14:textId="77777777" w:rsidR="00DA0B34" w:rsidRPr="00F47803" w:rsidRDefault="00DA0B34" w:rsidP="00DA0B34">
            <w:pPr>
              <w:shd w:val="clear" w:color="auto" w:fill="FFFFFF" w:themeFill="background1"/>
              <w:rPr>
                <w:rFonts w:ascii="Gill Sans MT" w:hAnsi="Gill Sans MT"/>
                <w:noProof/>
                <w:sz w:val="24"/>
                <w:szCs w:val="24"/>
              </w:rPr>
            </w:pPr>
          </w:p>
          <w:p w14:paraId="7E8B7272" w14:textId="0E8F7433" w:rsidR="00DA0B34" w:rsidRPr="00F47803" w:rsidRDefault="00DA0B34" w:rsidP="00E74B14">
            <w:pPr>
              <w:pStyle w:val="Prrafodelista"/>
              <w:numPr>
                <w:ilvl w:val="0"/>
                <w:numId w:val="8"/>
              </w:numPr>
              <w:shd w:val="clear" w:color="auto" w:fill="FFFFFF" w:themeFill="background1"/>
              <w:rPr>
                <w:rFonts w:ascii="Gill Sans MT" w:hAnsi="Gill Sans MT"/>
                <w:noProof/>
                <w:sz w:val="24"/>
                <w:szCs w:val="24"/>
              </w:rPr>
            </w:pPr>
            <w:r w:rsidRPr="00F47803">
              <w:rPr>
                <w:rFonts w:ascii="Gill Sans MT" w:hAnsi="Gill Sans MT"/>
                <w:noProof/>
                <w:sz w:val="24"/>
                <w:szCs w:val="24"/>
              </w:rPr>
              <w:t>Dividir a los participantes en cuatro grupos</w:t>
            </w:r>
            <w:r w:rsidR="00A51F54">
              <w:rPr>
                <w:rFonts w:ascii="Gill Sans MT" w:hAnsi="Gill Sans MT"/>
                <w:noProof/>
                <w:sz w:val="24"/>
                <w:szCs w:val="24"/>
              </w:rPr>
              <w:t xml:space="preserve"> o más grupos</w:t>
            </w:r>
            <w:r w:rsidRPr="00F47803">
              <w:rPr>
                <w:rFonts w:ascii="Gill Sans MT" w:hAnsi="Gill Sans MT"/>
                <w:noProof/>
                <w:sz w:val="24"/>
                <w:szCs w:val="24"/>
              </w:rPr>
              <w:t>: Grupo A, Grupo B, Grupo C</w:t>
            </w:r>
            <w:r w:rsidR="00A51F54">
              <w:rPr>
                <w:rFonts w:ascii="Gill Sans MT" w:hAnsi="Gill Sans MT"/>
                <w:noProof/>
                <w:sz w:val="24"/>
                <w:szCs w:val="24"/>
              </w:rPr>
              <w:t>,</w:t>
            </w:r>
            <w:r w:rsidRPr="00F47803">
              <w:rPr>
                <w:rFonts w:ascii="Gill Sans MT" w:hAnsi="Gill Sans MT"/>
                <w:noProof/>
                <w:sz w:val="24"/>
                <w:szCs w:val="24"/>
              </w:rPr>
              <w:t xml:space="preserve"> Grupo D</w:t>
            </w:r>
            <w:r w:rsidR="00A51F54">
              <w:rPr>
                <w:rFonts w:ascii="Gill Sans MT" w:hAnsi="Gill Sans MT"/>
                <w:noProof/>
                <w:sz w:val="24"/>
                <w:szCs w:val="24"/>
              </w:rPr>
              <w:t>… de acuerdo a las lineas estrategicas</w:t>
            </w:r>
            <w:r w:rsidR="0051101E">
              <w:rPr>
                <w:rFonts w:ascii="Gill Sans MT" w:hAnsi="Gill Sans MT"/>
                <w:noProof/>
                <w:sz w:val="24"/>
                <w:szCs w:val="24"/>
              </w:rPr>
              <w:t xml:space="preserve"> respectivas del borrador del PDT</w:t>
            </w:r>
          </w:p>
          <w:p w14:paraId="46B26E62" w14:textId="5D8B2221" w:rsidR="00DA0B34" w:rsidRPr="00F47803" w:rsidRDefault="00DA0B34" w:rsidP="00E74B14">
            <w:pPr>
              <w:pStyle w:val="Prrafodelista"/>
              <w:numPr>
                <w:ilvl w:val="0"/>
                <w:numId w:val="8"/>
              </w:numPr>
              <w:shd w:val="clear" w:color="auto" w:fill="FFFFFF" w:themeFill="background1"/>
              <w:rPr>
                <w:rFonts w:ascii="Gill Sans MT" w:hAnsi="Gill Sans MT"/>
                <w:noProof/>
                <w:sz w:val="24"/>
                <w:szCs w:val="24"/>
              </w:rPr>
            </w:pPr>
            <w:r w:rsidRPr="00F47803">
              <w:rPr>
                <w:rFonts w:ascii="Gill Sans MT" w:hAnsi="Gill Sans MT"/>
                <w:noProof/>
                <w:sz w:val="24"/>
                <w:szCs w:val="24"/>
              </w:rPr>
              <w:t>Cada grupo recibe un borrador del Plan de Desarrollo y herramientas de escritura</w:t>
            </w:r>
            <w:r w:rsidR="003754B1">
              <w:rPr>
                <w:rFonts w:ascii="Gill Sans MT" w:hAnsi="Gill Sans MT"/>
                <w:noProof/>
                <w:sz w:val="24"/>
                <w:szCs w:val="24"/>
              </w:rPr>
              <w:t xml:space="preserve">, como hojas en blanco y lapiceros. </w:t>
            </w:r>
          </w:p>
          <w:p w14:paraId="46417FE4" w14:textId="14478877" w:rsidR="00DA0B34" w:rsidRDefault="00DA0B34" w:rsidP="00E74B14">
            <w:pPr>
              <w:pStyle w:val="Prrafodelista"/>
              <w:numPr>
                <w:ilvl w:val="0"/>
                <w:numId w:val="8"/>
              </w:numPr>
              <w:shd w:val="clear" w:color="auto" w:fill="FFFFFF" w:themeFill="background1"/>
              <w:rPr>
                <w:rFonts w:ascii="Gill Sans MT" w:hAnsi="Gill Sans MT"/>
                <w:noProof/>
                <w:sz w:val="24"/>
                <w:szCs w:val="24"/>
              </w:rPr>
            </w:pPr>
            <w:r w:rsidRPr="00F47803">
              <w:rPr>
                <w:rFonts w:ascii="Gill Sans MT" w:hAnsi="Gill Sans MT"/>
                <w:noProof/>
                <w:sz w:val="24"/>
                <w:szCs w:val="24"/>
              </w:rPr>
              <w:t>Analizar el borrador del Plan de Desarrollo identificando líneas estratégicas y programas.</w:t>
            </w:r>
          </w:p>
          <w:p w14:paraId="1D71CB55" w14:textId="6432846F" w:rsidR="00586F5E" w:rsidRDefault="00A51F54" w:rsidP="00E74B14">
            <w:pPr>
              <w:pStyle w:val="Prrafodelista"/>
              <w:numPr>
                <w:ilvl w:val="0"/>
                <w:numId w:val="8"/>
              </w:numPr>
              <w:shd w:val="clear" w:color="auto" w:fill="FFFFFF" w:themeFill="background1"/>
              <w:rPr>
                <w:rFonts w:ascii="Gill Sans MT" w:hAnsi="Gill Sans MT"/>
                <w:noProof/>
                <w:sz w:val="24"/>
                <w:szCs w:val="24"/>
              </w:rPr>
            </w:pPr>
            <w:r>
              <w:rPr>
                <w:rFonts w:ascii="Gill Sans MT" w:hAnsi="Gill Sans MT"/>
                <w:noProof/>
                <w:sz w:val="24"/>
                <w:szCs w:val="24"/>
              </w:rPr>
              <w:t xml:space="preserve">Describir en un cuadro (anexo) los programas, indicadores y actividades propuestas con enfoque de género. </w:t>
            </w:r>
          </w:p>
          <w:p w14:paraId="7EAE34AD" w14:textId="1CFE614E" w:rsidR="00C07A6F" w:rsidRDefault="00C07A6F" w:rsidP="1706DF71">
            <w:pPr>
              <w:shd w:val="clear" w:color="auto" w:fill="FFFFFF" w:themeFill="background1"/>
              <w:rPr>
                <w:rFonts w:ascii="Gill Sans MT" w:hAnsi="Gill Sans MT"/>
                <w:noProof/>
                <w:sz w:val="24"/>
                <w:szCs w:val="24"/>
              </w:rPr>
            </w:pPr>
          </w:p>
          <w:tbl>
            <w:tblPr>
              <w:tblStyle w:val="Tablaconcuadrcula"/>
              <w:tblW w:w="0" w:type="auto"/>
              <w:tblLook w:val="04A0" w:firstRow="1" w:lastRow="0" w:firstColumn="1" w:lastColumn="0" w:noHBand="0" w:noVBand="1"/>
            </w:tblPr>
            <w:tblGrid>
              <w:gridCol w:w="1194"/>
              <w:gridCol w:w="1306"/>
              <w:gridCol w:w="1306"/>
              <w:gridCol w:w="1189"/>
              <w:gridCol w:w="1087"/>
              <w:gridCol w:w="1234"/>
            </w:tblGrid>
            <w:tr w:rsidR="004D76F6" w:rsidRPr="004D76F6" w14:paraId="0B89FC1A" w14:textId="08DAE038" w:rsidTr="004D76F6">
              <w:tc>
                <w:tcPr>
                  <w:tcW w:w="1333" w:type="dxa"/>
                </w:tcPr>
                <w:p w14:paraId="0EABDF6B" w14:textId="573DCC04" w:rsidR="004D76F6" w:rsidRPr="004D76F6" w:rsidRDefault="004D76F6" w:rsidP="00C07A6F">
                  <w:pPr>
                    <w:rPr>
                      <w:rFonts w:ascii="Gill Sans MT" w:hAnsi="Gill Sans MT"/>
                      <w:noProof/>
                    </w:rPr>
                  </w:pPr>
                  <w:r w:rsidRPr="004D76F6">
                    <w:rPr>
                      <w:rFonts w:ascii="Gill Sans MT" w:hAnsi="Gill Sans MT"/>
                      <w:noProof/>
                    </w:rPr>
                    <w:t>Municipio</w:t>
                  </w:r>
                </w:p>
              </w:tc>
              <w:tc>
                <w:tcPr>
                  <w:tcW w:w="1432" w:type="dxa"/>
                </w:tcPr>
                <w:p w14:paraId="72A6D586" w14:textId="0432F7C0" w:rsidR="004D76F6" w:rsidRPr="004D76F6" w:rsidRDefault="004D76F6" w:rsidP="00C07A6F">
                  <w:pPr>
                    <w:rPr>
                      <w:rFonts w:ascii="Gill Sans MT" w:hAnsi="Gill Sans MT"/>
                      <w:noProof/>
                    </w:rPr>
                  </w:pPr>
                  <w:r w:rsidRPr="004D76F6">
                    <w:rPr>
                      <w:rFonts w:ascii="Gill Sans MT" w:hAnsi="Gill Sans MT"/>
                      <w:noProof/>
                    </w:rPr>
                    <w:t>Línea/Eje Estratégico</w:t>
                  </w:r>
                </w:p>
              </w:tc>
              <w:tc>
                <w:tcPr>
                  <w:tcW w:w="1432" w:type="dxa"/>
                </w:tcPr>
                <w:p w14:paraId="055A64BA" w14:textId="24A6AB9D" w:rsidR="004D76F6" w:rsidRPr="004D76F6" w:rsidRDefault="004D76F6" w:rsidP="00C07A6F">
                  <w:pPr>
                    <w:rPr>
                      <w:rFonts w:ascii="Gill Sans MT" w:hAnsi="Gill Sans MT"/>
                      <w:noProof/>
                    </w:rPr>
                  </w:pPr>
                  <w:r w:rsidRPr="004D76F6">
                    <w:rPr>
                      <w:rFonts w:ascii="Gill Sans MT" w:hAnsi="Gill Sans MT"/>
                      <w:noProof/>
                    </w:rPr>
                    <w:t>Objetivo de la Línea/ Eje Estratégico</w:t>
                  </w:r>
                </w:p>
              </w:tc>
              <w:tc>
                <w:tcPr>
                  <w:tcW w:w="1328" w:type="dxa"/>
                </w:tcPr>
                <w:p w14:paraId="77D6EE89" w14:textId="50DAB104" w:rsidR="004D76F6" w:rsidRPr="004D76F6" w:rsidRDefault="004D76F6" w:rsidP="00C07A6F">
                  <w:pPr>
                    <w:rPr>
                      <w:rFonts w:ascii="Gill Sans MT" w:hAnsi="Gill Sans MT"/>
                      <w:noProof/>
                    </w:rPr>
                  </w:pPr>
                  <w:r w:rsidRPr="004D76F6">
                    <w:rPr>
                      <w:rFonts w:ascii="Gill Sans MT" w:hAnsi="Gill Sans MT"/>
                      <w:noProof/>
                    </w:rPr>
                    <w:t xml:space="preserve">Programa y Objetivo del mismo </w:t>
                  </w:r>
                </w:p>
              </w:tc>
              <w:tc>
                <w:tcPr>
                  <w:tcW w:w="1129" w:type="dxa"/>
                </w:tcPr>
                <w:p w14:paraId="19F606DB" w14:textId="612ADE23" w:rsidR="004D76F6" w:rsidRPr="004D76F6" w:rsidRDefault="004D76F6" w:rsidP="00C07A6F">
                  <w:pPr>
                    <w:rPr>
                      <w:rFonts w:ascii="Gill Sans MT" w:hAnsi="Gill Sans MT"/>
                      <w:noProof/>
                    </w:rPr>
                  </w:pPr>
                  <w:r w:rsidRPr="004D76F6">
                    <w:rPr>
                      <w:rFonts w:ascii="Gill Sans MT" w:hAnsi="Gill Sans MT"/>
                      <w:noProof/>
                    </w:rPr>
                    <w:t>Indicador de producto</w:t>
                  </w:r>
                </w:p>
              </w:tc>
              <w:tc>
                <w:tcPr>
                  <w:tcW w:w="662" w:type="dxa"/>
                </w:tcPr>
                <w:p w14:paraId="4FD87186" w14:textId="2E9AE740" w:rsidR="004D76F6" w:rsidRPr="004D76F6" w:rsidRDefault="004D76F6" w:rsidP="00C07A6F">
                  <w:pPr>
                    <w:rPr>
                      <w:rFonts w:ascii="Gill Sans MT" w:hAnsi="Gill Sans MT"/>
                      <w:noProof/>
                    </w:rPr>
                  </w:pPr>
                  <w:r w:rsidRPr="004D76F6">
                    <w:rPr>
                      <w:rFonts w:ascii="Gill Sans MT" w:hAnsi="Gill Sans MT"/>
                      <w:noProof/>
                    </w:rPr>
                    <w:t xml:space="preserve">Actividades Propuestas con Enfoque de género </w:t>
                  </w:r>
                </w:p>
              </w:tc>
            </w:tr>
            <w:tr w:rsidR="004D76F6" w:rsidRPr="004D76F6" w14:paraId="5D65FF8E" w14:textId="77777777" w:rsidTr="004D76F6">
              <w:tc>
                <w:tcPr>
                  <w:tcW w:w="1333" w:type="dxa"/>
                </w:tcPr>
                <w:p w14:paraId="6110EDE8" w14:textId="77777777" w:rsidR="004D76F6" w:rsidRPr="004D76F6" w:rsidRDefault="004D76F6" w:rsidP="00C07A6F">
                  <w:pPr>
                    <w:rPr>
                      <w:rFonts w:ascii="Gill Sans MT" w:hAnsi="Gill Sans MT"/>
                      <w:noProof/>
                    </w:rPr>
                  </w:pPr>
                </w:p>
              </w:tc>
              <w:tc>
                <w:tcPr>
                  <w:tcW w:w="1432" w:type="dxa"/>
                </w:tcPr>
                <w:p w14:paraId="6183D9BC" w14:textId="77777777" w:rsidR="004D76F6" w:rsidRPr="004D76F6" w:rsidRDefault="004D76F6" w:rsidP="00C07A6F">
                  <w:pPr>
                    <w:rPr>
                      <w:rFonts w:ascii="Gill Sans MT" w:hAnsi="Gill Sans MT"/>
                      <w:noProof/>
                    </w:rPr>
                  </w:pPr>
                </w:p>
              </w:tc>
              <w:tc>
                <w:tcPr>
                  <w:tcW w:w="1432" w:type="dxa"/>
                </w:tcPr>
                <w:p w14:paraId="1A44F630" w14:textId="77777777" w:rsidR="004D76F6" w:rsidRPr="004D76F6" w:rsidRDefault="004D76F6" w:rsidP="00C07A6F">
                  <w:pPr>
                    <w:rPr>
                      <w:rFonts w:ascii="Gill Sans MT" w:hAnsi="Gill Sans MT"/>
                      <w:noProof/>
                    </w:rPr>
                  </w:pPr>
                </w:p>
              </w:tc>
              <w:tc>
                <w:tcPr>
                  <w:tcW w:w="1328" w:type="dxa"/>
                </w:tcPr>
                <w:p w14:paraId="62A550B3" w14:textId="77777777" w:rsidR="004D76F6" w:rsidRPr="004D76F6" w:rsidRDefault="004D76F6" w:rsidP="00C07A6F">
                  <w:pPr>
                    <w:rPr>
                      <w:rFonts w:ascii="Gill Sans MT" w:hAnsi="Gill Sans MT"/>
                      <w:noProof/>
                    </w:rPr>
                  </w:pPr>
                </w:p>
              </w:tc>
              <w:tc>
                <w:tcPr>
                  <w:tcW w:w="1129" w:type="dxa"/>
                </w:tcPr>
                <w:p w14:paraId="7B15C4E1" w14:textId="77777777" w:rsidR="004D76F6" w:rsidRPr="004D76F6" w:rsidRDefault="004D76F6" w:rsidP="00C07A6F">
                  <w:pPr>
                    <w:rPr>
                      <w:rFonts w:ascii="Gill Sans MT" w:hAnsi="Gill Sans MT"/>
                      <w:noProof/>
                    </w:rPr>
                  </w:pPr>
                </w:p>
              </w:tc>
              <w:tc>
                <w:tcPr>
                  <w:tcW w:w="662" w:type="dxa"/>
                </w:tcPr>
                <w:p w14:paraId="0D2EF47C" w14:textId="77777777" w:rsidR="004D76F6" w:rsidRPr="004D76F6" w:rsidRDefault="004D76F6" w:rsidP="00C07A6F">
                  <w:pPr>
                    <w:rPr>
                      <w:rFonts w:ascii="Gill Sans MT" w:hAnsi="Gill Sans MT"/>
                      <w:noProof/>
                    </w:rPr>
                  </w:pPr>
                </w:p>
              </w:tc>
            </w:tr>
          </w:tbl>
          <w:p w14:paraId="556E929C" w14:textId="77777777" w:rsidR="00C07A6F" w:rsidRPr="00C07A6F" w:rsidRDefault="00C07A6F" w:rsidP="00C07A6F">
            <w:pPr>
              <w:shd w:val="clear" w:color="auto" w:fill="FFFFFF" w:themeFill="background1"/>
              <w:rPr>
                <w:rFonts w:ascii="Gill Sans MT" w:hAnsi="Gill Sans MT"/>
                <w:noProof/>
                <w:sz w:val="24"/>
                <w:szCs w:val="24"/>
              </w:rPr>
            </w:pPr>
          </w:p>
          <w:p w14:paraId="0F935878" w14:textId="53410FB9" w:rsidR="00776901" w:rsidRDefault="00DA0B34" w:rsidP="00E74B14">
            <w:pPr>
              <w:pStyle w:val="Prrafodelista"/>
              <w:numPr>
                <w:ilvl w:val="0"/>
                <w:numId w:val="8"/>
              </w:numPr>
              <w:shd w:val="clear" w:color="auto" w:fill="FFFFFF" w:themeFill="background1"/>
              <w:rPr>
                <w:rFonts w:ascii="Gill Sans MT" w:hAnsi="Gill Sans MT"/>
                <w:noProof/>
                <w:sz w:val="24"/>
                <w:szCs w:val="24"/>
              </w:rPr>
            </w:pPr>
            <w:r w:rsidRPr="00A51F54">
              <w:rPr>
                <w:rFonts w:ascii="Gill Sans MT" w:hAnsi="Gill Sans MT"/>
                <w:noProof/>
                <w:sz w:val="24"/>
                <w:szCs w:val="24"/>
              </w:rPr>
              <w:t>Elaborar un resumen de los resultados encontrados y conclusiones al respecto</w:t>
            </w:r>
            <w:r w:rsidR="00A51F54" w:rsidRPr="00A51F54">
              <w:rPr>
                <w:rFonts w:ascii="Gill Sans MT" w:hAnsi="Gill Sans MT"/>
                <w:noProof/>
                <w:sz w:val="24"/>
                <w:szCs w:val="24"/>
              </w:rPr>
              <w:t xml:space="preserve">. Invitar a </w:t>
            </w:r>
            <w:r w:rsidR="00F06113">
              <w:rPr>
                <w:rFonts w:ascii="Gill Sans MT" w:hAnsi="Gill Sans MT"/>
                <w:noProof/>
                <w:sz w:val="24"/>
                <w:szCs w:val="24"/>
              </w:rPr>
              <w:t>los y l</w:t>
            </w:r>
            <w:r w:rsidR="00A51F54" w:rsidRPr="00A51F54">
              <w:rPr>
                <w:rFonts w:ascii="Gill Sans MT" w:hAnsi="Gill Sans MT"/>
                <w:noProof/>
                <w:sz w:val="24"/>
                <w:szCs w:val="24"/>
              </w:rPr>
              <w:t>as asistentes a exponer estos resultados para con ello abrir un espacio de discusión.</w:t>
            </w:r>
          </w:p>
          <w:p w14:paraId="5F643171" w14:textId="77777777" w:rsidR="00EE6034" w:rsidRDefault="00EE6034" w:rsidP="00EE6034">
            <w:pPr>
              <w:pStyle w:val="Prrafodelista"/>
              <w:shd w:val="clear" w:color="auto" w:fill="FFFFFF" w:themeFill="background1"/>
              <w:rPr>
                <w:rFonts w:ascii="Gill Sans MT" w:hAnsi="Gill Sans MT"/>
                <w:noProof/>
                <w:sz w:val="24"/>
                <w:szCs w:val="24"/>
              </w:rPr>
            </w:pPr>
          </w:p>
          <w:p w14:paraId="7B7A667C" w14:textId="716CB3E5" w:rsidR="007E3D61" w:rsidRPr="00EE6034" w:rsidRDefault="007E3D61" w:rsidP="00EE6034">
            <w:pPr>
              <w:pStyle w:val="Prrafodelista"/>
              <w:shd w:val="clear" w:color="auto" w:fill="FFFFFF" w:themeFill="background1"/>
              <w:rPr>
                <w:rFonts w:ascii="Gill Sans MT" w:hAnsi="Gill Sans MT"/>
                <w:noProof/>
                <w:sz w:val="24"/>
                <w:szCs w:val="24"/>
              </w:rPr>
            </w:pPr>
          </w:p>
          <w:p w14:paraId="4AF1E206" w14:textId="0E249919" w:rsidR="00DA0B34" w:rsidRPr="00604648" w:rsidRDefault="00DA0B34" w:rsidP="00E74B14">
            <w:pPr>
              <w:pStyle w:val="Prrafodelista"/>
              <w:numPr>
                <w:ilvl w:val="0"/>
                <w:numId w:val="11"/>
              </w:numPr>
              <w:shd w:val="clear" w:color="auto" w:fill="FFFFFF" w:themeFill="background1"/>
              <w:rPr>
                <w:rFonts w:ascii="Gill Sans MT" w:hAnsi="Gill Sans MT"/>
                <w:b/>
                <w:bCs/>
                <w:noProof/>
                <w:sz w:val="24"/>
                <w:szCs w:val="24"/>
              </w:rPr>
            </w:pPr>
            <w:r w:rsidRPr="00604648">
              <w:rPr>
                <w:rFonts w:ascii="Gill Sans MT" w:hAnsi="Gill Sans MT"/>
                <w:b/>
                <w:bCs/>
                <w:noProof/>
                <w:sz w:val="24"/>
                <w:szCs w:val="24"/>
              </w:rPr>
              <w:t>Relatoría y Discusión (2</w:t>
            </w:r>
            <w:r w:rsidR="00393758" w:rsidRPr="00604648">
              <w:rPr>
                <w:rFonts w:ascii="Gill Sans MT" w:hAnsi="Gill Sans MT"/>
                <w:b/>
                <w:bCs/>
                <w:noProof/>
                <w:sz w:val="24"/>
                <w:szCs w:val="24"/>
              </w:rPr>
              <w:t>5</w:t>
            </w:r>
            <w:r w:rsidRPr="00604648">
              <w:rPr>
                <w:rFonts w:ascii="Gill Sans MT" w:hAnsi="Gill Sans MT"/>
                <w:b/>
                <w:bCs/>
                <w:noProof/>
                <w:sz w:val="24"/>
                <w:szCs w:val="24"/>
              </w:rPr>
              <w:t xml:space="preserve"> minutos)</w:t>
            </w:r>
          </w:p>
          <w:p w14:paraId="3C78DD2B" w14:textId="77777777" w:rsidR="00DA0B34" w:rsidRPr="00F47803" w:rsidRDefault="00DA0B34" w:rsidP="00DA0B34">
            <w:pPr>
              <w:shd w:val="clear" w:color="auto" w:fill="FFFFFF" w:themeFill="background1"/>
              <w:rPr>
                <w:rFonts w:ascii="Gill Sans MT" w:hAnsi="Gill Sans MT"/>
                <w:noProof/>
                <w:sz w:val="24"/>
                <w:szCs w:val="24"/>
              </w:rPr>
            </w:pPr>
          </w:p>
          <w:p w14:paraId="42A51D45" w14:textId="77777777" w:rsidR="00AA5F74" w:rsidRDefault="00DA0B34" w:rsidP="00E74B14">
            <w:pPr>
              <w:pStyle w:val="Prrafodelista"/>
              <w:numPr>
                <w:ilvl w:val="0"/>
                <w:numId w:val="16"/>
              </w:numPr>
              <w:shd w:val="clear" w:color="auto" w:fill="FFFFFF" w:themeFill="background1"/>
              <w:jc w:val="both"/>
              <w:rPr>
                <w:rFonts w:ascii="Gill Sans MT" w:hAnsi="Gill Sans MT"/>
                <w:noProof/>
                <w:sz w:val="24"/>
                <w:szCs w:val="24"/>
              </w:rPr>
            </w:pPr>
            <w:r w:rsidRPr="00AA5F74">
              <w:rPr>
                <w:rFonts w:ascii="Gill Sans MT" w:hAnsi="Gill Sans MT"/>
                <w:noProof/>
                <w:sz w:val="24"/>
                <w:szCs w:val="24"/>
              </w:rPr>
              <w:t>Cada grupo elige un relator que presentará los resultados a la plenaria al final del ejercicio.</w:t>
            </w:r>
          </w:p>
          <w:p w14:paraId="7ED6BA13" w14:textId="77777777" w:rsidR="00AA5F74" w:rsidRDefault="00DA0B34" w:rsidP="00E74B14">
            <w:pPr>
              <w:pStyle w:val="Prrafodelista"/>
              <w:numPr>
                <w:ilvl w:val="0"/>
                <w:numId w:val="16"/>
              </w:numPr>
              <w:shd w:val="clear" w:color="auto" w:fill="FFFFFF" w:themeFill="background1"/>
              <w:jc w:val="both"/>
              <w:rPr>
                <w:rFonts w:ascii="Gill Sans MT" w:hAnsi="Gill Sans MT"/>
                <w:noProof/>
                <w:sz w:val="24"/>
                <w:szCs w:val="24"/>
              </w:rPr>
            </w:pPr>
            <w:r w:rsidRPr="00AA5F74">
              <w:rPr>
                <w:rFonts w:ascii="Gill Sans MT" w:hAnsi="Gill Sans MT"/>
                <w:noProof/>
                <w:sz w:val="24"/>
                <w:szCs w:val="24"/>
              </w:rPr>
              <w:t>El facilitador invita a los relatores a exponer los hallazgos de sus respectivos grupos ante la audiencia (5 min).</w:t>
            </w:r>
          </w:p>
          <w:p w14:paraId="67818E36" w14:textId="4DF8F587" w:rsidR="00DA0B34" w:rsidRPr="00AA5F74" w:rsidRDefault="2CF4F220" w:rsidP="00E74B14">
            <w:pPr>
              <w:pStyle w:val="Prrafodelista"/>
              <w:numPr>
                <w:ilvl w:val="0"/>
                <w:numId w:val="16"/>
              </w:numPr>
              <w:shd w:val="clear" w:color="auto" w:fill="FFFFFF" w:themeFill="background1"/>
              <w:jc w:val="both"/>
              <w:rPr>
                <w:rFonts w:ascii="Gill Sans MT" w:hAnsi="Gill Sans MT"/>
                <w:noProof/>
                <w:sz w:val="24"/>
                <w:szCs w:val="24"/>
              </w:rPr>
            </w:pPr>
            <w:r w:rsidRPr="37497261">
              <w:rPr>
                <w:rFonts w:ascii="Gill Sans MT" w:hAnsi="Gill Sans MT"/>
                <w:noProof/>
                <w:sz w:val="24"/>
                <w:szCs w:val="24"/>
              </w:rPr>
              <w:t xml:space="preserve">Conducir una discusión sobre los resultados presentados, enfocándose en </w:t>
            </w:r>
            <w:r w:rsidR="41AD1F3E" w:rsidRPr="37497261">
              <w:rPr>
                <w:rFonts w:ascii="Gill Sans MT" w:hAnsi="Gill Sans MT"/>
                <w:noProof/>
                <w:sz w:val="24"/>
                <w:szCs w:val="24"/>
              </w:rPr>
              <w:t>hallazgos, y un analisis crítico de los mismos.</w:t>
            </w:r>
            <w:r w:rsidR="1FD8E0E6" w:rsidRPr="37497261">
              <w:rPr>
                <w:rFonts w:ascii="Gill Sans MT" w:hAnsi="Gill Sans MT"/>
                <w:noProof/>
                <w:sz w:val="24"/>
                <w:szCs w:val="24"/>
              </w:rPr>
              <w:t xml:space="preserve"> Este momento es importante para conocer sus opiniones respecto a si están de acuerdo o no con los hallazgos hechos y qué consideran falta incluir en los planes de desarrollo. </w:t>
            </w:r>
            <w:r w:rsidR="41AD1F3E" w:rsidRPr="37497261">
              <w:rPr>
                <w:rFonts w:ascii="Gill Sans MT" w:hAnsi="Gill Sans MT"/>
                <w:noProof/>
                <w:sz w:val="24"/>
                <w:szCs w:val="24"/>
              </w:rPr>
              <w:t xml:space="preserve"> </w:t>
            </w:r>
          </w:p>
          <w:p w14:paraId="705A55D8" w14:textId="77777777" w:rsidR="00F47803" w:rsidRDefault="00F47803" w:rsidP="00DA0B34">
            <w:pPr>
              <w:shd w:val="clear" w:color="auto" w:fill="FFFFFF" w:themeFill="background1"/>
              <w:jc w:val="both"/>
              <w:rPr>
                <w:rFonts w:ascii="Gill Sans MT" w:hAnsi="Gill Sans MT"/>
                <w:noProof/>
                <w:sz w:val="24"/>
                <w:szCs w:val="24"/>
              </w:rPr>
            </w:pPr>
          </w:p>
          <w:p w14:paraId="147FB977" w14:textId="5478B1ED" w:rsidR="00DA0B34" w:rsidRDefault="4A8B10D7" w:rsidP="00DA0B34">
            <w:pPr>
              <w:shd w:val="clear" w:color="auto" w:fill="FFFFFF" w:themeFill="background1"/>
              <w:jc w:val="both"/>
              <w:rPr>
                <w:rFonts w:ascii="Gill Sans MT" w:hAnsi="Gill Sans MT"/>
                <w:noProof/>
                <w:sz w:val="24"/>
                <w:szCs w:val="24"/>
              </w:rPr>
            </w:pPr>
            <w:r w:rsidRPr="67424E33">
              <w:rPr>
                <w:rFonts w:ascii="Gill Sans MT" w:hAnsi="Gill Sans MT"/>
                <w:b/>
                <w:bCs/>
                <w:noProof/>
                <w:sz w:val="24"/>
                <w:szCs w:val="24"/>
              </w:rPr>
              <w:t>PRODUCTO:</w:t>
            </w:r>
            <w:r w:rsidRPr="67424E33">
              <w:rPr>
                <w:rFonts w:ascii="Gill Sans MT" w:hAnsi="Gill Sans MT"/>
                <w:noProof/>
                <w:sz w:val="24"/>
                <w:szCs w:val="24"/>
              </w:rPr>
              <w:t xml:space="preserve"> Se espera obtener un resumen de los hallazgos relacionados con el enfoque de género en los borradores de los Planes de Desarrollo, así como algunas conclusiones sobre la importancia de promover la incidencia territorial con  enfoque</w:t>
            </w:r>
            <w:r w:rsidR="0FADEE68" w:rsidRPr="67424E33">
              <w:rPr>
                <w:rFonts w:ascii="Gill Sans MT" w:hAnsi="Gill Sans MT"/>
                <w:noProof/>
                <w:sz w:val="24"/>
                <w:szCs w:val="24"/>
              </w:rPr>
              <w:t xml:space="preserve"> de género</w:t>
            </w:r>
            <w:r w:rsidRPr="67424E33">
              <w:rPr>
                <w:rFonts w:ascii="Gill Sans MT" w:hAnsi="Gill Sans MT"/>
                <w:noProof/>
                <w:sz w:val="24"/>
                <w:szCs w:val="24"/>
              </w:rPr>
              <w:t>.</w:t>
            </w:r>
          </w:p>
          <w:p w14:paraId="0C9D9BF0" w14:textId="1C76CC13" w:rsidR="00A51F54" w:rsidRPr="00F47803" w:rsidRDefault="00A51F54" w:rsidP="00DA0B34">
            <w:pPr>
              <w:shd w:val="clear" w:color="auto" w:fill="FFFFFF" w:themeFill="background1"/>
              <w:jc w:val="both"/>
              <w:rPr>
                <w:rFonts w:ascii="Gill Sans MT" w:hAnsi="Gill Sans MT"/>
                <w:sz w:val="24"/>
                <w:szCs w:val="24"/>
              </w:rPr>
            </w:pPr>
          </w:p>
        </w:tc>
      </w:tr>
      <w:tr w:rsidR="00DA0B34" w:rsidRPr="00A77F56" w14:paraId="7229EF4E" w14:textId="77777777" w:rsidTr="67424E33">
        <w:tc>
          <w:tcPr>
            <w:tcW w:w="1986" w:type="dxa"/>
            <w:vMerge/>
          </w:tcPr>
          <w:p w14:paraId="2B0B128F" w14:textId="77777777" w:rsidR="00DA0B34" w:rsidRPr="00A77F56" w:rsidRDefault="00DA0B34" w:rsidP="00091CAA">
            <w:pPr>
              <w:shd w:val="clear" w:color="auto" w:fill="FFFFFF" w:themeFill="background1"/>
              <w:rPr>
                <w:rFonts w:ascii="Gill Sans MT" w:hAnsi="Gill Sans MT"/>
                <w:sz w:val="24"/>
                <w:szCs w:val="24"/>
              </w:rPr>
            </w:pPr>
          </w:p>
        </w:tc>
        <w:tc>
          <w:tcPr>
            <w:tcW w:w="7812" w:type="dxa"/>
          </w:tcPr>
          <w:p w14:paraId="62D3CB45" w14:textId="684C7801" w:rsidR="00DA0B34" w:rsidRPr="00091CAA" w:rsidRDefault="00DA0B34" w:rsidP="00602DE1">
            <w:pPr>
              <w:shd w:val="clear" w:color="auto" w:fill="FFFFFF" w:themeFill="background1"/>
              <w:jc w:val="both"/>
              <w:rPr>
                <w:rFonts w:ascii="Gill Sans MT" w:hAnsi="Gill Sans MT"/>
                <w:b/>
                <w:bCs/>
                <w:sz w:val="24"/>
                <w:szCs w:val="24"/>
              </w:rPr>
            </w:pPr>
            <w:r w:rsidRPr="00A77F56">
              <w:rPr>
                <w:rFonts w:ascii="Gill Sans MT" w:hAnsi="Gill Sans MT" w:cs="VistaSansLight"/>
                <w:b/>
                <w:bCs/>
                <w:color w:val="000000"/>
                <w:sz w:val="24"/>
                <w:szCs w:val="24"/>
              </w:rPr>
              <w:t>DESCANSO Y REFRIGERIO</w:t>
            </w:r>
            <w:r>
              <w:rPr>
                <w:rFonts w:ascii="Gill Sans MT" w:hAnsi="Gill Sans MT" w:cs="VistaSansLight"/>
                <w:b/>
                <w:bCs/>
                <w:color w:val="000000"/>
                <w:sz w:val="24"/>
                <w:szCs w:val="24"/>
              </w:rPr>
              <w:t>: 15 MINUTOS</w:t>
            </w:r>
          </w:p>
        </w:tc>
      </w:tr>
      <w:tr w:rsidR="00DA0B34" w:rsidRPr="00A77F56" w14:paraId="289CE1DA" w14:textId="3AF122D2" w:rsidTr="67424E33">
        <w:tc>
          <w:tcPr>
            <w:tcW w:w="1986" w:type="dxa"/>
            <w:vMerge w:val="restart"/>
          </w:tcPr>
          <w:p w14:paraId="3BBDD59C" w14:textId="77777777" w:rsidR="0082721D" w:rsidRDefault="0082721D" w:rsidP="0082721D">
            <w:pPr>
              <w:shd w:val="clear" w:color="auto" w:fill="FFFFFF" w:themeFill="background1"/>
              <w:jc w:val="center"/>
              <w:rPr>
                <w:rFonts w:ascii="Gill Sans MT" w:hAnsi="Gill Sans MT"/>
                <w:sz w:val="24"/>
                <w:szCs w:val="24"/>
              </w:rPr>
            </w:pPr>
          </w:p>
          <w:p w14:paraId="4F75364E" w14:textId="77777777" w:rsidR="0082721D" w:rsidRDefault="0082721D" w:rsidP="0082721D">
            <w:pPr>
              <w:shd w:val="clear" w:color="auto" w:fill="FFFFFF" w:themeFill="background1"/>
              <w:jc w:val="center"/>
              <w:rPr>
                <w:rFonts w:ascii="Gill Sans MT" w:hAnsi="Gill Sans MT"/>
                <w:sz w:val="24"/>
                <w:szCs w:val="24"/>
              </w:rPr>
            </w:pPr>
          </w:p>
          <w:p w14:paraId="510DED9A" w14:textId="77777777" w:rsidR="0082721D" w:rsidRDefault="0082721D" w:rsidP="0082721D">
            <w:pPr>
              <w:shd w:val="clear" w:color="auto" w:fill="FFFFFF" w:themeFill="background1"/>
              <w:jc w:val="center"/>
              <w:rPr>
                <w:rFonts w:ascii="Gill Sans MT" w:hAnsi="Gill Sans MT"/>
                <w:sz w:val="24"/>
                <w:szCs w:val="24"/>
              </w:rPr>
            </w:pPr>
          </w:p>
          <w:p w14:paraId="09E3EEFD" w14:textId="77777777" w:rsidR="0082721D" w:rsidRDefault="0082721D" w:rsidP="0082721D">
            <w:pPr>
              <w:shd w:val="clear" w:color="auto" w:fill="FFFFFF" w:themeFill="background1"/>
              <w:jc w:val="center"/>
              <w:rPr>
                <w:rFonts w:ascii="Gill Sans MT" w:hAnsi="Gill Sans MT"/>
                <w:sz w:val="24"/>
                <w:szCs w:val="24"/>
              </w:rPr>
            </w:pPr>
          </w:p>
          <w:p w14:paraId="1F7AEBFB" w14:textId="77777777" w:rsidR="0082721D" w:rsidRDefault="0082721D" w:rsidP="0082721D">
            <w:pPr>
              <w:shd w:val="clear" w:color="auto" w:fill="FFFFFF" w:themeFill="background1"/>
              <w:jc w:val="center"/>
              <w:rPr>
                <w:rFonts w:ascii="Gill Sans MT" w:hAnsi="Gill Sans MT"/>
                <w:sz w:val="24"/>
                <w:szCs w:val="24"/>
              </w:rPr>
            </w:pPr>
          </w:p>
          <w:p w14:paraId="4173EAE0" w14:textId="77777777" w:rsidR="0082721D" w:rsidRDefault="0082721D" w:rsidP="0082721D">
            <w:pPr>
              <w:shd w:val="clear" w:color="auto" w:fill="FFFFFF" w:themeFill="background1"/>
              <w:jc w:val="center"/>
              <w:rPr>
                <w:rFonts w:ascii="Gill Sans MT" w:hAnsi="Gill Sans MT"/>
                <w:sz w:val="24"/>
                <w:szCs w:val="24"/>
              </w:rPr>
            </w:pPr>
          </w:p>
          <w:p w14:paraId="37CFF1FF" w14:textId="49BBB74D" w:rsidR="00DA0B34" w:rsidRPr="00432337" w:rsidRDefault="0082721D" w:rsidP="0082721D">
            <w:pPr>
              <w:shd w:val="clear" w:color="auto" w:fill="FFFFFF" w:themeFill="background1"/>
              <w:jc w:val="center"/>
              <w:rPr>
                <w:rFonts w:ascii="Gill Sans MT" w:hAnsi="Gill Sans MT"/>
                <w:b/>
                <w:bCs/>
                <w:sz w:val="24"/>
                <w:szCs w:val="24"/>
              </w:rPr>
            </w:pPr>
            <w:r w:rsidRPr="00432337">
              <w:rPr>
                <w:rFonts w:ascii="Gill Sans MT" w:hAnsi="Gill Sans MT"/>
                <w:b/>
                <w:bCs/>
                <w:sz w:val="24"/>
                <w:szCs w:val="24"/>
              </w:rPr>
              <w:t>Sexta parte</w:t>
            </w:r>
          </w:p>
          <w:p w14:paraId="4F8C3F77" w14:textId="1359FC1B" w:rsidR="0082721D" w:rsidRPr="00432337" w:rsidRDefault="0082721D" w:rsidP="0082721D">
            <w:pPr>
              <w:shd w:val="clear" w:color="auto" w:fill="FFFFFF" w:themeFill="background1"/>
              <w:jc w:val="center"/>
              <w:rPr>
                <w:rFonts w:ascii="Gill Sans MT" w:hAnsi="Gill Sans MT"/>
                <w:b/>
                <w:bCs/>
                <w:sz w:val="24"/>
                <w:szCs w:val="24"/>
              </w:rPr>
            </w:pPr>
            <w:r w:rsidRPr="00432337">
              <w:rPr>
                <w:rFonts w:ascii="Gill Sans MT" w:hAnsi="Gill Sans MT"/>
                <w:b/>
                <w:bCs/>
                <w:sz w:val="24"/>
                <w:szCs w:val="24"/>
              </w:rPr>
              <w:t xml:space="preserve">Ejercicio </w:t>
            </w:r>
            <w:r w:rsidR="00432337" w:rsidRPr="00432337">
              <w:rPr>
                <w:rFonts w:ascii="Gill Sans MT" w:hAnsi="Gill Sans MT"/>
                <w:b/>
                <w:bCs/>
                <w:sz w:val="24"/>
                <w:szCs w:val="24"/>
              </w:rPr>
              <w:t>Práctico</w:t>
            </w:r>
          </w:p>
          <w:p w14:paraId="666121CC" w14:textId="77777777" w:rsidR="0082721D" w:rsidRDefault="0082721D" w:rsidP="0082721D">
            <w:pPr>
              <w:shd w:val="clear" w:color="auto" w:fill="FFFFFF" w:themeFill="background1"/>
              <w:jc w:val="center"/>
              <w:rPr>
                <w:rFonts w:ascii="Gill Sans MT" w:hAnsi="Gill Sans MT"/>
                <w:b/>
                <w:bCs/>
                <w:sz w:val="24"/>
                <w:szCs w:val="24"/>
              </w:rPr>
            </w:pPr>
            <w:r w:rsidRPr="00A51F54">
              <w:rPr>
                <w:rFonts w:ascii="Gill Sans MT" w:hAnsi="Gill Sans MT"/>
                <w:b/>
                <w:bCs/>
                <w:sz w:val="24"/>
                <w:szCs w:val="24"/>
              </w:rPr>
              <w:t>Generación de Acciones para Vincular el Enfoque de Género en los Planes de Desarrollo</w:t>
            </w:r>
            <w:r>
              <w:rPr>
                <w:rFonts w:ascii="Gill Sans MT" w:hAnsi="Gill Sans MT"/>
                <w:b/>
                <w:bCs/>
                <w:sz w:val="24"/>
                <w:szCs w:val="24"/>
              </w:rPr>
              <w:t xml:space="preserve"> Territorial</w:t>
            </w:r>
          </w:p>
          <w:p w14:paraId="61F238EC" w14:textId="02C46F0C" w:rsidR="0082721D" w:rsidRPr="00A77F56" w:rsidRDefault="0082721D" w:rsidP="0082721D">
            <w:pPr>
              <w:shd w:val="clear" w:color="auto" w:fill="FFFFFF" w:themeFill="background1"/>
              <w:jc w:val="center"/>
              <w:rPr>
                <w:rFonts w:ascii="Gill Sans MT" w:hAnsi="Gill Sans MT"/>
                <w:sz w:val="24"/>
                <w:szCs w:val="24"/>
              </w:rPr>
            </w:pPr>
            <w:r>
              <w:rPr>
                <w:rFonts w:ascii="Gill Sans MT" w:hAnsi="Gill Sans MT"/>
                <w:b/>
                <w:bCs/>
                <w:sz w:val="24"/>
                <w:szCs w:val="24"/>
              </w:rPr>
              <w:t>(45 minutos)</w:t>
            </w:r>
          </w:p>
        </w:tc>
        <w:tc>
          <w:tcPr>
            <w:tcW w:w="7812" w:type="dxa"/>
          </w:tcPr>
          <w:p w14:paraId="57D2FDF2" w14:textId="77777777" w:rsidR="00A51F54" w:rsidRDefault="00A51F54" w:rsidP="00F47803">
            <w:pPr>
              <w:shd w:val="clear" w:color="auto" w:fill="FFFFFF" w:themeFill="background1"/>
              <w:jc w:val="both"/>
              <w:rPr>
                <w:rFonts w:ascii="Gill Sans MT" w:hAnsi="Gill Sans MT"/>
                <w:b/>
                <w:bCs/>
                <w:color w:val="2F5496" w:themeColor="accent1" w:themeShade="BF"/>
                <w:sz w:val="24"/>
                <w:szCs w:val="24"/>
              </w:rPr>
            </w:pPr>
          </w:p>
          <w:p w14:paraId="7C527E7F" w14:textId="5EED948E" w:rsidR="00F47803" w:rsidRPr="00A51F54" w:rsidRDefault="00A51F54" w:rsidP="00F47803">
            <w:pPr>
              <w:shd w:val="clear" w:color="auto" w:fill="FFFFFF" w:themeFill="background1"/>
              <w:jc w:val="both"/>
              <w:rPr>
                <w:rFonts w:ascii="Gill Sans MT" w:hAnsi="Gill Sans MT"/>
                <w:b/>
                <w:bCs/>
                <w:sz w:val="24"/>
                <w:szCs w:val="24"/>
              </w:rPr>
            </w:pPr>
            <w:r w:rsidRPr="00A51F54">
              <w:rPr>
                <w:rFonts w:ascii="Gill Sans MT" w:hAnsi="Gill Sans MT"/>
                <w:b/>
                <w:bCs/>
                <w:sz w:val="24"/>
                <w:szCs w:val="24"/>
              </w:rPr>
              <w:t>EJERCICIO PRÁCTICO 2</w:t>
            </w:r>
            <w:r w:rsidR="00EE6034">
              <w:rPr>
                <w:rFonts w:ascii="Gill Sans MT" w:hAnsi="Gill Sans MT"/>
                <w:b/>
                <w:bCs/>
                <w:sz w:val="24"/>
                <w:szCs w:val="24"/>
              </w:rPr>
              <w:t xml:space="preserve">. </w:t>
            </w:r>
            <w:r w:rsidR="00F47803" w:rsidRPr="00A51F54">
              <w:rPr>
                <w:rFonts w:ascii="Gill Sans MT" w:hAnsi="Gill Sans MT"/>
                <w:b/>
                <w:bCs/>
                <w:sz w:val="24"/>
                <w:szCs w:val="24"/>
              </w:rPr>
              <w:t>Generación de Acciones para Vincular el Enfoque de Género en los Planes de Desarrollo</w:t>
            </w:r>
            <w:r w:rsidR="00EE6034">
              <w:rPr>
                <w:rFonts w:ascii="Gill Sans MT" w:hAnsi="Gill Sans MT"/>
                <w:b/>
                <w:bCs/>
                <w:sz w:val="24"/>
                <w:szCs w:val="24"/>
              </w:rPr>
              <w:t xml:space="preserve"> Territorial </w:t>
            </w:r>
          </w:p>
          <w:p w14:paraId="03CBD7A2" w14:textId="77777777" w:rsidR="00F47803" w:rsidRPr="00A51F54" w:rsidRDefault="00F47803" w:rsidP="00F47803">
            <w:pPr>
              <w:shd w:val="clear" w:color="auto" w:fill="FFFFFF" w:themeFill="background1"/>
              <w:jc w:val="both"/>
              <w:rPr>
                <w:rFonts w:ascii="Gill Sans MT" w:hAnsi="Gill Sans MT"/>
                <w:sz w:val="24"/>
                <w:szCs w:val="24"/>
              </w:rPr>
            </w:pPr>
          </w:p>
          <w:p w14:paraId="3E1C2151" w14:textId="4A8AC2BB" w:rsidR="00F47803" w:rsidRPr="00A51F54" w:rsidRDefault="00F47803" w:rsidP="00F47803">
            <w:pPr>
              <w:shd w:val="clear" w:color="auto" w:fill="FFFFFF" w:themeFill="background1"/>
              <w:jc w:val="both"/>
              <w:rPr>
                <w:rFonts w:ascii="Gill Sans MT" w:hAnsi="Gill Sans MT"/>
                <w:b/>
                <w:bCs/>
                <w:sz w:val="24"/>
                <w:szCs w:val="24"/>
              </w:rPr>
            </w:pPr>
            <w:r w:rsidRPr="00A51F54">
              <w:rPr>
                <w:rFonts w:ascii="Gill Sans MT" w:hAnsi="Gill Sans MT"/>
                <w:b/>
                <w:bCs/>
                <w:sz w:val="24"/>
                <w:szCs w:val="24"/>
              </w:rPr>
              <w:lastRenderedPageBreak/>
              <w:t>DURACIÓN DEL EJERCICIO</w:t>
            </w:r>
            <w:r w:rsidRPr="00EE6034">
              <w:rPr>
                <w:rFonts w:ascii="Gill Sans MT" w:hAnsi="Gill Sans MT"/>
                <w:sz w:val="24"/>
                <w:szCs w:val="24"/>
              </w:rPr>
              <w:t xml:space="preserve">: </w:t>
            </w:r>
            <w:r w:rsidR="00FF66F3">
              <w:rPr>
                <w:rFonts w:ascii="Gill Sans MT" w:hAnsi="Gill Sans MT"/>
                <w:sz w:val="24"/>
                <w:szCs w:val="24"/>
              </w:rPr>
              <w:t>4</w:t>
            </w:r>
            <w:r w:rsidR="00720519" w:rsidRPr="00EE6034">
              <w:rPr>
                <w:rFonts w:ascii="Gill Sans MT" w:hAnsi="Gill Sans MT"/>
                <w:sz w:val="24"/>
                <w:szCs w:val="24"/>
              </w:rPr>
              <w:t>5</w:t>
            </w:r>
            <w:r w:rsidRPr="00EE6034">
              <w:rPr>
                <w:rFonts w:ascii="Gill Sans MT" w:hAnsi="Gill Sans MT"/>
                <w:sz w:val="24"/>
                <w:szCs w:val="24"/>
              </w:rPr>
              <w:t xml:space="preserve"> MINUTOS</w:t>
            </w:r>
          </w:p>
          <w:p w14:paraId="5836F47F" w14:textId="77777777" w:rsidR="00F47803" w:rsidRPr="00A51F54" w:rsidRDefault="00F47803" w:rsidP="00F47803">
            <w:pPr>
              <w:shd w:val="clear" w:color="auto" w:fill="FFFFFF" w:themeFill="background1"/>
              <w:jc w:val="both"/>
              <w:rPr>
                <w:rFonts w:ascii="Gill Sans MT" w:hAnsi="Gill Sans MT"/>
                <w:sz w:val="24"/>
                <w:szCs w:val="24"/>
              </w:rPr>
            </w:pPr>
          </w:p>
          <w:p w14:paraId="4F4E7E55" w14:textId="77777777" w:rsidR="00F47803" w:rsidRPr="00946254" w:rsidRDefault="00F47803" w:rsidP="00F47803">
            <w:pPr>
              <w:shd w:val="clear" w:color="auto" w:fill="FFFFFF" w:themeFill="background1"/>
              <w:jc w:val="both"/>
              <w:rPr>
                <w:rFonts w:ascii="Gill Sans MT" w:hAnsi="Gill Sans MT"/>
                <w:b/>
                <w:bCs/>
                <w:sz w:val="24"/>
                <w:szCs w:val="24"/>
              </w:rPr>
            </w:pPr>
            <w:r w:rsidRPr="00946254">
              <w:rPr>
                <w:rFonts w:ascii="Gill Sans MT" w:hAnsi="Gill Sans MT"/>
                <w:b/>
                <w:bCs/>
                <w:sz w:val="24"/>
                <w:szCs w:val="24"/>
              </w:rPr>
              <w:t>Instrucciones:</w:t>
            </w:r>
          </w:p>
          <w:p w14:paraId="115166B0" w14:textId="77777777" w:rsidR="00F47803" w:rsidRPr="00A51F54" w:rsidRDefault="00F47803" w:rsidP="00F47803">
            <w:pPr>
              <w:shd w:val="clear" w:color="auto" w:fill="FFFFFF" w:themeFill="background1"/>
              <w:jc w:val="both"/>
              <w:rPr>
                <w:rFonts w:ascii="Gill Sans MT" w:hAnsi="Gill Sans MT"/>
                <w:sz w:val="24"/>
                <w:szCs w:val="24"/>
              </w:rPr>
            </w:pPr>
          </w:p>
          <w:p w14:paraId="17F6264A" w14:textId="2CBD8987" w:rsidR="004E639B" w:rsidRPr="004544C9" w:rsidRDefault="006B2899" w:rsidP="00E74B14">
            <w:pPr>
              <w:pStyle w:val="Prrafodelista"/>
              <w:numPr>
                <w:ilvl w:val="0"/>
                <w:numId w:val="10"/>
              </w:numPr>
              <w:shd w:val="clear" w:color="auto" w:fill="FFFFFF" w:themeFill="background1"/>
              <w:jc w:val="both"/>
              <w:rPr>
                <w:rFonts w:ascii="Gill Sans MT" w:hAnsi="Gill Sans MT"/>
                <w:sz w:val="24"/>
                <w:szCs w:val="24"/>
              </w:rPr>
            </w:pPr>
            <w:r>
              <w:rPr>
                <w:rFonts w:ascii="Gill Sans MT" w:hAnsi="Gill Sans MT"/>
                <w:sz w:val="24"/>
                <w:szCs w:val="24"/>
              </w:rPr>
              <w:t>Organización de grupos de trabajo para el desarrollo de ejercicio de incidencia</w:t>
            </w:r>
            <w:r w:rsidR="004E639B">
              <w:rPr>
                <w:rFonts w:ascii="Gill Sans MT" w:hAnsi="Gill Sans MT"/>
                <w:sz w:val="24"/>
                <w:szCs w:val="24"/>
              </w:rPr>
              <w:t>.</w:t>
            </w:r>
            <w:r w:rsidR="004544C9">
              <w:rPr>
                <w:rFonts w:ascii="Gill Sans MT" w:hAnsi="Gill Sans MT"/>
                <w:sz w:val="24"/>
                <w:szCs w:val="24"/>
              </w:rPr>
              <w:t xml:space="preserve"> </w:t>
            </w:r>
            <w:r w:rsidR="004E639B" w:rsidRPr="004544C9">
              <w:rPr>
                <w:rFonts w:ascii="Gill Sans MT" w:hAnsi="Gill Sans MT"/>
                <w:sz w:val="24"/>
                <w:szCs w:val="24"/>
              </w:rPr>
              <w:t>Los participantes se dividen en grupos nuevamente, manteniendo la misma distribución de grupos (A, B, C y D)</w:t>
            </w:r>
            <w:r w:rsidR="00FC0550">
              <w:rPr>
                <w:rFonts w:ascii="Gill Sans MT" w:hAnsi="Gill Sans MT"/>
                <w:sz w:val="24"/>
                <w:szCs w:val="24"/>
              </w:rPr>
              <w:t xml:space="preserve"> del ejercicio anterior</w:t>
            </w:r>
            <w:r w:rsidR="00560FBC">
              <w:rPr>
                <w:rFonts w:ascii="Gill Sans MT" w:hAnsi="Gill Sans MT"/>
                <w:sz w:val="24"/>
                <w:szCs w:val="24"/>
              </w:rPr>
              <w:t xml:space="preserve"> (aquí mantener cuatro grupos)</w:t>
            </w:r>
          </w:p>
          <w:p w14:paraId="01CC0DAE" w14:textId="77777777" w:rsidR="00FA70D1" w:rsidRDefault="00F47803" w:rsidP="00E74B14">
            <w:pPr>
              <w:pStyle w:val="Prrafodelista"/>
              <w:numPr>
                <w:ilvl w:val="0"/>
                <w:numId w:val="10"/>
              </w:numPr>
              <w:shd w:val="clear" w:color="auto" w:fill="FFFFFF" w:themeFill="background1"/>
              <w:jc w:val="both"/>
              <w:rPr>
                <w:rFonts w:ascii="Gill Sans MT" w:hAnsi="Gill Sans MT"/>
                <w:sz w:val="24"/>
                <w:szCs w:val="24"/>
              </w:rPr>
            </w:pPr>
            <w:r w:rsidRPr="007C1841">
              <w:rPr>
                <w:rFonts w:ascii="Gill Sans MT" w:hAnsi="Gill Sans MT"/>
                <w:sz w:val="24"/>
                <w:szCs w:val="24"/>
              </w:rPr>
              <w:t>Identificación de Estrategias y Tareas de Incidencia</w:t>
            </w:r>
            <w:r w:rsidR="00583316">
              <w:rPr>
                <w:rFonts w:ascii="Gill Sans MT" w:hAnsi="Gill Sans MT"/>
                <w:sz w:val="24"/>
                <w:szCs w:val="24"/>
              </w:rPr>
              <w:t>. P</w:t>
            </w:r>
            <w:r w:rsidR="007C1841" w:rsidRPr="009718A8">
              <w:rPr>
                <w:rFonts w:ascii="Gill Sans MT" w:hAnsi="Gill Sans MT"/>
                <w:sz w:val="24"/>
                <w:szCs w:val="24"/>
              </w:rPr>
              <w:t>ara esto, c</w:t>
            </w:r>
            <w:r w:rsidRPr="009718A8">
              <w:rPr>
                <w:rFonts w:ascii="Gill Sans MT" w:hAnsi="Gill Sans MT"/>
                <w:sz w:val="24"/>
                <w:szCs w:val="24"/>
              </w:rPr>
              <w:t>ada grupo recibe una tarea específica de incidencia basada en los hallazgos del ejercicio anterior y</w:t>
            </w:r>
            <w:r w:rsidR="008A09B4" w:rsidRPr="009718A8">
              <w:rPr>
                <w:rFonts w:ascii="Gill Sans MT" w:hAnsi="Gill Sans MT"/>
                <w:sz w:val="24"/>
                <w:szCs w:val="24"/>
              </w:rPr>
              <w:t xml:space="preserve"> una</w:t>
            </w:r>
            <w:r w:rsidRPr="009718A8">
              <w:rPr>
                <w:rFonts w:ascii="Gill Sans MT" w:hAnsi="Gill Sans MT"/>
                <w:sz w:val="24"/>
                <w:szCs w:val="24"/>
              </w:rPr>
              <w:t xml:space="preserve"> estrategia para generar incidencia</w:t>
            </w:r>
            <w:r w:rsidR="00D4363D" w:rsidRPr="009718A8">
              <w:rPr>
                <w:rFonts w:ascii="Gill Sans MT" w:hAnsi="Gill Sans MT"/>
                <w:sz w:val="24"/>
                <w:szCs w:val="24"/>
              </w:rPr>
              <w:t xml:space="preserve"> </w:t>
            </w:r>
            <w:r w:rsidR="00826DD5" w:rsidRPr="009718A8">
              <w:rPr>
                <w:rFonts w:ascii="Gill Sans MT" w:hAnsi="Gill Sans MT"/>
                <w:sz w:val="24"/>
                <w:szCs w:val="24"/>
              </w:rPr>
              <w:t xml:space="preserve">que deberán desarrollar durante las próximas dos semanas al presente encuentro antes del encuentro No 4 </w:t>
            </w:r>
            <w:r w:rsidR="005952DC" w:rsidRPr="009718A8">
              <w:rPr>
                <w:rFonts w:ascii="Gill Sans MT" w:hAnsi="Gill Sans MT"/>
                <w:sz w:val="24"/>
                <w:szCs w:val="24"/>
              </w:rPr>
              <w:t xml:space="preserve">por realizar. </w:t>
            </w:r>
          </w:p>
          <w:p w14:paraId="5C8381D6" w14:textId="692001F0" w:rsidR="00F47803" w:rsidRDefault="00F15864" w:rsidP="00E74B14">
            <w:pPr>
              <w:pStyle w:val="Prrafodelista"/>
              <w:numPr>
                <w:ilvl w:val="0"/>
                <w:numId w:val="10"/>
              </w:numPr>
              <w:shd w:val="clear" w:color="auto" w:fill="FFFFFF" w:themeFill="background1"/>
              <w:jc w:val="both"/>
              <w:rPr>
                <w:rFonts w:ascii="Gill Sans MT" w:hAnsi="Gill Sans MT"/>
                <w:sz w:val="24"/>
                <w:szCs w:val="24"/>
              </w:rPr>
            </w:pPr>
            <w:r w:rsidRPr="009718A8">
              <w:rPr>
                <w:rFonts w:ascii="Gill Sans MT" w:hAnsi="Gill Sans MT"/>
                <w:sz w:val="24"/>
                <w:szCs w:val="24"/>
              </w:rPr>
              <w:t>Expli</w:t>
            </w:r>
            <w:r w:rsidR="00FA70D1">
              <w:rPr>
                <w:rFonts w:ascii="Gill Sans MT" w:hAnsi="Gill Sans MT"/>
                <w:sz w:val="24"/>
                <w:szCs w:val="24"/>
              </w:rPr>
              <w:t xml:space="preserve">cación </w:t>
            </w:r>
            <w:r w:rsidR="00282AE8">
              <w:rPr>
                <w:rFonts w:ascii="Gill Sans MT" w:hAnsi="Gill Sans MT"/>
                <w:sz w:val="24"/>
                <w:szCs w:val="24"/>
              </w:rPr>
              <w:t>de distribución de Estrategias de incide</w:t>
            </w:r>
            <w:r w:rsidR="00722905">
              <w:rPr>
                <w:rFonts w:ascii="Gill Sans MT" w:hAnsi="Gill Sans MT"/>
                <w:sz w:val="24"/>
                <w:szCs w:val="24"/>
              </w:rPr>
              <w:t>ncia. C</w:t>
            </w:r>
            <w:r w:rsidR="005952DC" w:rsidRPr="009718A8">
              <w:rPr>
                <w:rFonts w:ascii="Gill Sans MT" w:hAnsi="Gill Sans MT"/>
                <w:sz w:val="24"/>
                <w:szCs w:val="24"/>
              </w:rPr>
              <w:t xml:space="preserve">ada grupo </w:t>
            </w:r>
            <w:r w:rsidR="00722905">
              <w:rPr>
                <w:rFonts w:ascii="Gill Sans MT" w:hAnsi="Gill Sans MT"/>
                <w:sz w:val="24"/>
                <w:szCs w:val="24"/>
              </w:rPr>
              <w:t>g</w:t>
            </w:r>
            <w:r w:rsidR="005952DC" w:rsidRPr="009718A8">
              <w:rPr>
                <w:rFonts w:ascii="Gill Sans MT" w:hAnsi="Gill Sans MT"/>
                <w:sz w:val="24"/>
                <w:szCs w:val="24"/>
              </w:rPr>
              <w:t>enerará incidencia con las siguientes estrategias</w:t>
            </w:r>
            <w:r w:rsidRPr="009718A8">
              <w:rPr>
                <w:rFonts w:ascii="Gill Sans MT" w:hAnsi="Gill Sans MT"/>
                <w:sz w:val="24"/>
                <w:szCs w:val="24"/>
              </w:rPr>
              <w:t xml:space="preserve"> a saber</w:t>
            </w:r>
            <w:r w:rsidR="005952DC" w:rsidRPr="009718A8">
              <w:rPr>
                <w:rFonts w:ascii="Gill Sans MT" w:hAnsi="Gill Sans MT"/>
                <w:sz w:val="24"/>
                <w:szCs w:val="24"/>
              </w:rPr>
              <w:t>:</w:t>
            </w:r>
          </w:p>
          <w:p w14:paraId="446E3B9A" w14:textId="6E08AAAA" w:rsidR="00D4363D" w:rsidRDefault="00D4363D" w:rsidP="00F47803">
            <w:pPr>
              <w:shd w:val="clear" w:color="auto" w:fill="FFFFFF" w:themeFill="background1"/>
              <w:jc w:val="both"/>
              <w:rPr>
                <w:rFonts w:ascii="Gill Sans MT" w:hAnsi="Gill Sans MT"/>
                <w:sz w:val="24"/>
                <w:szCs w:val="24"/>
              </w:rPr>
            </w:pPr>
          </w:p>
          <w:tbl>
            <w:tblPr>
              <w:tblStyle w:val="Tablaconcuadrcula"/>
              <w:tblW w:w="0" w:type="auto"/>
              <w:tblLook w:val="04A0" w:firstRow="1" w:lastRow="0" w:firstColumn="1" w:lastColumn="0" w:noHBand="0" w:noVBand="1"/>
            </w:tblPr>
            <w:tblGrid>
              <w:gridCol w:w="1829"/>
              <w:gridCol w:w="1829"/>
              <w:gridCol w:w="1829"/>
              <w:gridCol w:w="1829"/>
            </w:tblGrid>
            <w:tr w:rsidR="00AF403C" w14:paraId="2529771A" w14:textId="77777777" w:rsidTr="00AF403C">
              <w:tc>
                <w:tcPr>
                  <w:tcW w:w="1829" w:type="dxa"/>
                </w:tcPr>
                <w:p w14:paraId="47FBF541" w14:textId="667E6C19" w:rsidR="00AF403C" w:rsidRPr="00AF403C" w:rsidRDefault="00AF403C" w:rsidP="00AF403C">
                  <w:pPr>
                    <w:jc w:val="center"/>
                    <w:rPr>
                      <w:rFonts w:ascii="Gill Sans MT" w:hAnsi="Gill Sans MT"/>
                      <w:b/>
                      <w:bCs/>
                      <w:sz w:val="24"/>
                      <w:szCs w:val="24"/>
                    </w:rPr>
                  </w:pPr>
                  <w:r w:rsidRPr="00AF403C">
                    <w:rPr>
                      <w:rFonts w:ascii="Gill Sans MT" w:hAnsi="Gill Sans MT"/>
                      <w:b/>
                      <w:bCs/>
                      <w:sz w:val="24"/>
                      <w:szCs w:val="24"/>
                    </w:rPr>
                    <w:t>Grupo A:</w:t>
                  </w:r>
                </w:p>
              </w:tc>
              <w:tc>
                <w:tcPr>
                  <w:tcW w:w="1829" w:type="dxa"/>
                </w:tcPr>
                <w:p w14:paraId="27FC9ED3" w14:textId="746BAB27" w:rsidR="00AF403C" w:rsidRPr="00AF403C" w:rsidRDefault="00AF403C" w:rsidP="00AF403C">
                  <w:pPr>
                    <w:jc w:val="center"/>
                    <w:rPr>
                      <w:rFonts w:ascii="Gill Sans MT" w:hAnsi="Gill Sans MT"/>
                      <w:b/>
                      <w:bCs/>
                      <w:sz w:val="24"/>
                      <w:szCs w:val="24"/>
                    </w:rPr>
                  </w:pPr>
                  <w:r w:rsidRPr="00AF403C">
                    <w:rPr>
                      <w:rFonts w:ascii="Gill Sans MT" w:hAnsi="Gill Sans MT"/>
                      <w:b/>
                      <w:bCs/>
                      <w:sz w:val="24"/>
                      <w:szCs w:val="24"/>
                    </w:rPr>
                    <w:t>Grupo B:</w:t>
                  </w:r>
                </w:p>
              </w:tc>
              <w:tc>
                <w:tcPr>
                  <w:tcW w:w="1829" w:type="dxa"/>
                </w:tcPr>
                <w:p w14:paraId="2165C0D2" w14:textId="45C272CD" w:rsidR="00AF403C" w:rsidRPr="00AF403C" w:rsidRDefault="00AF403C" w:rsidP="00AF403C">
                  <w:pPr>
                    <w:jc w:val="center"/>
                    <w:rPr>
                      <w:rFonts w:ascii="Gill Sans MT" w:hAnsi="Gill Sans MT"/>
                      <w:b/>
                      <w:bCs/>
                      <w:sz w:val="24"/>
                      <w:szCs w:val="24"/>
                    </w:rPr>
                  </w:pPr>
                  <w:r w:rsidRPr="00AF403C">
                    <w:rPr>
                      <w:rFonts w:ascii="Gill Sans MT" w:hAnsi="Gill Sans MT"/>
                      <w:b/>
                      <w:bCs/>
                      <w:sz w:val="24"/>
                      <w:szCs w:val="24"/>
                    </w:rPr>
                    <w:t>Grupo C:</w:t>
                  </w:r>
                </w:p>
              </w:tc>
              <w:tc>
                <w:tcPr>
                  <w:tcW w:w="1829" w:type="dxa"/>
                </w:tcPr>
                <w:p w14:paraId="57A30CA8" w14:textId="61D8327B" w:rsidR="00AF403C" w:rsidRPr="00AF403C" w:rsidRDefault="00AF403C" w:rsidP="00AF403C">
                  <w:pPr>
                    <w:jc w:val="center"/>
                    <w:rPr>
                      <w:rFonts w:ascii="Gill Sans MT" w:hAnsi="Gill Sans MT"/>
                      <w:b/>
                      <w:bCs/>
                      <w:sz w:val="24"/>
                      <w:szCs w:val="24"/>
                    </w:rPr>
                  </w:pPr>
                  <w:r w:rsidRPr="00AF403C">
                    <w:rPr>
                      <w:rFonts w:ascii="Gill Sans MT" w:hAnsi="Gill Sans MT"/>
                      <w:b/>
                      <w:bCs/>
                      <w:sz w:val="24"/>
                      <w:szCs w:val="24"/>
                    </w:rPr>
                    <w:t>Grupo D:</w:t>
                  </w:r>
                </w:p>
              </w:tc>
            </w:tr>
            <w:tr w:rsidR="00AF403C" w14:paraId="57BA91EF" w14:textId="77777777" w:rsidTr="00AF403C">
              <w:tc>
                <w:tcPr>
                  <w:tcW w:w="1829" w:type="dxa"/>
                </w:tcPr>
                <w:p w14:paraId="164038C4" w14:textId="77777777" w:rsidR="00AF403C" w:rsidRPr="00A51F54" w:rsidRDefault="00AF403C" w:rsidP="00AF403C">
                  <w:pPr>
                    <w:shd w:val="clear" w:color="auto" w:fill="FFFFFF" w:themeFill="background1"/>
                    <w:jc w:val="both"/>
                    <w:rPr>
                      <w:rFonts w:ascii="Gill Sans MT" w:hAnsi="Gill Sans MT"/>
                      <w:sz w:val="24"/>
                      <w:szCs w:val="24"/>
                    </w:rPr>
                  </w:pPr>
                  <w:r w:rsidRPr="00A51F54">
                    <w:rPr>
                      <w:rFonts w:ascii="Gill Sans MT" w:hAnsi="Gill Sans MT"/>
                      <w:sz w:val="24"/>
                      <w:szCs w:val="24"/>
                    </w:rPr>
                    <w:t xml:space="preserve">Lobby y </w:t>
                  </w:r>
                  <w:proofErr w:type="spellStart"/>
                  <w:r w:rsidRPr="00A51F54">
                    <w:rPr>
                      <w:rFonts w:ascii="Gill Sans MT" w:hAnsi="Gill Sans MT"/>
                      <w:sz w:val="24"/>
                      <w:szCs w:val="24"/>
                    </w:rPr>
                    <w:t>Advocacy</w:t>
                  </w:r>
                  <w:proofErr w:type="spellEnd"/>
                </w:p>
                <w:p w14:paraId="42CAF3C4" w14:textId="77777777" w:rsidR="00AF403C" w:rsidRDefault="00AF403C" w:rsidP="00F47803">
                  <w:pPr>
                    <w:jc w:val="both"/>
                    <w:rPr>
                      <w:rFonts w:ascii="Gill Sans MT" w:hAnsi="Gill Sans MT"/>
                      <w:sz w:val="24"/>
                      <w:szCs w:val="24"/>
                    </w:rPr>
                  </w:pPr>
                </w:p>
              </w:tc>
              <w:tc>
                <w:tcPr>
                  <w:tcW w:w="1829" w:type="dxa"/>
                </w:tcPr>
                <w:p w14:paraId="7EF67F70" w14:textId="3DB0C2C3" w:rsidR="00AF403C" w:rsidRDefault="00AF403C" w:rsidP="00F47803">
                  <w:pPr>
                    <w:jc w:val="both"/>
                    <w:rPr>
                      <w:rFonts w:ascii="Gill Sans MT" w:hAnsi="Gill Sans MT"/>
                      <w:sz w:val="24"/>
                      <w:szCs w:val="24"/>
                    </w:rPr>
                  </w:pPr>
                  <w:r w:rsidRPr="00A51F54">
                    <w:rPr>
                      <w:rFonts w:ascii="Gill Sans MT" w:hAnsi="Gill Sans MT"/>
                      <w:sz w:val="24"/>
                      <w:szCs w:val="24"/>
                    </w:rPr>
                    <w:t>Medios de Comunicación</w:t>
                  </w:r>
                </w:p>
              </w:tc>
              <w:tc>
                <w:tcPr>
                  <w:tcW w:w="1829" w:type="dxa"/>
                </w:tcPr>
                <w:p w14:paraId="5183F8B4" w14:textId="6F019C42" w:rsidR="00AF403C" w:rsidRDefault="00AF403C" w:rsidP="00F47803">
                  <w:pPr>
                    <w:jc w:val="both"/>
                    <w:rPr>
                      <w:rFonts w:ascii="Gill Sans MT" w:hAnsi="Gill Sans MT"/>
                      <w:sz w:val="24"/>
                      <w:szCs w:val="24"/>
                    </w:rPr>
                  </w:pPr>
                  <w:r w:rsidRPr="00A51F54">
                    <w:rPr>
                      <w:rFonts w:ascii="Gill Sans MT" w:hAnsi="Gill Sans MT"/>
                      <w:sz w:val="24"/>
                      <w:szCs w:val="24"/>
                    </w:rPr>
                    <w:t>Litigio Estratégico</w:t>
                  </w:r>
                </w:p>
              </w:tc>
              <w:tc>
                <w:tcPr>
                  <w:tcW w:w="1829" w:type="dxa"/>
                </w:tcPr>
                <w:p w14:paraId="4EE8E589" w14:textId="775F125C" w:rsidR="00AF403C" w:rsidRDefault="00AF403C" w:rsidP="005F1A40">
                  <w:pPr>
                    <w:shd w:val="clear" w:color="auto" w:fill="FFFFFF" w:themeFill="background1"/>
                    <w:jc w:val="both"/>
                    <w:rPr>
                      <w:rFonts w:ascii="Gill Sans MT" w:hAnsi="Gill Sans MT"/>
                      <w:sz w:val="24"/>
                      <w:szCs w:val="24"/>
                    </w:rPr>
                  </w:pPr>
                  <w:r w:rsidRPr="00A51F54">
                    <w:rPr>
                      <w:rFonts w:ascii="Gill Sans MT" w:hAnsi="Gill Sans MT"/>
                      <w:sz w:val="24"/>
                      <w:szCs w:val="24"/>
                    </w:rPr>
                    <w:t>Participación en Espacios de Toma de Decisiones</w:t>
                  </w:r>
                </w:p>
              </w:tc>
            </w:tr>
          </w:tbl>
          <w:p w14:paraId="4476E923" w14:textId="77777777" w:rsidR="00A51F54" w:rsidRPr="00A51F54" w:rsidRDefault="00A51F54" w:rsidP="00F47803">
            <w:pPr>
              <w:shd w:val="clear" w:color="auto" w:fill="FFFFFF" w:themeFill="background1"/>
              <w:jc w:val="both"/>
              <w:rPr>
                <w:rFonts w:ascii="Gill Sans MT" w:hAnsi="Gill Sans MT"/>
                <w:sz w:val="24"/>
                <w:szCs w:val="24"/>
              </w:rPr>
            </w:pPr>
          </w:p>
          <w:p w14:paraId="22432D0C" w14:textId="49B5D5B4" w:rsidR="00F47803" w:rsidRPr="006629C6" w:rsidRDefault="008A2EF1" w:rsidP="00E74B14">
            <w:pPr>
              <w:pStyle w:val="Prrafodelista"/>
              <w:numPr>
                <w:ilvl w:val="0"/>
                <w:numId w:val="10"/>
              </w:numPr>
              <w:shd w:val="clear" w:color="auto" w:fill="FFFFFF" w:themeFill="background1"/>
              <w:jc w:val="both"/>
              <w:rPr>
                <w:rFonts w:ascii="Gill Sans MT" w:hAnsi="Gill Sans MT"/>
                <w:sz w:val="24"/>
                <w:szCs w:val="24"/>
              </w:rPr>
            </w:pPr>
            <w:r w:rsidRPr="006629C6">
              <w:rPr>
                <w:rFonts w:ascii="Gill Sans MT" w:hAnsi="Gill Sans MT"/>
                <w:sz w:val="24"/>
                <w:szCs w:val="24"/>
              </w:rPr>
              <w:t>A continuación, suministre la siguiente información para el desarrollo del ejercicio</w:t>
            </w:r>
            <w:r w:rsidR="006629C6">
              <w:rPr>
                <w:rFonts w:ascii="Gill Sans MT" w:hAnsi="Gill Sans MT"/>
                <w:sz w:val="24"/>
                <w:szCs w:val="24"/>
              </w:rPr>
              <w:t>:</w:t>
            </w:r>
          </w:p>
          <w:p w14:paraId="0623F397" w14:textId="77777777" w:rsidR="00F47803" w:rsidRPr="00A51F54" w:rsidRDefault="00F47803" w:rsidP="00F47803">
            <w:pPr>
              <w:shd w:val="clear" w:color="auto" w:fill="FFFFFF" w:themeFill="background1"/>
              <w:jc w:val="both"/>
              <w:rPr>
                <w:rFonts w:ascii="Gill Sans MT" w:hAnsi="Gill Sans MT"/>
                <w:sz w:val="24"/>
                <w:szCs w:val="24"/>
              </w:rPr>
            </w:pPr>
          </w:p>
          <w:p w14:paraId="2C448D3F" w14:textId="2BDEDD0C" w:rsidR="00F47803" w:rsidRPr="00A51F54" w:rsidRDefault="4CF94025" w:rsidP="00F47803">
            <w:pPr>
              <w:shd w:val="clear" w:color="auto" w:fill="FFFFFF" w:themeFill="background1"/>
              <w:jc w:val="both"/>
              <w:rPr>
                <w:rFonts w:ascii="Gill Sans MT" w:hAnsi="Gill Sans MT"/>
                <w:sz w:val="24"/>
                <w:szCs w:val="24"/>
              </w:rPr>
            </w:pPr>
            <w:r w:rsidRPr="549324B8">
              <w:rPr>
                <w:rFonts w:ascii="Gill Sans MT" w:hAnsi="Gill Sans MT"/>
                <w:b/>
                <w:bCs/>
                <w:sz w:val="24"/>
                <w:szCs w:val="24"/>
              </w:rPr>
              <w:t xml:space="preserve">Lobby y </w:t>
            </w:r>
            <w:proofErr w:type="spellStart"/>
            <w:r w:rsidRPr="549324B8">
              <w:rPr>
                <w:rFonts w:ascii="Gill Sans MT" w:hAnsi="Gill Sans MT"/>
                <w:b/>
                <w:bCs/>
                <w:sz w:val="24"/>
                <w:szCs w:val="24"/>
              </w:rPr>
              <w:t>Advocacy</w:t>
            </w:r>
            <w:proofErr w:type="spellEnd"/>
            <w:r w:rsidRPr="549324B8">
              <w:rPr>
                <w:rFonts w:ascii="Gill Sans MT" w:hAnsi="Gill Sans MT"/>
                <w:b/>
                <w:bCs/>
                <w:sz w:val="24"/>
                <w:szCs w:val="24"/>
              </w:rPr>
              <w:t>:</w:t>
            </w:r>
            <w:r w:rsidRPr="549324B8">
              <w:rPr>
                <w:rFonts w:ascii="Gill Sans MT" w:hAnsi="Gill Sans MT"/>
                <w:sz w:val="24"/>
                <w:szCs w:val="24"/>
              </w:rPr>
              <w:t xml:space="preserve"> Este grupo se enfocará en identificar y contactar a los tomadores de decisiones clave, como legisladores y funcionarios gubernamentales responsables de la elaboración de los Planes de Desarrollo. Utilizarán argumentos sólidos y evidencia para persuadirlos de la importancia de incorporar el enfoque de género en dichos planes.</w:t>
            </w:r>
            <w:r w:rsidR="6CB46DBB" w:rsidRPr="549324B8">
              <w:rPr>
                <w:rFonts w:ascii="Gill Sans MT" w:hAnsi="Gill Sans MT"/>
                <w:sz w:val="24"/>
                <w:szCs w:val="24"/>
              </w:rPr>
              <w:t xml:space="preserve"> </w:t>
            </w:r>
            <w:r w:rsidR="69A025A4" w:rsidRPr="549324B8">
              <w:rPr>
                <w:rFonts w:ascii="Gill Sans MT" w:hAnsi="Gill Sans MT"/>
                <w:sz w:val="24"/>
                <w:szCs w:val="24"/>
              </w:rPr>
              <w:t>La intención es que dejen un breve escrito de cómo realizarán el proceso de incidencia, exponiendo hallazgos y argumentos sólidos sobre por qué, teniendo en cuenta las necesidades de las mujeres del territorio, y el marco legislativo, debe incluir programas y proyectos con enfoque de género (según la línea estratégica).</w:t>
            </w:r>
            <w:r w:rsidR="5EA1A78E" w:rsidRPr="549324B8">
              <w:rPr>
                <w:rFonts w:ascii="Gill Sans MT" w:hAnsi="Gill Sans MT"/>
                <w:sz w:val="24"/>
                <w:szCs w:val="24"/>
              </w:rPr>
              <w:t xml:space="preserve">  </w:t>
            </w:r>
          </w:p>
          <w:p w14:paraId="5CEB75DD" w14:textId="77777777" w:rsidR="00F47803" w:rsidRPr="00A51F54" w:rsidRDefault="00F47803" w:rsidP="00F47803">
            <w:pPr>
              <w:shd w:val="clear" w:color="auto" w:fill="FFFFFF" w:themeFill="background1"/>
              <w:jc w:val="both"/>
              <w:rPr>
                <w:rFonts w:ascii="Gill Sans MT" w:hAnsi="Gill Sans MT"/>
                <w:sz w:val="24"/>
                <w:szCs w:val="24"/>
              </w:rPr>
            </w:pPr>
          </w:p>
          <w:p w14:paraId="5015802B" w14:textId="63A96FE8" w:rsidR="00F47803" w:rsidRPr="00A51F54" w:rsidRDefault="00F47803" w:rsidP="00F47803">
            <w:pPr>
              <w:shd w:val="clear" w:color="auto" w:fill="FFFFFF" w:themeFill="background1"/>
              <w:jc w:val="both"/>
              <w:rPr>
                <w:rFonts w:ascii="Gill Sans MT" w:hAnsi="Gill Sans MT"/>
                <w:sz w:val="24"/>
                <w:szCs w:val="24"/>
              </w:rPr>
            </w:pPr>
            <w:r w:rsidRPr="0040438A">
              <w:rPr>
                <w:rFonts w:ascii="Gill Sans MT" w:hAnsi="Gill Sans MT"/>
                <w:b/>
                <w:bCs/>
                <w:sz w:val="24"/>
                <w:szCs w:val="24"/>
              </w:rPr>
              <w:t>Medios de Comunicación</w:t>
            </w:r>
            <w:r w:rsidRPr="00A51F54">
              <w:rPr>
                <w:rFonts w:ascii="Gill Sans MT" w:hAnsi="Gill Sans MT"/>
                <w:sz w:val="24"/>
                <w:szCs w:val="24"/>
              </w:rPr>
              <w:t>: Este grupo se encargará de desarrollar una estrategia de comunicación efectiva para sensibilizar al público sobre la necesidad de incluir el enfoque de género en los Planes de Desarrollo.</w:t>
            </w:r>
            <w:r w:rsidR="00430AEB">
              <w:rPr>
                <w:rFonts w:ascii="Gill Sans MT" w:hAnsi="Gill Sans MT"/>
                <w:sz w:val="24"/>
                <w:szCs w:val="24"/>
              </w:rPr>
              <w:t xml:space="preserve"> La intención será crear mensajes cortos, con argumentos sólidos, que puedan ser</w:t>
            </w:r>
            <w:r w:rsidRPr="00A51F54">
              <w:rPr>
                <w:rFonts w:ascii="Gill Sans MT" w:hAnsi="Gill Sans MT"/>
                <w:sz w:val="24"/>
                <w:szCs w:val="24"/>
              </w:rPr>
              <w:t xml:space="preserve"> </w:t>
            </w:r>
            <w:r w:rsidR="00430AEB">
              <w:rPr>
                <w:rFonts w:ascii="Gill Sans MT" w:hAnsi="Gill Sans MT"/>
                <w:sz w:val="24"/>
                <w:szCs w:val="24"/>
              </w:rPr>
              <w:t>utilizados en</w:t>
            </w:r>
            <w:r w:rsidRPr="00A51F54">
              <w:rPr>
                <w:rFonts w:ascii="Gill Sans MT" w:hAnsi="Gill Sans MT"/>
                <w:sz w:val="24"/>
                <w:szCs w:val="24"/>
              </w:rPr>
              <w:t xml:space="preserve"> diferentes plataformas de medios, como redes sociales, periódicos locales y programas de radio, para difundir mensajes clave y generar debate público.</w:t>
            </w:r>
          </w:p>
          <w:p w14:paraId="63E2C623" w14:textId="77777777" w:rsidR="00F47803" w:rsidRPr="00A51F54" w:rsidRDefault="00F47803" w:rsidP="00F47803">
            <w:pPr>
              <w:shd w:val="clear" w:color="auto" w:fill="FFFFFF" w:themeFill="background1"/>
              <w:jc w:val="both"/>
              <w:rPr>
                <w:rFonts w:ascii="Gill Sans MT" w:hAnsi="Gill Sans MT"/>
                <w:sz w:val="24"/>
                <w:szCs w:val="24"/>
              </w:rPr>
            </w:pPr>
          </w:p>
          <w:p w14:paraId="0DD828B9" w14:textId="75DA4E5D" w:rsidR="00F47803" w:rsidRPr="00A51F54" w:rsidRDefault="00F47803" w:rsidP="00F47803">
            <w:pPr>
              <w:shd w:val="clear" w:color="auto" w:fill="FFFFFF" w:themeFill="background1"/>
              <w:jc w:val="both"/>
              <w:rPr>
                <w:rFonts w:ascii="Gill Sans MT" w:hAnsi="Gill Sans MT"/>
                <w:sz w:val="24"/>
                <w:szCs w:val="24"/>
              </w:rPr>
            </w:pPr>
            <w:r w:rsidRPr="00263EBF">
              <w:rPr>
                <w:rFonts w:ascii="Gill Sans MT" w:hAnsi="Gill Sans MT"/>
                <w:b/>
                <w:bCs/>
                <w:sz w:val="24"/>
                <w:szCs w:val="24"/>
              </w:rPr>
              <w:lastRenderedPageBreak/>
              <w:t>Litigio Estratégico:</w:t>
            </w:r>
            <w:r w:rsidRPr="00A51F54">
              <w:rPr>
                <w:rFonts w:ascii="Gill Sans MT" w:hAnsi="Gill Sans MT"/>
                <w:sz w:val="24"/>
                <w:szCs w:val="24"/>
              </w:rPr>
              <w:t xml:space="preserve"> Este grupo se centrará en identificar posibles violaciones de los derechos de género en los </w:t>
            </w:r>
            <w:r w:rsidR="00430AEB">
              <w:rPr>
                <w:rFonts w:ascii="Gill Sans MT" w:hAnsi="Gill Sans MT"/>
                <w:sz w:val="24"/>
                <w:szCs w:val="24"/>
              </w:rPr>
              <w:t xml:space="preserve">Borradores de los </w:t>
            </w:r>
            <w:r w:rsidRPr="00A51F54">
              <w:rPr>
                <w:rFonts w:ascii="Gill Sans MT" w:hAnsi="Gill Sans MT"/>
                <w:sz w:val="24"/>
                <w:szCs w:val="24"/>
              </w:rPr>
              <w:t>Planes de Desarrollo</w:t>
            </w:r>
            <w:r w:rsidR="00430AEB">
              <w:rPr>
                <w:rFonts w:ascii="Gill Sans MT" w:hAnsi="Gill Sans MT"/>
                <w:sz w:val="24"/>
                <w:szCs w:val="24"/>
              </w:rPr>
              <w:t xml:space="preserve"> (de acuerdo a una de las líneas estratégicas)</w:t>
            </w:r>
            <w:r w:rsidRPr="00A51F54">
              <w:rPr>
                <w:rFonts w:ascii="Gill Sans MT" w:hAnsi="Gill Sans MT"/>
                <w:sz w:val="24"/>
                <w:szCs w:val="24"/>
              </w:rPr>
              <w:t xml:space="preserve"> y elaborar</w:t>
            </w:r>
            <w:r w:rsidR="00430AEB">
              <w:rPr>
                <w:rFonts w:ascii="Gill Sans MT" w:hAnsi="Gill Sans MT"/>
                <w:sz w:val="24"/>
                <w:szCs w:val="24"/>
              </w:rPr>
              <w:t>á</w:t>
            </w:r>
            <w:r w:rsidRPr="00A51F54">
              <w:rPr>
                <w:rFonts w:ascii="Gill Sans MT" w:hAnsi="Gill Sans MT"/>
                <w:sz w:val="24"/>
                <w:szCs w:val="24"/>
              </w:rPr>
              <w:t xml:space="preserve"> </w:t>
            </w:r>
            <w:r w:rsidR="00430AEB">
              <w:rPr>
                <w:rFonts w:ascii="Gill Sans MT" w:hAnsi="Gill Sans MT"/>
                <w:sz w:val="24"/>
                <w:szCs w:val="24"/>
              </w:rPr>
              <w:t>un oficio (en forma de derecho de petición) con argumentos</w:t>
            </w:r>
            <w:r w:rsidRPr="00A51F54">
              <w:rPr>
                <w:rFonts w:ascii="Gill Sans MT" w:hAnsi="Gill Sans MT"/>
                <w:sz w:val="24"/>
                <w:szCs w:val="24"/>
              </w:rPr>
              <w:t xml:space="preserve"> sólidos para </w:t>
            </w:r>
            <w:r w:rsidR="00430AEB">
              <w:rPr>
                <w:rFonts w:ascii="Gill Sans MT" w:hAnsi="Gill Sans MT"/>
                <w:sz w:val="24"/>
                <w:szCs w:val="24"/>
              </w:rPr>
              <w:t>evidenciar</w:t>
            </w:r>
            <w:r w:rsidRPr="00A51F54">
              <w:rPr>
                <w:rFonts w:ascii="Gill Sans MT" w:hAnsi="Gill Sans MT"/>
                <w:sz w:val="24"/>
                <w:szCs w:val="24"/>
              </w:rPr>
              <w:t xml:space="preserve"> estas omisiones ante </w:t>
            </w:r>
            <w:r w:rsidR="00430AEB">
              <w:rPr>
                <w:rFonts w:ascii="Gill Sans MT" w:hAnsi="Gill Sans MT"/>
                <w:sz w:val="24"/>
                <w:szCs w:val="24"/>
              </w:rPr>
              <w:t>las administraciones locales</w:t>
            </w:r>
            <w:r w:rsidRPr="00A51F54">
              <w:rPr>
                <w:rFonts w:ascii="Gill Sans MT" w:hAnsi="Gill Sans MT"/>
                <w:sz w:val="24"/>
                <w:szCs w:val="24"/>
              </w:rPr>
              <w:t>. Utilizarán</w:t>
            </w:r>
            <w:r w:rsidR="00430AEB">
              <w:rPr>
                <w:rFonts w:ascii="Gill Sans MT" w:hAnsi="Gill Sans MT"/>
                <w:sz w:val="24"/>
                <w:szCs w:val="24"/>
              </w:rPr>
              <w:t>, de ser posible,</w:t>
            </w:r>
            <w:r w:rsidRPr="00A51F54">
              <w:rPr>
                <w:rFonts w:ascii="Gill Sans MT" w:hAnsi="Gill Sans MT"/>
                <w:sz w:val="24"/>
                <w:szCs w:val="24"/>
              </w:rPr>
              <w:t xml:space="preserve"> el marco legal existente y trabajarán en colaboración con </w:t>
            </w:r>
            <w:r w:rsidR="00430AEB">
              <w:rPr>
                <w:rFonts w:ascii="Gill Sans MT" w:hAnsi="Gill Sans MT"/>
                <w:sz w:val="24"/>
                <w:szCs w:val="24"/>
              </w:rPr>
              <w:t xml:space="preserve">el acompañamiento de la profesional territorial. </w:t>
            </w:r>
          </w:p>
          <w:p w14:paraId="389F0C49" w14:textId="77777777" w:rsidR="00F47803" w:rsidRPr="00A51F54" w:rsidRDefault="00F47803" w:rsidP="00F47803">
            <w:pPr>
              <w:shd w:val="clear" w:color="auto" w:fill="FFFFFF" w:themeFill="background1"/>
              <w:jc w:val="both"/>
              <w:rPr>
                <w:rFonts w:ascii="Gill Sans MT" w:hAnsi="Gill Sans MT"/>
                <w:sz w:val="24"/>
                <w:szCs w:val="24"/>
              </w:rPr>
            </w:pPr>
          </w:p>
          <w:p w14:paraId="48A72682" w14:textId="77777777" w:rsidR="00F47803" w:rsidRDefault="00F47803" w:rsidP="00F47803">
            <w:pPr>
              <w:shd w:val="clear" w:color="auto" w:fill="FFFFFF" w:themeFill="background1"/>
              <w:jc w:val="both"/>
              <w:rPr>
                <w:rFonts w:ascii="Gill Sans MT" w:hAnsi="Gill Sans MT"/>
                <w:sz w:val="24"/>
                <w:szCs w:val="24"/>
              </w:rPr>
            </w:pPr>
            <w:r w:rsidRPr="00263EBF">
              <w:rPr>
                <w:rFonts w:ascii="Gill Sans MT" w:hAnsi="Gill Sans MT"/>
                <w:b/>
                <w:bCs/>
                <w:sz w:val="24"/>
                <w:szCs w:val="24"/>
              </w:rPr>
              <w:t>Participación en Espacios de Toma de Decisiones</w:t>
            </w:r>
            <w:r w:rsidRPr="00A51F54">
              <w:rPr>
                <w:rFonts w:ascii="Gill Sans MT" w:hAnsi="Gill Sans MT"/>
                <w:sz w:val="24"/>
                <w:szCs w:val="24"/>
              </w:rPr>
              <w:t>: Este grupo se dedicará a involucrarse activamente en los procesos de consulta y deliberación relacionados con la elaboración de los Planes de Desarrollo. Organizarán reuniones con autoridades locales, grupos comunitarios y otros actores relevantes para asegurar que las voces de género sean escuchadas y consideradas en todo momento.</w:t>
            </w:r>
          </w:p>
          <w:p w14:paraId="68BF85CE" w14:textId="77777777" w:rsidR="006629C6" w:rsidRDefault="006629C6" w:rsidP="00F47803">
            <w:pPr>
              <w:shd w:val="clear" w:color="auto" w:fill="FFFFFF" w:themeFill="background1"/>
              <w:jc w:val="both"/>
              <w:rPr>
                <w:rFonts w:ascii="Gill Sans MT" w:hAnsi="Gill Sans MT"/>
                <w:sz w:val="24"/>
                <w:szCs w:val="24"/>
              </w:rPr>
            </w:pPr>
          </w:p>
          <w:p w14:paraId="58D18206" w14:textId="17B55F75" w:rsidR="006629C6" w:rsidRDefault="286C42C1" w:rsidP="00E74B14">
            <w:pPr>
              <w:pStyle w:val="Prrafodelista"/>
              <w:numPr>
                <w:ilvl w:val="0"/>
                <w:numId w:val="10"/>
              </w:numPr>
              <w:shd w:val="clear" w:color="auto" w:fill="FFFFFF" w:themeFill="background1"/>
              <w:jc w:val="both"/>
              <w:rPr>
                <w:rFonts w:ascii="Gill Sans MT" w:hAnsi="Gill Sans MT"/>
                <w:sz w:val="24"/>
                <w:szCs w:val="24"/>
              </w:rPr>
            </w:pPr>
            <w:r w:rsidRPr="1706DF71">
              <w:rPr>
                <w:rFonts w:ascii="Gill Sans MT" w:hAnsi="Gill Sans MT"/>
                <w:sz w:val="24"/>
                <w:szCs w:val="24"/>
              </w:rPr>
              <w:t>Entregue a cada grupo la respectiva hoja de guía para desarrollar el ejercicio de incidencia e indique que tendrá 30 minutos para que simulen un ejercicio de incidencia según la respectiva estrategia asignada por grupo.</w:t>
            </w:r>
          </w:p>
          <w:p w14:paraId="0192F895" w14:textId="7F196E8A" w:rsidR="007959D7" w:rsidRDefault="007959D7" w:rsidP="00E74B14">
            <w:pPr>
              <w:pStyle w:val="Prrafodelista"/>
              <w:numPr>
                <w:ilvl w:val="0"/>
                <w:numId w:val="10"/>
              </w:numPr>
              <w:shd w:val="clear" w:color="auto" w:fill="FFFFFF" w:themeFill="background1"/>
              <w:jc w:val="both"/>
              <w:rPr>
                <w:rFonts w:ascii="Gill Sans MT" w:hAnsi="Gill Sans MT"/>
                <w:sz w:val="24"/>
                <w:szCs w:val="24"/>
              </w:rPr>
            </w:pPr>
            <w:r>
              <w:rPr>
                <w:rFonts w:ascii="Gill Sans MT" w:hAnsi="Gill Sans MT"/>
                <w:sz w:val="24"/>
                <w:szCs w:val="24"/>
              </w:rPr>
              <w:t xml:space="preserve">Disponga de 30 minutos de ejercicio </w:t>
            </w:r>
            <w:r w:rsidR="00B8330F">
              <w:rPr>
                <w:rFonts w:ascii="Gill Sans MT" w:hAnsi="Gill Sans MT"/>
                <w:sz w:val="24"/>
                <w:szCs w:val="24"/>
              </w:rPr>
              <w:t xml:space="preserve">permitiendo que por grupo </w:t>
            </w:r>
            <w:r w:rsidR="00B87FD5">
              <w:rPr>
                <w:rFonts w:ascii="Gill Sans MT" w:hAnsi="Gill Sans MT"/>
                <w:sz w:val="24"/>
                <w:szCs w:val="24"/>
              </w:rPr>
              <w:t>realicen la simulación de incid</w:t>
            </w:r>
            <w:r w:rsidR="00F51BB4">
              <w:rPr>
                <w:rFonts w:ascii="Gill Sans MT" w:hAnsi="Gill Sans MT"/>
                <w:sz w:val="24"/>
                <w:szCs w:val="24"/>
              </w:rPr>
              <w:t>encia,</w:t>
            </w:r>
            <w:r w:rsidR="00FD4EDB">
              <w:rPr>
                <w:rFonts w:ascii="Gill Sans MT" w:hAnsi="Gill Sans MT"/>
                <w:sz w:val="24"/>
                <w:szCs w:val="24"/>
              </w:rPr>
              <w:t xml:space="preserve"> con el fin de </w:t>
            </w:r>
            <w:r w:rsidR="00F933FA">
              <w:rPr>
                <w:rFonts w:ascii="Gill Sans MT" w:hAnsi="Gill Sans MT"/>
                <w:sz w:val="24"/>
                <w:szCs w:val="24"/>
              </w:rPr>
              <w:t>poner a prueba los conoci</w:t>
            </w:r>
            <w:r w:rsidR="000356C7">
              <w:rPr>
                <w:rFonts w:ascii="Gill Sans MT" w:hAnsi="Gill Sans MT"/>
                <w:sz w:val="24"/>
                <w:szCs w:val="24"/>
              </w:rPr>
              <w:t xml:space="preserve">mientos </w:t>
            </w:r>
            <w:r w:rsidR="008B3C37">
              <w:rPr>
                <w:rFonts w:ascii="Gill Sans MT" w:hAnsi="Gill Sans MT"/>
                <w:sz w:val="24"/>
                <w:szCs w:val="24"/>
              </w:rPr>
              <w:t xml:space="preserve">impartidos previamente. </w:t>
            </w:r>
          </w:p>
          <w:p w14:paraId="57515D19" w14:textId="5C957D26" w:rsidR="004C2676" w:rsidRDefault="005952DC" w:rsidP="00E74B14">
            <w:pPr>
              <w:pStyle w:val="Prrafodelista"/>
              <w:numPr>
                <w:ilvl w:val="0"/>
                <w:numId w:val="10"/>
              </w:numPr>
              <w:shd w:val="clear" w:color="auto" w:fill="FFFFFF" w:themeFill="background1"/>
              <w:jc w:val="both"/>
              <w:rPr>
                <w:rFonts w:ascii="Gill Sans MT" w:hAnsi="Gill Sans MT"/>
                <w:sz w:val="24"/>
                <w:szCs w:val="24"/>
              </w:rPr>
            </w:pPr>
            <w:r w:rsidRPr="00BC43B5">
              <w:rPr>
                <w:rFonts w:ascii="Gill Sans MT" w:hAnsi="Gill Sans MT"/>
                <w:sz w:val="24"/>
                <w:szCs w:val="24"/>
              </w:rPr>
              <w:t>Para cerrar el ejercici</w:t>
            </w:r>
            <w:r w:rsidR="008B3C37">
              <w:rPr>
                <w:rFonts w:ascii="Gill Sans MT" w:hAnsi="Gill Sans MT"/>
                <w:sz w:val="24"/>
                <w:szCs w:val="24"/>
              </w:rPr>
              <w:t>o</w:t>
            </w:r>
            <w:r w:rsidR="0022274D" w:rsidRPr="00BC43B5">
              <w:rPr>
                <w:rFonts w:ascii="Gill Sans MT" w:hAnsi="Gill Sans MT"/>
                <w:sz w:val="24"/>
                <w:szCs w:val="24"/>
              </w:rPr>
              <w:t>, se pide a los grupos, i</w:t>
            </w:r>
            <w:r w:rsidR="00F47803" w:rsidRPr="00BC43B5">
              <w:rPr>
                <w:rFonts w:ascii="Gill Sans MT" w:hAnsi="Gill Sans MT"/>
                <w:sz w:val="24"/>
                <w:szCs w:val="24"/>
              </w:rPr>
              <w:t xml:space="preserve">dentificar las capacidades necesarias para implementar con </w:t>
            </w:r>
            <w:r w:rsidR="0013709F">
              <w:rPr>
                <w:rFonts w:ascii="Gill Sans MT" w:hAnsi="Gill Sans MT"/>
                <w:sz w:val="24"/>
                <w:szCs w:val="24"/>
              </w:rPr>
              <w:t xml:space="preserve">éxito, en </w:t>
            </w:r>
            <w:r w:rsidR="0013709F" w:rsidRPr="002C7F30">
              <w:rPr>
                <w:rFonts w:ascii="Gill Sans MT" w:hAnsi="Gill Sans MT"/>
                <w:b/>
                <w:bCs/>
                <w:sz w:val="24"/>
                <w:szCs w:val="24"/>
              </w:rPr>
              <w:t>un escenario real</w:t>
            </w:r>
            <w:r w:rsidR="00B93978" w:rsidRPr="002C7F30">
              <w:rPr>
                <w:rFonts w:ascii="Gill Sans MT" w:hAnsi="Gill Sans MT"/>
                <w:b/>
                <w:bCs/>
                <w:sz w:val="24"/>
                <w:szCs w:val="24"/>
              </w:rPr>
              <w:t xml:space="preserve"> en territorio</w:t>
            </w:r>
            <w:r w:rsidR="0013709F">
              <w:rPr>
                <w:rFonts w:ascii="Gill Sans MT" w:hAnsi="Gill Sans MT"/>
                <w:sz w:val="24"/>
                <w:szCs w:val="24"/>
              </w:rPr>
              <w:t>,</w:t>
            </w:r>
            <w:r w:rsidR="00F47803" w:rsidRPr="00BC43B5">
              <w:rPr>
                <w:rFonts w:ascii="Gill Sans MT" w:hAnsi="Gill Sans MT"/>
                <w:sz w:val="24"/>
                <w:szCs w:val="24"/>
              </w:rPr>
              <w:t xml:space="preserve"> la tarea de incidencia</w:t>
            </w:r>
            <w:r w:rsidR="0022274D" w:rsidRPr="00BC43B5">
              <w:rPr>
                <w:rFonts w:ascii="Gill Sans MT" w:hAnsi="Gill Sans MT"/>
                <w:sz w:val="24"/>
                <w:szCs w:val="24"/>
              </w:rPr>
              <w:t xml:space="preserve"> q</w:t>
            </w:r>
            <w:r w:rsidR="007E34E7">
              <w:rPr>
                <w:rFonts w:ascii="Gill Sans MT" w:hAnsi="Gill Sans MT"/>
                <w:sz w:val="24"/>
                <w:szCs w:val="24"/>
              </w:rPr>
              <w:t xml:space="preserve">ue fue </w:t>
            </w:r>
            <w:r w:rsidR="00F47803" w:rsidRPr="00BC43B5">
              <w:rPr>
                <w:rFonts w:ascii="Gill Sans MT" w:hAnsi="Gill Sans MT"/>
                <w:sz w:val="24"/>
                <w:szCs w:val="24"/>
              </w:rPr>
              <w:t>asignada</w:t>
            </w:r>
            <w:r w:rsidR="007E34E7">
              <w:rPr>
                <w:rFonts w:ascii="Gill Sans MT" w:hAnsi="Gill Sans MT"/>
                <w:sz w:val="24"/>
                <w:szCs w:val="24"/>
              </w:rPr>
              <w:t>.</w:t>
            </w:r>
          </w:p>
          <w:p w14:paraId="363ECBB0" w14:textId="34306772" w:rsidR="002C7F30" w:rsidRPr="00BC43B5" w:rsidRDefault="329C0493" w:rsidP="00E74B14">
            <w:pPr>
              <w:pStyle w:val="Prrafodelista"/>
              <w:numPr>
                <w:ilvl w:val="0"/>
                <w:numId w:val="10"/>
              </w:numPr>
              <w:shd w:val="clear" w:color="auto" w:fill="FFFFFF" w:themeFill="background1"/>
              <w:jc w:val="both"/>
              <w:rPr>
                <w:rFonts w:ascii="Gill Sans MT" w:hAnsi="Gill Sans MT"/>
                <w:sz w:val="24"/>
                <w:szCs w:val="24"/>
              </w:rPr>
            </w:pPr>
            <w:r w:rsidRPr="549324B8">
              <w:rPr>
                <w:rFonts w:ascii="Gill Sans MT" w:hAnsi="Gill Sans MT"/>
                <w:sz w:val="24"/>
                <w:szCs w:val="24"/>
              </w:rPr>
              <w:t>Identificar y contactar por los cuatro subgrupos creados con la persona o el líder que observe con capacidades de incidencia, en la medida que serán claves para implementar estrategias de incidencia y abogacía reales en el territorio.</w:t>
            </w:r>
            <w:r w:rsidR="2B21E66E" w:rsidRPr="549324B8">
              <w:rPr>
                <w:rFonts w:ascii="Gill Sans MT" w:hAnsi="Gill Sans MT" w:cs="VistaSansLight"/>
                <w:sz w:val="24"/>
                <w:szCs w:val="24"/>
              </w:rPr>
              <w:t xml:space="preserve"> </w:t>
            </w:r>
            <w:r w:rsidR="0B341EAF" w:rsidRPr="549324B8">
              <w:rPr>
                <w:rFonts w:ascii="Gill Sans MT" w:hAnsi="Gill Sans MT" w:cs="VistaSansLight"/>
                <w:sz w:val="24"/>
                <w:szCs w:val="24"/>
              </w:rPr>
              <w:t xml:space="preserve">Es importante </w:t>
            </w:r>
            <w:r w:rsidR="00E576E2" w:rsidRPr="549324B8">
              <w:rPr>
                <w:rFonts w:ascii="Gill Sans MT" w:hAnsi="Gill Sans MT" w:cs="VistaSansLight"/>
                <w:sz w:val="24"/>
                <w:szCs w:val="24"/>
              </w:rPr>
              <w:t>que,</w:t>
            </w:r>
            <w:r w:rsidR="0B341EAF" w:rsidRPr="549324B8">
              <w:rPr>
                <w:rFonts w:ascii="Gill Sans MT" w:hAnsi="Gill Sans MT" w:cs="VistaSansLight"/>
                <w:sz w:val="24"/>
                <w:szCs w:val="24"/>
              </w:rPr>
              <w:t xml:space="preserve"> como facilitador del ejercicio, realice </w:t>
            </w:r>
            <w:r w:rsidR="237B5271" w:rsidRPr="549324B8">
              <w:rPr>
                <w:rFonts w:ascii="Gill Sans MT" w:hAnsi="Gill Sans MT"/>
                <w:sz w:val="24"/>
                <w:szCs w:val="24"/>
              </w:rPr>
              <w:t>seguimiento y motivación al proceso</w:t>
            </w:r>
            <w:r w:rsidR="0B341EAF" w:rsidRPr="549324B8">
              <w:rPr>
                <w:rFonts w:ascii="Gill Sans MT" w:hAnsi="Gill Sans MT"/>
                <w:sz w:val="24"/>
                <w:szCs w:val="24"/>
              </w:rPr>
              <w:t xml:space="preserve"> durante los próximos días.</w:t>
            </w:r>
          </w:p>
          <w:p w14:paraId="247E9EC0" w14:textId="55439E42" w:rsidR="00DA0B34" w:rsidRPr="00091CAA" w:rsidRDefault="00DA0B34" w:rsidP="0022274D">
            <w:pPr>
              <w:shd w:val="clear" w:color="auto" w:fill="FFFFFF" w:themeFill="background1"/>
              <w:jc w:val="both"/>
              <w:rPr>
                <w:rFonts w:ascii="Gill Sans MT" w:hAnsi="Gill Sans MT"/>
                <w:b/>
                <w:bCs/>
                <w:sz w:val="24"/>
                <w:szCs w:val="24"/>
              </w:rPr>
            </w:pPr>
          </w:p>
        </w:tc>
      </w:tr>
      <w:tr w:rsidR="00DA0B34" w:rsidRPr="00A77F56" w14:paraId="1FF3F9FC" w14:textId="77777777" w:rsidTr="67424E33">
        <w:tc>
          <w:tcPr>
            <w:tcW w:w="1986" w:type="dxa"/>
            <w:vMerge/>
          </w:tcPr>
          <w:p w14:paraId="0FFF2C2E" w14:textId="77777777" w:rsidR="00DA0B34" w:rsidRPr="00A77F56" w:rsidRDefault="00DA0B34" w:rsidP="00091CAA">
            <w:pPr>
              <w:shd w:val="clear" w:color="auto" w:fill="FFFFFF" w:themeFill="background1"/>
              <w:rPr>
                <w:rFonts w:ascii="Gill Sans MT" w:hAnsi="Gill Sans MT"/>
                <w:sz w:val="24"/>
                <w:szCs w:val="24"/>
              </w:rPr>
            </w:pPr>
          </w:p>
        </w:tc>
        <w:tc>
          <w:tcPr>
            <w:tcW w:w="7812" w:type="dxa"/>
          </w:tcPr>
          <w:p w14:paraId="68C2AFB1" w14:textId="4C377CFB" w:rsidR="00DA0B34" w:rsidRDefault="00402162" w:rsidP="00091CAA">
            <w:pPr>
              <w:shd w:val="clear" w:color="auto" w:fill="FFFFFF" w:themeFill="background1"/>
              <w:jc w:val="both"/>
              <w:rPr>
                <w:rFonts w:ascii="Gill Sans MT" w:hAnsi="Gill Sans MT"/>
                <w:sz w:val="24"/>
                <w:szCs w:val="24"/>
              </w:rPr>
            </w:pPr>
            <w:r w:rsidRPr="00402162">
              <w:rPr>
                <w:rFonts w:ascii="Gill Sans MT" w:hAnsi="Gill Sans MT"/>
                <w:b/>
                <w:bCs/>
                <w:sz w:val="24"/>
                <w:szCs w:val="24"/>
              </w:rPr>
              <w:t>Cierre:</w:t>
            </w:r>
            <w:r>
              <w:rPr>
                <w:rFonts w:ascii="Gill Sans MT" w:hAnsi="Gill Sans MT"/>
                <w:sz w:val="24"/>
                <w:szCs w:val="24"/>
              </w:rPr>
              <w:t xml:space="preserve"> </w:t>
            </w:r>
            <w:r w:rsidR="00DA0B34">
              <w:rPr>
                <w:rFonts w:ascii="Gill Sans MT" w:hAnsi="Gill Sans MT"/>
                <w:sz w:val="24"/>
                <w:szCs w:val="24"/>
              </w:rPr>
              <w:t xml:space="preserve">Como cierre del encuentro de formación, </w:t>
            </w:r>
            <w:r w:rsidR="009E7804">
              <w:rPr>
                <w:rFonts w:ascii="Gill Sans MT" w:hAnsi="Gill Sans MT"/>
                <w:sz w:val="24"/>
                <w:szCs w:val="24"/>
              </w:rPr>
              <w:t>se invita a cada grupo</w:t>
            </w:r>
            <w:r w:rsidR="007E34E7">
              <w:rPr>
                <w:rFonts w:ascii="Gill Sans MT" w:hAnsi="Gill Sans MT"/>
                <w:sz w:val="24"/>
                <w:szCs w:val="24"/>
              </w:rPr>
              <w:t xml:space="preserve">, </w:t>
            </w:r>
            <w:r w:rsidR="009E7804">
              <w:rPr>
                <w:rFonts w:ascii="Gill Sans MT" w:hAnsi="Gill Sans MT"/>
                <w:sz w:val="24"/>
                <w:szCs w:val="24"/>
              </w:rPr>
              <w:t>a llevar a cabo la acción de incidencia correspondiente</w:t>
            </w:r>
            <w:r w:rsidR="002D7073">
              <w:rPr>
                <w:rFonts w:ascii="Gill Sans MT" w:hAnsi="Gill Sans MT"/>
                <w:sz w:val="24"/>
                <w:szCs w:val="24"/>
              </w:rPr>
              <w:t xml:space="preserve"> a la luz de la estrategia practicada. </w:t>
            </w:r>
          </w:p>
          <w:p w14:paraId="4B4E8FEB" w14:textId="51B3A359" w:rsidR="00DA0B34" w:rsidRPr="00091CAA" w:rsidRDefault="00DA0B34" w:rsidP="009E7804">
            <w:pPr>
              <w:jc w:val="both"/>
              <w:rPr>
                <w:rFonts w:ascii="Gill Sans MT" w:hAnsi="Gill Sans MT"/>
                <w:b/>
                <w:bCs/>
                <w:sz w:val="24"/>
                <w:szCs w:val="24"/>
              </w:rPr>
            </w:pPr>
          </w:p>
        </w:tc>
      </w:tr>
    </w:tbl>
    <w:p w14:paraId="6069836F" w14:textId="76157770" w:rsidR="0082721D" w:rsidRPr="00A77F56" w:rsidRDefault="0082721D" w:rsidP="37497261">
      <w:pPr>
        <w:autoSpaceDE w:val="0"/>
        <w:autoSpaceDN w:val="0"/>
        <w:adjustRightInd w:val="0"/>
        <w:spacing w:after="0" w:line="240" w:lineRule="auto"/>
        <w:jc w:val="center"/>
        <w:rPr>
          <w:rFonts w:ascii="Gill Sans MT" w:hAnsi="Gill Sans MT" w:cs="VistaSansLight"/>
          <w:color w:val="000000"/>
          <w:sz w:val="24"/>
          <w:szCs w:val="24"/>
        </w:rPr>
      </w:pPr>
    </w:p>
    <w:p w14:paraId="11C34778" w14:textId="473D3D6B" w:rsidR="00BB565D" w:rsidRPr="0004612A" w:rsidRDefault="0004612A" w:rsidP="1706DF71">
      <w:pPr>
        <w:jc w:val="center"/>
        <w:rPr>
          <w:rFonts w:ascii="Gill Sans MT" w:hAnsi="Gill Sans MT" w:cs="VistaSansLight"/>
          <w:b/>
          <w:bCs/>
          <w:sz w:val="24"/>
          <w:szCs w:val="24"/>
        </w:rPr>
      </w:pPr>
      <w:r w:rsidRPr="1706DF71">
        <w:rPr>
          <w:rFonts w:ascii="Gill Sans MT" w:hAnsi="Gill Sans MT" w:cstheme="majorBidi"/>
          <w:b/>
          <w:bCs/>
          <w:color w:val="2F5496" w:themeColor="accent1" w:themeShade="BF"/>
          <w:sz w:val="24"/>
          <w:szCs w:val="24"/>
        </w:rPr>
        <w:t>HOJA DE GUÍA PARA EL GRUPO A: LOBBY Y ADVOCACY</w:t>
      </w:r>
    </w:p>
    <w:p w14:paraId="79B3F24D" w14:textId="21535370" w:rsidR="00BB565D" w:rsidRPr="0004612A" w:rsidRDefault="00BB565D" w:rsidP="1706DF71">
      <w:pPr>
        <w:rPr>
          <w:rFonts w:ascii="Gill Sans MT" w:hAnsi="Gill Sans MT" w:cs="VistaSansLight"/>
          <w:b/>
          <w:bCs/>
          <w:sz w:val="24"/>
          <w:szCs w:val="24"/>
        </w:rPr>
      </w:pPr>
      <w:r w:rsidRPr="1706DF71">
        <w:rPr>
          <w:rFonts w:ascii="Gill Sans MT" w:hAnsi="Gill Sans MT" w:cs="VistaSansLight"/>
          <w:b/>
          <w:bCs/>
          <w:sz w:val="24"/>
          <w:szCs w:val="24"/>
        </w:rPr>
        <w:t>Introducción al Ejercicio:</w:t>
      </w:r>
    </w:p>
    <w:p w14:paraId="7DEC9C93" w14:textId="49CA5E1D" w:rsidR="0004612A" w:rsidRDefault="00BB565D" w:rsidP="0004612A">
      <w:pPr>
        <w:jc w:val="both"/>
        <w:rPr>
          <w:rFonts w:ascii="Gill Sans MT" w:hAnsi="Gill Sans MT" w:cs="VistaSansLight"/>
          <w:sz w:val="24"/>
          <w:szCs w:val="24"/>
        </w:rPr>
      </w:pPr>
      <w:r w:rsidRPr="00BB565D">
        <w:rPr>
          <w:rFonts w:ascii="Gill Sans MT" w:hAnsi="Gill Sans MT" w:cs="VistaSansLight"/>
          <w:sz w:val="24"/>
          <w:szCs w:val="24"/>
        </w:rPr>
        <w:t xml:space="preserve">En este ejercicio, el Grupo A se centrará en realizar actividades de lobby y </w:t>
      </w:r>
      <w:proofErr w:type="spellStart"/>
      <w:r w:rsidRPr="00BB565D">
        <w:rPr>
          <w:rFonts w:ascii="Gill Sans MT" w:hAnsi="Gill Sans MT" w:cs="VistaSansLight"/>
          <w:sz w:val="24"/>
          <w:szCs w:val="24"/>
        </w:rPr>
        <w:t>advocacy</w:t>
      </w:r>
      <w:proofErr w:type="spellEnd"/>
      <w:r w:rsidRPr="00BB565D">
        <w:rPr>
          <w:rFonts w:ascii="Gill Sans MT" w:hAnsi="Gill Sans MT" w:cs="VistaSansLight"/>
          <w:sz w:val="24"/>
          <w:szCs w:val="24"/>
        </w:rPr>
        <w:t xml:space="preserve"> para promover la inclusión del enfoque de género en los Planes de Desarrollo Territorial. </w:t>
      </w:r>
      <w:r w:rsidR="0004612A">
        <w:rPr>
          <w:rFonts w:ascii="Gill Sans MT" w:hAnsi="Gill Sans MT" w:cs="VistaSansLight"/>
          <w:sz w:val="24"/>
          <w:szCs w:val="24"/>
        </w:rPr>
        <w:lastRenderedPageBreak/>
        <w:t>Recuerda que e</w:t>
      </w:r>
      <w:r w:rsidRPr="00BB565D">
        <w:rPr>
          <w:rFonts w:ascii="Gill Sans MT" w:hAnsi="Gill Sans MT" w:cs="VistaSansLight"/>
          <w:sz w:val="24"/>
          <w:szCs w:val="24"/>
        </w:rPr>
        <w:t>l lobby implica el contacto directo con los tomadores de decisiones clave</w:t>
      </w:r>
      <w:r w:rsidR="0004612A">
        <w:rPr>
          <w:rFonts w:ascii="Gill Sans MT" w:hAnsi="Gill Sans MT" w:cs="VistaSansLight"/>
          <w:sz w:val="24"/>
          <w:szCs w:val="24"/>
        </w:rPr>
        <w:t xml:space="preserve"> y</w:t>
      </w:r>
      <w:r w:rsidRPr="00BB565D">
        <w:rPr>
          <w:rFonts w:ascii="Gill Sans MT" w:hAnsi="Gill Sans MT" w:cs="VistaSansLight"/>
          <w:sz w:val="24"/>
          <w:szCs w:val="24"/>
        </w:rPr>
        <w:t xml:space="preserve"> la defensa de una causa específica mediante la persuasión y la influencia.</w:t>
      </w:r>
    </w:p>
    <w:p w14:paraId="49CDD4FF" w14:textId="793FBB9E" w:rsidR="00BB565D" w:rsidRPr="0004612A" w:rsidRDefault="00BB565D" w:rsidP="0004612A">
      <w:pPr>
        <w:jc w:val="both"/>
        <w:rPr>
          <w:rFonts w:ascii="Gill Sans MT" w:hAnsi="Gill Sans MT" w:cs="VistaSansLight"/>
          <w:b/>
          <w:bCs/>
          <w:sz w:val="24"/>
          <w:szCs w:val="24"/>
        </w:rPr>
      </w:pPr>
      <w:r w:rsidRPr="0004612A">
        <w:rPr>
          <w:rFonts w:ascii="Gill Sans MT" w:hAnsi="Gill Sans MT" w:cs="VistaSansLight"/>
          <w:b/>
          <w:bCs/>
          <w:sz w:val="24"/>
          <w:szCs w:val="24"/>
        </w:rPr>
        <w:t>Instrucciones:</w:t>
      </w:r>
    </w:p>
    <w:p w14:paraId="236DD20A" w14:textId="0B73EDE0" w:rsidR="00BB565D" w:rsidRDefault="00BB565D" w:rsidP="00E74B14">
      <w:pPr>
        <w:pStyle w:val="Prrafodelista"/>
        <w:numPr>
          <w:ilvl w:val="0"/>
          <w:numId w:val="17"/>
        </w:numPr>
        <w:jc w:val="both"/>
        <w:rPr>
          <w:rFonts w:ascii="Gill Sans MT" w:hAnsi="Gill Sans MT" w:cs="VistaSansLight"/>
          <w:sz w:val="24"/>
          <w:szCs w:val="24"/>
        </w:rPr>
      </w:pPr>
      <w:r w:rsidRPr="00066AB0">
        <w:rPr>
          <w:rFonts w:ascii="Gill Sans MT" w:hAnsi="Gill Sans MT" w:cs="VistaSansLight"/>
          <w:sz w:val="24"/>
          <w:szCs w:val="24"/>
        </w:rPr>
        <w:t xml:space="preserve">Análisis Preliminar: </w:t>
      </w:r>
      <w:r w:rsidR="0004612A" w:rsidRPr="00066AB0">
        <w:rPr>
          <w:rFonts w:ascii="Gill Sans MT" w:hAnsi="Gill Sans MT" w:cs="VistaSansLight"/>
          <w:sz w:val="24"/>
          <w:szCs w:val="24"/>
        </w:rPr>
        <w:t>r</w:t>
      </w:r>
      <w:r w:rsidRPr="00066AB0">
        <w:rPr>
          <w:rFonts w:ascii="Gill Sans MT" w:hAnsi="Gill Sans MT" w:cs="VistaSansLight"/>
          <w:sz w:val="24"/>
          <w:szCs w:val="24"/>
        </w:rPr>
        <w:t>evis</w:t>
      </w:r>
      <w:r w:rsidR="0004612A" w:rsidRPr="00066AB0">
        <w:rPr>
          <w:rFonts w:ascii="Gill Sans MT" w:hAnsi="Gill Sans MT" w:cs="VistaSansLight"/>
          <w:sz w:val="24"/>
          <w:szCs w:val="24"/>
        </w:rPr>
        <w:t>ar</w:t>
      </w:r>
      <w:r w:rsidRPr="00066AB0">
        <w:rPr>
          <w:rFonts w:ascii="Gill Sans MT" w:hAnsi="Gill Sans MT" w:cs="VistaSansLight"/>
          <w:sz w:val="24"/>
          <w:szCs w:val="24"/>
        </w:rPr>
        <w:t xml:space="preserve"> detalladamente el borrador del Plan de Desarrollo asignado, identificando la línea estratégica</w:t>
      </w:r>
      <w:r w:rsidR="0004612A" w:rsidRPr="00066AB0">
        <w:rPr>
          <w:rFonts w:ascii="Gill Sans MT" w:hAnsi="Gill Sans MT" w:cs="VistaSansLight"/>
          <w:sz w:val="24"/>
          <w:szCs w:val="24"/>
        </w:rPr>
        <w:t xml:space="preserve"> asignada y los</w:t>
      </w:r>
      <w:r w:rsidRPr="00066AB0">
        <w:rPr>
          <w:rFonts w:ascii="Gill Sans MT" w:hAnsi="Gill Sans MT" w:cs="VistaSansLight"/>
          <w:sz w:val="24"/>
          <w:szCs w:val="24"/>
        </w:rPr>
        <w:t xml:space="preserve"> programas relevantes </w:t>
      </w:r>
      <w:r w:rsidR="0004612A" w:rsidRPr="00066AB0">
        <w:rPr>
          <w:rFonts w:ascii="Gill Sans MT" w:hAnsi="Gill Sans MT" w:cs="VistaSansLight"/>
          <w:sz w:val="24"/>
          <w:szCs w:val="24"/>
        </w:rPr>
        <w:t>relacionados con</w:t>
      </w:r>
      <w:r w:rsidRPr="00066AB0">
        <w:rPr>
          <w:rFonts w:ascii="Gill Sans MT" w:hAnsi="Gill Sans MT" w:cs="VistaSansLight"/>
          <w:sz w:val="24"/>
          <w:szCs w:val="24"/>
        </w:rPr>
        <w:t xml:space="preserve"> enfoque de género.</w:t>
      </w:r>
    </w:p>
    <w:p w14:paraId="134F5C53" w14:textId="77777777" w:rsidR="0093661C" w:rsidRPr="00066AB0" w:rsidRDefault="0093661C" w:rsidP="1706DF71">
      <w:pPr>
        <w:pStyle w:val="Prrafodelista"/>
        <w:ind w:left="0"/>
        <w:jc w:val="both"/>
        <w:rPr>
          <w:rFonts w:ascii="Gill Sans MT" w:hAnsi="Gill Sans MT" w:cs="VistaSansLight"/>
          <w:sz w:val="24"/>
          <w:szCs w:val="24"/>
        </w:rPr>
      </w:pPr>
    </w:p>
    <w:p w14:paraId="13C7601F" w14:textId="77777777" w:rsidR="006C5131" w:rsidRDefault="00BB565D" w:rsidP="00E74B14">
      <w:pPr>
        <w:pStyle w:val="Prrafodelista"/>
        <w:numPr>
          <w:ilvl w:val="0"/>
          <w:numId w:val="17"/>
        </w:numPr>
        <w:jc w:val="both"/>
        <w:rPr>
          <w:rFonts w:ascii="Gill Sans MT" w:hAnsi="Gill Sans MT" w:cs="VistaSansLight"/>
          <w:sz w:val="24"/>
          <w:szCs w:val="24"/>
        </w:rPr>
      </w:pPr>
      <w:r w:rsidRPr="0093661C">
        <w:rPr>
          <w:rFonts w:ascii="Gill Sans MT" w:hAnsi="Gill Sans MT" w:cs="VistaSansLight"/>
          <w:sz w:val="24"/>
          <w:szCs w:val="24"/>
        </w:rPr>
        <w:t>Identificación de Actores Clave: Identifiquen a los tomadores de decisiones clave responsables de la elaboración y aprobación del Plan de Desarrollo</w:t>
      </w:r>
      <w:r w:rsidR="00D3512C">
        <w:rPr>
          <w:rFonts w:ascii="Gill Sans MT" w:hAnsi="Gill Sans MT" w:cs="VistaSansLight"/>
          <w:sz w:val="24"/>
          <w:szCs w:val="24"/>
        </w:rPr>
        <w:t xml:space="preserve"> Territorial</w:t>
      </w:r>
      <w:r w:rsidRPr="0093661C">
        <w:rPr>
          <w:rFonts w:ascii="Gill Sans MT" w:hAnsi="Gill Sans MT" w:cs="VistaSansLight"/>
          <w:sz w:val="24"/>
          <w:szCs w:val="24"/>
        </w:rPr>
        <w:t>. Esto puede incluir funcionarios gubernamentales, legisladores locales y otros líderes de la comunidad.</w:t>
      </w:r>
      <w:r w:rsidR="0004612A" w:rsidRPr="0093661C">
        <w:rPr>
          <w:rFonts w:ascii="Gill Sans MT" w:hAnsi="Gill Sans MT" w:cs="VistaSansLight"/>
          <w:sz w:val="24"/>
          <w:szCs w:val="24"/>
        </w:rPr>
        <w:t xml:space="preserve"> </w:t>
      </w:r>
    </w:p>
    <w:p w14:paraId="62BF42ED" w14:textId="77777777" w:rsidR="006C5131" w:rsidRPr="006C5131" w:rsidRDefault="006C5131" w:rsidP="006C5131">
      <w:pPr>
        <w:pStyle w:val="Prrafodelista"/>
        <w:rPr>
          <w:rFonts w:ascii="Gill Sans MT" w:hAnsi="Gill Sans MT" w:cs="VistaSansLight"/>
          <w:sz w:val="24"/>
          <w:szCs w:val="24"/>
        </w:rPr>
      </w:pPr>
    </w:p>
    <w:p w14:paraId="30E2C712" w14:textId="02D4F6E0" w:rsidR="00B45C80" w:rsidRDefault="006C5131" w:rsidP="00E74B14">
      <w:pPr>
        <w:pStyle w:val="Prrafodelista"/>
        <w:numPr>
          <w:ilvl w:val="0"/>
          <w:numId w:val="17"/>
        </w:numPr>
        <w:jc w:val="both"/>
        <w:rPr>
          <w:rFonts w:ascii="Gill Sans MT" w:hAnsi="Gill Sans MT" w:cs="VistaSansLight"/>
          <w:sz w:val="24"/>
          <w:szCs w:val="24"/>
        </w:rPr>
      </w:pPr>
      <w:r>
        <w:rPr>
          <w:rFonts w:ascii="Gill Sans MT" w:hAnsi="Gill Sans MT" w:cs="VistaSansLight"/>
          <w:sz w:val="24"/>
          <w:szCs w:val="24"/>
        </w:rPr>
        <w:t xml:space="preserve">Generen un documento donde </w:t>
      </w:r>
      <w:r w:rsidR="00B45C80">
        <w:rPr>
          <w:rFonts w:ascii="Gill Sans MT" w:hAnsi="Gill Sans MT" w:cs="VistaSansLight"/>
          <w:sz w:val="24"/>
          <w:szCs w:val="24"/>
        </w:rPr>
        <w:t>expliquen có</w:t>
      </w:r>
      <w:r w:rsidR="0004612A" w:rsidRPr="0093661C">
        <w:rPr>
          <w:rFonts w:ascii="Gill Sans MT" w:hAnsi="Gill Sans MT" w:cs="VistaSansLight"/>
          <w:sz w:val="24"/>
          <w:szCs w:val="24"/>
        </w:rPr>
        <w:t xml:space="preserve">mo se hará el acercamiento a los actores clave.  </w:t>
      </w:r>
    </w:p>
    <w:p w14:paraId="42D40F01" w14:textId="77777777" w:rsidR="00B45C80" w:rsidRPr="00B45C80" w:rsidRDefault="00B45C80" w:rsidP="00B45C80">
      <w:pPr>
        <w:pStyle w:val="Prrafodelista"/>
        <w:rPr>
          <w:rFonts w:ascii="Gill Sans MT" w:hAnsi="Gill Sans MT" w:cs="VistaSansLight"/>
          <w:sz w:val="24"/>
          <w:szCs w:val="24"/>
        </w:rPr>
      </w:pPr>
    </w:p>
    <w:p w14:paraId="52E10212" w14:textId="77777777" w:rsidR="00D908FC" w:rsidRDefault="00BB565D" w:rsidP="00E74B14">
      <w:pPr>
        <w:pStyle w:val="Prrafodelista"/>
        <w:numPr>
          <w:ilvl w:val="0"/>
          <w:numId w:val="17"/>
        </w:numPr>
        <w:jc w:val="both"/>
        <w:rPr>
          <w:rFonts w:ascii="Gill Sans MT" w:hAnsi="Gill Sans MT" w:cs="VistaSansLight"/>
          <w:sz w:val="24"/>
          <w:szCs w:val="24"/>
        </w:rPr>
      </w:pPr>
      <w:r w:rsidRPr="00B45C80">
        <w:rPr>
          <w:rFonts w:ascii="Gill Sans MT" w:hAnsi="Gill Sans MT" w:cs="VistaSansLight"/>
          <w:sz w:val="24"/>
          <w:szCs w:val="24"/>
        </w:rPr>
        <w:t>Desarrollo de Argumentos: Elaboren argumentos sólidos y evidencia que respalden la inclusión del enfoque de género en el Plan de Desarrollo</w:t>
      </w:r>
      <w:r w:rsidR="002E4325">
        <w:rPr>
          <w:rFonts w:ascii="Gill Sans MT" w:hAnsi="Gill Sans MT" w:cs="VistaSansLight"/>
          <w:sz w:val="24"/>
          <w:szCs w:val="24"/>
        </w:rPr>
        <w:t xml:space="preserve"> Territorial</w:t>
      </w:r>
      <w:r w:rsidR="006C34AD">
        <w:rPr>
          <w:rFonts w:ascii="Gill Sans MT" w:hAnsi="Gill Sans MT" w:cs="VistaSansLight"/>
          <w:sz w:val="24"/>
          <w:szCs w:val="24"/>
        </w:rPr>
        <w:t xml:space="preserve"> (tengan siempre </w:t>
      </w:r>
      <w:r w:rsidR="00937EEA">
        <w:rPr>
          <w:rFonts w:ascii="Gill Sans MT" w:hAnsi="Gill Sans MT" w:cs="VistaSansLight"/>
          <w:sz w:val="24"/>
          <w:szCs w:val="24"/>
        </w:rPr>
        <w:t xml:space="preserve">en cuenta las necesidades apremiantes en </w:t>
      </w:r>
      <w:r w:rsidR="00AC1425">
        <w:rPr>
          <w:rFonts w:ascii="Gill Sans MT" w:hAnsi="Gill Sans MT" w:cs="VistaSansLight"/>
          <w:sz w:val="24"/>
          <w:szCs w:val="24"/>
        </w:rPr>
        <w:t>territorio)</w:t>
      </w:r>
      <w:r w:rsidRPr="00B45C80">
        <w:rPr>
          <w:rFonts w:ascii="Gill Sans MT" w:hAnsi="Gill Sans MT" w:cs="VistaSansLight"/>
          <w:sz w:val="24"/>
          <w:szCs w:val="24"/>
        </w:rPr>
        <w:t>. Destaquen la importancia de abordar las necesidades específicas de las mujeres en el territorio y cómo esto contribuirá al desarrollo sostenible y equitativo.</w:t>
      </w:r>
    </w:p>
    <w:p w14:paraId="1D193CDD" w14:textId="77777777" w:rsidR="00D908FC" w:rsidRPr="00D908FC" w:rsidRDefault="00D908FC" w:rsidP="00D908FC">
      <w:pPr>
        <w:pStyle w:val="Prrafodelista"/>
        <w:rPr>
          <w:rFonts w:ascii="Gill Sans MT" w:hAnsi="Gill Sans MT" w:cs="VistaSansLight"/>
          <w:sz w:val="24"/>
          <w:szCs w:val="24"/>
        </w:rPr>
      </w:pPr>
    </w:p>
    <w:p w14:paraId="261B21A5" w14:textId="77777777" w:rsidR="00722522" w:rsidRDefault="00BB565D" w:rsidP="00E74B14">
      <w:pPr>
        <w:pStyle w:val="Prrafodelista"/>
        <w:numPr>
          <w:ilvl w:val="0"/>
          <w:numId w:val="17"/>
        </w:numPr>
        <w:jc w:val="both"/>
        <w:rPr>
          <w:rFonts w:ascii="Gill Sans MT" w:hAnsi="Gill Sans MT" w:cs="VistaSansLight"/>
          <w:sz w:val="24"/>
          <w:szCs w:val="24"/>
        </w:rPr>
      </w:pPr>
      <w:r w:rsidRPr="00D908FC">
        <w:rPr>
          <w:rFonts w:ascii="Gill Sans MT" w:hAnsi="Gill Sans MT" w:cs="VistaSansLight"/>
          <w:sz w:val="24"/>
          <w:szCs w:val="24"/>
        </w:rPr>
        <w:t>Seguimiento y Persistencia: Realicen un seguimiento constante de las reuniones y contactos realizados. Persistan en su esfuerzo por influir en las decisiones relacionadas con el Plan de Desarrollo, manteniendo una comunicación abierta y constructiva con los tomadores de decisiones.</w:t>
      </w:r>
    </w:p>
    <w:p w14:paraId="79E66E63" w14:textId="77777777" w:rsidR="00722522" w:rsidRPr="00722522" w:rsidRDefault="00722522" w:rsidP="00722522">
      <w:pPr>
        <w:pStyle w:val="Prrafodelista"/>
        <w:rPr>
          <w:rFonts w:ascii="Gill Sans MT" w:hAnsi="Gill Sans MT" w:cs="VistaSansLight"/>
          <w:sz w:val="24"/>
          <w:szCs w:val="24"/>
        </w:rPr>
      </w:pPr>
    </w:p>
    <w:p w14:paraId="110296A6" w14:textId="618194EB" w:rsidR="00271F66" w:rsidRPr="00271F66" w:rsidRDefault="00BB565D" w:rsidP="00E74B14">
      <w:pPr>
        <w:pStyle w:val="Prrafodelista"/>
        <w:numPr>
          <w:ilvl w:val="0"/>
          <w:numId w:val="17"/>
        </w:numPr>
        <w:jc w:val="both"/>
        <w:rPr>
          <w:rFonts w:ascii="Gill Sans MT" w:hAnsi="Gill Sans MT" w:cs="VistaSansLight"/>
          <w:sz w:val="24"/>
          <w:szCs w:val="24"/>
        </w:rPr>
      </w:pPr>
      <w:r w:rsidRPr="1706DF71">
        <w:rPr>
          <w:rFonts w:ascii="Gill Sans MT" w:hAnsi="Gill Sans MT" w:cs="VistaSansLight"/>
          <w:sz w:val="24"/>
          <w:szCs w:val="24"/>
        </w:rPr>
        <w:t xml:space="preserve">Elaboración del Informe: Preparen un informe detallado que resuma las actividades realizadas, los resultados obtenidos y las lecciones aprendidas durante el proceso de lobby y </w:t>
      </w:r>
      <w:proofErr w:type="spellStart"/>
      <w:r w:rsidRPr="1706DF71">
        <w:rPr>
          <w:rFonts w:ascii="Gill Sans MT" w:hAnsi="Gill Sans MT" w:cs="VistaSansLight"/>
          <w:sz w:val="24"/>
          <w:szCs w:val="24"/>
        </w:rPr>
        <w:t>advocacy</w:t>
      </w:r>
      <w:proofErr w:type="spellEnd"/>
      <w:r w:rsidRPr="1706DF71">
        <w:rPr>
          <w:rFonts w:ascii="Gill Sans MT" w:hAnsi="Gill Sans MT" w:cs="VistaSansLight"/>
          <w:sz w:val="24"/>
          <w:szCs w:val="24"/>
        </w:rPr>
        <w:t>.</w:t>
      </w:r>
    </w:p>
    <w:p w14:paraId="17EE6F92" w14:textId="77777777" w:rsidR="0082721D" w:rsidRDefault="00BB565D" w:rsidP="1706DF71">
      <w:pPr>
        <w:jc w:val="both"/>
        <w:rPr>
          <w:rFonts w:ascii="Gill Sans MT" w:hAnsi="Gill Sans MT" w:cs="VistaSansLight"/>
          <w:sz w:val="24"/>
          <w:szCs w:val="24"/>
        </w:rPr>
      </w:pPr>
      <w:r w:rsidRPr="1706DF71">
        <w:rPr>
          <w:rFonts w:ascii="Gill Sans MT" w:hAnsi="Gill Sans MT" w:cs="VistaSansLight"/>
          <w:b/>
          <w:bCs/>
          <w:sz w:val="24"/>
          <w:szCs w:val="24"/>
        </w:rPr>
        <w:t>P</w:t>
      </w:r>
      <w:r w:rsidR="00350305" w:rsidRPr="1706DF71">
        <w:rPr>
          <w:rFonts w:ascii="Gill Sans MT" w:hAnsi="Gill Sans MT" w:cs="VistaSansLight"/>
          <w:b/>
          <w:bCs/>
          <w:sz w:val="24"/>
          <w:szCs w:val="24"/>
        </w:rPr>
        <w:t>roducto Esper</w:t>
      </w:r>
      <w:r w:rsidRPr="1706DF71">
        <w:rPr>
          <w:rFonts w:ascii="Gill Sans MT" w:hAnsi="Gill Sans MT" w:cs="VistaSansLight"/>
          <w:b/>
          <w:bCs/>
          <w:sz w:val="24"/>
          <w:szCs w:val="24"/>
        </w:rPr>
        <w:t>ado:</w:t>
      </w:r>
      <w:r w:rsidRPr="1706DF71">
        <w:rPr>
          <w:rFonts w:ascii="Gill Sans MT" w:hAnsi="Gill Sans MT" w:cs="VistaSansLight"/>
          <w:sz w:val="24"/>
          <w:szCs w:val="24"/>
        </w:rPr>
        <w:t xml:space="preserve"> Un informe detallado que documente las actividades de lobby y </w:t>
      </w:r>
      <w:proofErr w:type="spellStart"/>
      <w:r w:rsidRPr="1706DF71">
        <w:rPr>
          <w:rFonts w:ascii="Gill Sans MT" w:hAnsi="Gill Sans MT" w:cs="VistaSansLight"/>
          <w:sz w:val="24"/>
          <w:szCs w:val="24"/>
        </w:rPr>
        <w:t>advocacy</w:t>
      </w:r>
      <w:proofErr w:type="spellEnd"/>
      <w:r w:rsidRPr="1706DF71">
        <w:rPr>
          <w:rFonts w:ascii="Gill Sans MT" w:hAnsi="Gill Sans MT" w:cs="VistaSansLight"/>
          <w:sz w:val="24"/>
          <w:szCs w:val="24"/>
        </w:rPr>
        <w:t xml:space="preserve"> realizadas, así como los resultados obtenidos en relación con la inclusión del enfoque de género en el Plan de Desarrollo Territorial</w:t>
      </w:r>
      <w:r w:rsidR="139562F8" w:rsidRPr="1706DF71">
        <w:rPr>
          <w:rFonts w:ascii="Gill Sans MT" w:hAnsi="Gill Sans MT" w:cs="VistaSansLight"/>
          <w:sz w:val="24"/>
          <w:szCs w:val="24"/>
        </w:rPr>
        <w:t xml:space="preserve">.  </w:t>
      </w:r>
    </w:p>
    <w:p w14:paraId="502F805C" w14:textId="67894379" w:rsidR="00BB565D" w:rsidRPr="001E5026" w:rsidRDefault="00473F0D" w:rsidP="1706DF71">
      <w:pPr>
        <w:jc w:val="both"/>
        <w:rPr>
          <w:rFonts w:ascii="Gill Sans MT" w:hAnsi="Gill Sans MT" w:cs="VistaSansLight"/>
          <w:b/>
          <w:bCs/>
          <w:sz w:val="24"/>
          <w:szCs w:val="24"/>
        </w:rPr>
      </w:pPr>
      <w:r w:rsidRPr="1706DF71">
        <w:rPr>
          <w:rFonts w:ascii="Gill Sans MT" w:hAnsi="Gill Sans MT" w:cs="VistaSansLight"/>
          <w:b/>
          <w:bCs/>
          <w:sz w:val="24"/>
          <w:szCs w:val="24"/>
        </w:rPr>
        <w:t xml:space="preserve">Tiempo </w:t>
      </w:r>
      <w:r w:rsidR="00375697" w:rsidRPr="1706DF71">
        <w:rPr>
          <w:rFonts w:ascii="Gill Sans MT" w:hAnsi="Gill Sans MT" w:cs="VistaSansLight"/>
          <w:b/>
          <w:bCs/>
          <w:sz w:val="24"/>
          <w:szCs w:val="24"/>
        </w:rPr>
        <w:t xml:space="preserve">Estimado </w:t>
      </w:r>
      <w:r w:rsidR="001E5026" w:rsidRPr="1706DF71">
        <w:rPr>
          <w:rFonts w:ascii="Gill Sans MT" w:hAnsi="Gill Sans MT" w:cs="VistaSansLight"/>
          <w:b/>
          <w:bCs/>
          <w:sz w:val="24"/>
          <w:szCs w:val="24"/>
        </w:rPr>
        <w:t xml:space="preserve">para la actividad: 30 minutos </w:t>
      </w:r>
    </w:p>
    <w:p w14:paraId="16E09680" w14:textId="50AA00CD" w:rsidR="0004612A" w:rsidRDefault="0004612A" w:rsidP="001E5026">
      <w:pPr>
        <w:jc w:val="center"/>
        <w:rPr>
          <w:rFonts w:ascii="Gill Sans MT" w:hAnsi="Gill Sans MT" w:cs="VistaSansLight"/>
          <w:sz w:val="24"/>
          <w:szCs w:val="24"/>
        </w:rPr>
      </w:pPr>
      <w:r>
        <w:rPr>
          <w:rFonts w:ascii="Gill Sans MT" w:hAnsi="Gill Sans MT" w:cs="VistaSansLight"/>
          <w:sz w:val="24"/>
          <w:szCs w:val="24"/>
        </w:rPr>
        <w:br w:type="page"/>
      </w:r>
      <w:r w:rsidR="00EF4610" w:rsidRPr="0004612A">
        <w:rPr>
          <w:rFonts w:ascii="Gill Sans MT" w:hAnsi="Gill Sans MT" w:cstheme="majorBidi"/>
          <w:b/>
          <w:color w:val="2F5496" w:themeColor="accent1" w:themeShade="BF"/>
          <w:sz w:val="24"/>
          <w:szCs w:val="24"/>
        </w:rPr>
        <w:lastRenderedPageBreak/>
        <w:t>HOJA DE GUÍA PARA EL GRUPO B: MEDIOS DE COMUNICACIÓN</w:t>
      </w:r>
    </w:p>
    <w:p w14:paraId="2ED5C506" w14:textId="7992FC28" w:rsidR="00BB565D" w:rsidRPr="0004612A" w:rsidRDefault="00BB565D" w:rsidP="0004612A">
      <w:pPr>
        <w:jc w:val="both"/>
        <w:rPr>
          <w:rFonts w:ascii="Gill Sans MT" w:hAnsi="Gill Sans MT" w:cs="VistaSansLight"/>
          <w:b/>
          <w:bCs/>
          <w:sz w:val="24"/>
          <w:szCs w:val="24"/>
        </w:rPr>
      </w:pPr>
      <w:r w:rsidRPr="0004612A">
        <w:rPr>
          <w:rFonts w:ascii="Gill Sans MT" w:hAnsi="Gill Sans MT" w:cs="VistaSansLight"/>
          <w:b/>
          <w:bCs/>
          <w:sz w:val="24"/>
          <w:szCs w:val="24"/>
        </w:rPr>
        <w:t>Introducción al Ejercicio:</w:t>
      </w:r>
    </w:p>
    <w:p w14:paraId="096E05AD" w14:textId="6C3E3F95" w:rsidR="00BB565D" w:rsidRPr="00BB565D" w:rsidRDefault="00BB565D" w:rsidP="0004612A">
      <w:pPr>
        <w:jc w:val="both"/>
        <w:rPr>
          <w:rFonts w:ascii="Gill Sans MT" w:hAnsi="Gill Sans MT" w:cs="VistaSansLight"/>
          <w:sz w:val="24"/>
          <w:szCs w:val="24"/>
        </w:rPr>
      </w:pPr>
      <w:r w:rsidRPr="00BB565D">
        <w:rPr>
          <w:rFonts w:ascii="Gill Sans MT" w:hAnsi="Gill Sans MT" w:cs="VistaSansLight"/>
          <w:sz w:val="24"/>
          <w:szCs w:val="24"/>
        </w:rPr>
        <w:t>En este ejercicio, el Grupo B se enfocará en utilizar los medios de comunicación para sensibilizar al público sobre la importancia de incluir el enfoque de género en los Planes de Desarrollo Territorial. Los medios de comunicación ofrecen una plataforma poderosa para difundir mensajes clave y generar debate público sobre temas de interés.</w:t>
      </w:r>
      <w:r w:rsidR="0004612A">
        <w:rPr>
          <w:rFonts w:ascii="Gill Sans MT" w:hAnsi="Gill Sans MT" w:cs="VistaSansLight"/>
          <w:sz w:val="24"/>
          <w:szCs w:val="24"/>
        </w:rPr>
        <w:t xml:space="preserve"> Para ello es importante organizar la estrategia de comunicación a través de los siguientes momentos: </w:t>
      </w:r>
    </w:p>
    <w:p w14:paraId="5CDC85ED" w14:textId="77777777" w:rsidR="00BB565D" w:rsidRPr="0004612A" w:rsidRDefault="00BB565D" w:rsidP="0004612A">
      <w:pPr>
        <w:jc w:val="both"/>
        <w:rPr>
          <w:rFonts w:ascii="Gill Sans MT" w:hAnsi="Gill Sans MT" w:cs="VistaSansLight"/>
          <w:b/>
          <w:bCs/>
          <w:sz w:val="24"/>
          <w:szCs w:val="24"/>
        </w:rPr>
      </w:pPr>
      <w:r w:rsidRPr="0004612A">
        <w:rPr>
          <w:rFonts w:ascii="Gill Sans MT" w:hAnsi="Gill Sans MT" w:cs="VistaSansLight"/>
          <w:b/>
          <w:bCs/>
          <w:sz w:val="24"/>
          <w:szCs w:val="24"/>
        </w:rPr>
        <w:t>Instrucciones:</w:t>
      </w:r>
    </w:p>
    <w:p w14:paraId="356771FC" w14:textId="290A9884" w:rsidR="00BB565D" w:rsidRDefault="0004612A" w:rsidP="00E74B14">
      <w:pPr>
        <w:pStyle w:val="Prrafodelista"/>
        <w:numPr>
          <w:ilvl w:val="0"/>
          <w:numId w:val="18"/>
        </w:numPr>
        <w:jc w:val="both"/>
        <w:rPr>
          <w:rFonts w:ascii="Gill Sans MT" w:hAnsi="Gill Sans MT" w:cs="VistaSansLight"/>
          <w:sz w:val="24"/>
          <w:szCs w:val="24"/>
        </w:rPr>
      </w:pPr>
      <w:r w:rsidRPr="006D4DD5">
        <w:rPr>
          <w:rFonts w:ascii="Gill Sans MT" w:hAnsi="Gill Sans MT" w:cs="VistaSansLight"/>
          <w:sz w:val="24"/>
          <w:szCs w:val="24"/>
        </w:rPr>
        <w:t>A</w:t>
      </w:r>
      <w:r w:rsidR="00BB565D" w:rsidRPr="006D4DD5">
        <w:rPr>
          <w:rFonts w:ascii="Gill Sans MT" w:hAnsi="Gill Sans MT" w:cs="VistaSansLight"/>
          <w:sz w:val="24"/>
          <w:szCs w:val="24"/>
        </w:rPr>
        <w:t>nálisis Preliminar: Revisen detalladamente el borrador del Plan de Desarrollo asignado, identificando las líneas estratégicas y programas relevantes para el enfoque de género.</w:t>
      </w:r>
    </w:p>
    <w:p w14:paraId="5A4341F1" w14:textId="77777777" w:rsidR="00B84D9F" w:rsidRPr="006D4DD5" w:rsidRDefault="00B84D9F" w:rsidP="00B84D9F">
      <w:pPr>
        <w:pStyle w:val="Prrafodelista"/>
        <w:jc w:val="both"/>
        <w:rPr>
          <w:rFonts w:ascii="Gill Sans MT" w:hAnsi="Gill Sans MT" w:cs="VistaSansLight"/>
          <w:sz w:val="24"/>
          <w:szCs w:val="24"/>
        </w:rPr>
      </w:pPr>
    </w:p>
    <w:p w14:paraId="310CADE5" w14:textId="1F61842C" w:rsidR="00FB10CA" w:rsidRDefault="00BB565D" w:rsidP="00E74B14">
      <w:pPr>
        <w:pStyle w:val="Prrafodelista"/>
        <w:numPr>
          <w:ilvl w:val="0"/>
          <w:numId w:val="18"/>
        </w:numPr>
        <w:jc w:val="both"/>
        <w:rPr>
          <w:rFonts w:ascii="Gill Sans MT" w:hAnsi="Gill Sans MT" w:cs="VistaSansLight"/>
          <w:sz w:val="24"/>
          <w:szCs w:val="24"/>
        </w:rPr>
      </w:pPr>
      <w:r w:rsidRPr="00B84D9F">
        <w:rPr>
          <w:rFonts w:ascii="Gill Sans MT" w:hAnsi="Gill Sans MT" w:cs="VistaSansLight"/>
          <w:sz w:val="24"/>
          <w:szCs w:val="24"/>
        </w:rPr>
        <w:t>Desarrollo de Mensajes Clave: Identifiquen los mensajes clave que desean transmitir sobre la inclusión del enfoque de género en el Plan de Desarrollo. Estos mensajes deben ser claros, concisos y persuasivos.</w:t>
      </w:r>
      <w:r w:rsidR="0004612A" w:rsidRPr="00B84D9F">
        <w:rPr>
          <w:rFonts w:ascii="Gill Sans MT" w:hAnsi="Gill Sans MT" w:cs="VistaSansLight"/>
          <w:sz w:val="24"/>
          <w:szCs w:val="24"/>
        </w:rPr>
        <w:t xml:space="preserve"> De ser posible, elaboren estos documentos apoyándose en las problemáticas previamente identificadas y en la normatividad vigente para fortalecer el ejercicio comunicativo. </w:t>
      </w:r>
    </w:p>
    <w:p w14:paraId="61C6DBAF" w14:textId="77777777" w:rsidR="00FB10CA" w:rsidRPr="00FB10CA" w:rsidRDefault="00FB10CA" w:rsidP="00FB10CA">
      <w:pPr>
        <w:pStyle w:val="Prrafodelista"/>
        <w:rPr>
          <w:rFonts w:ascii="Gill Sans MT" w:hAnsi="Gill Sans MT" w:cs="VistaSansLight"/>
          <w:sz w:val="24"/>
          <w:szCs w:val="24"/>
        </w:rPr>
      </w:pPr>
    </w:p>
    <w:p w14:paraId="1608BCFE" w14:textId="77777777" w:rsidR="000A0D90" w:rsidRDefault="00BB565D" w:rsidP="00E74B14">
      <w:pPr>
        <w:pStyle w:val="Prrafodelista"/>
        <w:numPr>
          <w:ilvl w:val="0"/>
          <w:numId w:val="18"/>
        </w:numPr>
        <w:jc w:val="both"/>
        <w:rPr>
          <w:rFonts w:ascii="Gill Sans MT" w:hAnsi="Gill Sans MT" w:cs="VistaSansLight"/>
          <w:sz w:val="24"/>
          <w:szCs w:val="24"/>
        </w:rPr>
      </w:pPr>
      <w:r w:rsidRPr="00FB10CA">
        <w:rPr>
          <w:rFonts w:ascii="Gill Sans MT" w:hAnsi="Gill Sans MT" w:cs="VistaSansLight"/>
          <w:sz w:val="24"/>
          <w:szCs w:val="24"/>
        </w:rPr>
        <w:t>Selección de Plataformas de Medios: Determine las plataformas de medios más adecuadas para difundir los mensajes clave. Esto puede incluir redes sociales, periódicos locales, programas de radio comunitaria, entre otros.</w:t>
      </w:r>
    </w:p>
    <w:p w14:paraId="684728FF" w14:textId="77777777" w:rsidR="000A0D90" w:rsidRPr="000A0D90" w:rsidRDefault="000A0D90" w:rsidP="000A0D90">
      <w:pPr>
        <w:pStyle w:val="Prrafodelista"/>
        <w:rPr>
          <w:rFonts w:ascii="Gill Sans MT" w:hAnsi="Gill Sans MT" w:cs="VistaSansLight"/>
          <w:sz w:val="24"/>
          <w:szCs w:val="24"/>
        </w:rPr>
      </w:pPr>
    </w:p>
    <w:p w14:paraId="6D6EED14" w14:textId="77777777" w:rsidR="00B81758" w:rsidRDefault="00BB565D" w:rsidP="00E74B14">
      <w:pPr>
        <w:pStyle w:val="Prrafodelista"/>
        <w:numPr>
          <w:ilvl w:val="0"/>
          <w:numId w:val="18"/>
        </w:numPr>
        <w:jc w:val="both"/>
        <w:rPr>
          <w:rFonts w:ascii="Gill Sans MT" w:hAnsi="Gill Sans MT" w:cs="VistaSansLight"/>
          <w:sz w:val="24"/>
          <w:szCs w:val="24"/>
        </w:rPr>
      </w:pPr>
      <w:r w:rsidRPr="000A0D90">
        <w:rPr>
          <w:rFonts w:ascii="Gill Sans MT" w:hAnsi="Gill Sans MT" w:cs="VistaSansLight"/>
          <w:sz w:val="24"/>
          <w:szCs w:val="24"/>
        </w:rPr>
        <w:t>Difusión de Mensajes: Utilicen las plataformas de medios seleccionadas para difundir los mensajes clave sobre la inclusión del enfoque de género en el Plan de Desarrollo. Asegúrense de llegar a la audiencia objetivo y generar interés en el tema.</w:t>
      </w:r>
      <w:r w:rsidR="0004612A" w:rsidRPr="000A0D90">
        <w:rPr>
          <w:rFonts w:ascii="Gill Sans MT" w:hAnsi="Gill Sans MT" w:cs="VistaSansLight"/>
          <w:sz w:val="24"/>
          <w:szCs w:val="24"/>
        </w:rPr>
        <w:t xml:space="preserve"> Pueden usar los medios disponibles (celular) para llevar a cabo el ejercicio de difusión. </w:t>
      </w:r>
    </w:p>
    <w:p w14:paraId="5389FDCB" w14:textId="77777777" w:rsidR="00B81758" w:rsidRPr="00B81758" w:rsidRDefault="00B81758" w:rsidP="00B81758">
      <w:pPr>
        <w:pStyle w:val="Prrafodelista"/>
        <w:rPr>
          <w:rFonts w:ascii="Gill Sans MT" w:hAnsi="Gill Sans MT" w:cs="VistaSansLight"/>
          <w:sz w:val="24"/>
          <w:szCs w:val="24"/>
        </w:rPr>
      </w:pPr>
    </w:p>
    <w:p w14:paraId="1DE61DC7" w14:textId="77777777" w:rsidR="00B81758" w:rsidRDefault="00BB565D" w:rsidP="00E74B14">
      <w:pPr>
        <w:pStyle w:val="Prrafodelista"/>
        <w:numPr>
          <w:ilvl w:val="0"/>
          <w:numId w:val="18"/>
        </w:numPr>
        <w:jc w:val="both"/>
        <w:rPr>
          <w:rFonts w:ascii="Gill Sans MT" w:hAnsi="Gill Sans MT" w:cs="VistaSansLight"/>
          <w:sz w:val="24"/>
          <w:szCs w:val="24"/>
        </w:rPr>
      </w:pPr>
      <w:r w:rsidRPr="00B81758">
        <w:rPr>
          <w:rFonts w:ascii="Gill Sans MT" w:hAnsi="Gill Sans MT" w:cs="VistaSansLight"/>
          <w:sz w:val="24"/>
          <w:szCs w:val="24"/>
        </w:rPr>
        <w:t>Monitoreo y Evaluación: Realicen un seguimiento del impacto de sus mensajes en las plataformas de medios utilizadas. Evalúen la efectividad de la campaña y ajusten la estrategia según sea necesario.</w:t>
      </w:r>
    </w:p>
    <w:p w14:paraId="20112FE4" w14:textId="77777777" w:rsidR="00B81758" w:rsidRPr="00B81758" w:rsidRDefault="00B81758" w:rsidP="00B81758">
      <w:pPr>
        <w:pStyle w:val="Prrafodelista"/>
        <w:rPr>
          <w:rFonts w:ascii="Gill Sans MT" w:hAnsi="Gill Sans MT" w:cs="VistaSansLight"/>
          <w:sz w:val="24"/>
          <w:szCs w:val="24"/>
        </w:rPr>
      </w:pPr>
    </w:p>
    <w:p w14:paraId="60B22AE3" w14:textId="2AE7E919" w:rsidR="00BB565D" w:rsidRPr="00B81758" w:rsidRDefault="00BB565D" w:rsidP="00E74B14">
      <w:pPr>
        <w:pStyle w:val="Prrafodelista"/>
        <w:numPr>
          <w:ilvl w:val="0"/>
          <w:numId w:val="18"/>
        </w:numPr>
        <w:jc w:val="both"/>
        <w:rPr>
          <w:rFonts w:ascii="Gill Sans MT" w:hAnsi="Gill Sans MT" w:cs="VistaSansLight"/>
          <w:sz w:val="24"/>
          <w:szCs w:val="24"/>
        </w:rPr>
      </w:pPr>
      <w:r w:rsidRPr="00B81758">
        <w:rPr>
          <w:rFonts w:ascii="Gill Sans MT" w:hAnsi="Gill Sans MT" w:cs="VistaSansLight"/>
          <w:sz w:val="24"/>
          <w:szCs w:val="24"/>
        </w:rPr>
        <w:t>Elaboración del Informe: Preparen un informe que resuma las actividades realizadas, los resultados obtenidos y las lecciones aprendidas durante la campaña de medios de comunicación.</w:t>
      </w:r>
    </w:p>
    <w:p w14:paraId="066D49D7" w14:textId="0AD8E11F" w:rsidR="001E5026" w:rsidRDefault="220348A2" w:rsidP="00EF4610">
      <w:pPr>
        <w:jc w:val="both"/>
        <w:rPr>
          <w:rFonts w:ascii="Gill Sans MT" w:hAnsi="Gill Sans MT" w:cs="VistaSansLight"/>
          <w:sz w:val="24"/>
          <w:szCs w:val="24"/>
        </w:rPr>
      </w:pPr>
      <w:r w:rsidRPr="1706DF71">
        <w:rPr>
          <w:rFonts w:ascii="Gill Sans MT" w:hAnsi="Gill Sans MT" w:cs="VistaSansLight"/>
          <w:b/>
          <w:bCs/>
          <w:sz w:val="24"/>
          <w:szCs w:val="24"/>
        </w:rPr>
        <w:t xml:space="preserve">Producto Esperado: </w:t>
      </w:r>
      <w:r w:rsidRPr="1706DF71">
        <w:rPr>
          <w:rFonts w:ascii="Gill Sans MT" w:hAnsi="Gill Sans MT" w:cs="VistaSansLight"/>
          <w:sz w:val="24"/>
          <w:szCs w:val="24"/>
        </w:rPr>
        <w:t>Informe detallado que documente las actividades de comunicación realizadas y los resultados obtenidos sobre la sensibilización sobre el enfoque de género en el Plan de Desarrollo Territorial.</w:t>
      </w:r>
    </w:p>
    <w:p w14:paraId="6E1612F3" w14:textId="2A08AEB3" w:rsidR="1706DF71" w:rsidRPr="00834DEB" w:rsidRDefault="001E5026" w:rsidP="00834DEB">
      <w:pPr>
        <w:rPr>
          <w:rFonts w:ascii="Gill Sans MT" w:hAnsi="Gill Sans MT" w:cs="VistaSansLight"/>
          <w:b/>
          <w:bCs/>
          <w:sz w:val="24"/>
          <w:szCs w:val="24"/>
        </w:rPr>
      </w:pPr>
      <w:r w:rsidRPr="1706DF71">
        <w:rPr>
          <w:rFonts w:ascii="Gill Sans MT" w:hAnsi="Gill Sans MT" w:cs="VistaSansLight"/>
          <w:b/>
          <w:bCs/>
          <w:sz w:val="24"/>
          <w:szCs w:val="24"/>
        </w:rPr>
        <w:t>Tiempo Estimado para la actividad: 30 minuto</w:t>
      </w:r>
      <w:r w:rsidR="00834DEB">
        <w:rPr>
          <w:rFonts w:ascii="Gill Sans MT" w:hAnsi="Gill Sans MT" w:cs="VistaSansLight"/>
          <w:b/>
          <w:bCs/>
          <w:sz w:val="24"/>
          <w:szCs w:val="24"/>
        </w:rPr>
        <w:t>s</w:t>
      </w:r>
    </w:p>
    <w:p w14:paraId="7BE5D7F4" w14:textId="2836E38F" w:rsidR="00BB565D" w:rsidRPr="00892EFF" w:rsidRDefault="00EF4610" w:rsidP="00892EFF">
      <w:pPr>
        <w:jc w:val="center"/>
        <w:rPr>
          <w:rFonts w:ascii="Gill Sans MT" w:hAnsi="Gill Sans MT" w:cstheme="majorBidi"/>
          <w:b/>
          <w:color w:val="2F5496" w:themeColor="accent1" w:themeShade="BF"/>
          <w:sz w:val="24"/>
          <w:szCs w:val="24"/>
        </w:rPr>
      </w:pPr>
      <w:r w:rsidRPr="00EF4610">
        <w:rPr>
          <w:rFonts w:ascii="Gill Sans MT" w:hAnsi="Gill Sans MT" w:cstheme="majorBidi"/>
          <w:b/>
          <w:color w:val="2F5496" w:themeColor="accent1" w:themeShade="BF"/>
          <w:sz w:val="24"/>
          <w:szCs w:val="24"/>
        </w:rPr>
        <w:lastRenderedPageBreak/>
        <w:t>HOJA DE GUÍA PARA EL GRUPO C: LITIGIO ESTRATÉGICO</w:t>
      </w:r>
    </w:p>
    <w:p w14:paraId="3B9A930B" w14:textId="77777777" w:rsidR="00BB565D" w:rsidRPr="00EF4610" w:rsidRDefault="00BB565D" w:rsidP="00BB565D">
      <w:pPr>
        <w:rPr>
          <w:rFonts w:ascii="Gill Sans MT" w:hAnsi="Gill Sans MT" w:cs="VistaSansLight"/>
          <w:b/>
          <w:bCs/>
          <w:sz w:val="24"/>
          <w:szCs w:val="24"/>
        </w:rPr>
      </w:pPr>
      <w:r w:rsidRPr="00EF4610">
        <w:rPr>
          <w:rFonts w:ascii="Gill Sans MT" w:hAnsi="Gill Sans MT" w:cs="VistaSansLight"/>
          <w:b/>
          <w:bCs/>
          <w:sz w:val="24"/>
          <w:szCs w:val="24"/>
        </w:rPr>
        <w:t>Introducción al Ejercicio:</w:t>
      </w:r>
    </w:p>
    <w:p w14:paraId="0DB390AF" w14:textId="3C15BAB9" w:rsidR="00EF4610" w:rsidRPr="00EF4610" w:rsidRDefault="00EF4610" w:rsidP="00EF4610">
      <w:pPr>
        <w:jc w:val="both"/>
        <w:rPr>
          <w:rFonts w:ascii="Gill Sans MT" w:hAnsi="Gill Sans MT" w:cs="VistaSansLight"/>
          <w:sz w:val="24"/>
          <w:szCs w:val="24"/>
        </w:rPr>
      </w:pPr>
      <w:r w:rsidRPr="00EF4610">
        <w:rPr>
          <w:rFonts w:ascii="Gill Sans MT" w:hAnsi="Gill Sans MT" w:cs="VistaSansLight"/>
          <w:sz w:val="24"/>
          <w:szCs w:val="24"/>
        </w:rPr>
        <w:t>El Grupo C se enfocará en el litigio estratégico como una herramienta clave para promover la inclusión del enfoque de género en los Planes de Desarrollo Territorial. El litigio estratégico implica utilizar el sistema judicial no solo para resolver conflictos individuales, sino también para abordar cuestiones de derechos fundamentales y promover el cambio social a nivel estructural y normativo.</w:t>
      </w:r>
    </w:p>
    <w:p w14:paraId="26FBC49E" w14:textId="455512C3" w:rsidR="00EF4610" w:rsidRPr="00EF4610" w:rsidRDefault="00EF4610" w:rsidP="00EF4610">
      <w:pPr>
        <w:jc w:val="both"/>
        <w:rPr>
          <w:rFonts w:ascii="Gill Sans MT" w:hAnsi="Gill Sans MT" w:cs="VistaSansLight"/>
          <w:sz w:val="24"/>
          <w:szCs w:val="24"/>
        </w:rPr>
      </w:pPr>
      <w:r w:rsidRPr="00EF4610">
        <w:rPr>
          <w:rFonts w:ascii="Gill Sans MT" w:hAnsi="Gill Sans MT" w:cs="VistaSansLight"/>
          <w:sz w:val="24"/>
          <w:szCs w:val="24"/>
        </w:rPr>
        <w:t xml:space="preserve">El litigio estratégico se distingue por su enfoque a largo plazo y su objetivo de impactar más allá de los casos individuales, buscando sentar precedentes legales y generar cambios en las políticas y prácticas gubernamentales. Uno de los mecanismos legales que el grupo puede emplear es el derecho de petición, el cual está consagrado en </w:t>
      </w:r>
      <w:r>
        <w:rPr>
          <w:rFonts w:ascii="Gill Sans MT" w:hAnsi="Gill Sans MT" w:cs="VistaSansLight"/>
          <w:sz w:val="24"/>
          <w:szCs w:val="24"/>
        </w:rPr>
        <w:t>la</w:t>
      </w:r>
      <w:r w:rsidRPr="00EF4610">
        <w:rPr>
          <w:rFonts w:ascii="Gill Sans MT" w:hAnsi="Gill Sans MT" w:cs="VistaSansLight"/>
          <w:sz w:val="24"/>
          <w:szCs w:val="24"/>
        </w:rPr>
        <w:t xml:space="preserve"> legislaci</w:t>
      </w:r>
      <w:r>
        <w:rPr>
          <w:rFonts w:ascii="Gill Sans MT" w:hAnsi="Gill Sans MT" w:cs="VistaSansLight"/>
          <w:sz w:val="24"/>
          <w:szCs w:val="24"/>
        </w:rPr>
        <w:t>ón</w:t>
      </w:r>
      <w:r w:rsidRPr="00EF4610">
        <w:rPr>
          <w:rFonts w:ascii="Gill Sans MT" w:hAnsi="Gill Sans MT" w:cs="VistaSansLight"/>
          <w:sz w:val="24"/>
          <w:szCs w:val="24"/>
        </w:rPr>
        <w:t xml:space="preserve"> como un recurso para que los ciudadanos presenten peticiones ante las autoridades públicas. Esta herramienta puede ser</w:t>
      </w:r>
      <w:r>
        <w:rPr>
          <w:rFonts w:ascii="Gill Sans MT" w:hAnsi="Gill Sans MT" w:cs="VistaSansLight"/>
          <w:sz w:val="24"/>
          <w:szCs w:val="24"/>
        </w:rPr>
        <w:t>, en el presente caso,</w:t>
      </w:r>
      <w:r w:rsidRPr="00EF4610">
        <w:rPr>
          <w:rFonts w:ascii="Gill Sans MT" w:hAnsi="Gill Sans MT" w:cs="VistaSansLight"/>
          <w:sz w:val="24"/>
          <w:szCs w:val="24"/>
        </w:rPr>
        <w:t xml:space="preserve"> utilizada para exigir la inclusión del enfoque de género en los Planes de Desarrollo</w:t>
      </w:r>
      <w:r>
        <w:rPr>
          <w:rFonts w:ascii="Gill Sans MT" w:hAnsi="Gill Sans MT" w:cs="VistaSansLight"/>
          <w:sz w:val="24"/>
          <w:szCs w:val="24"/>
        </w:rPr>
        <w:t xml:space="preserve"> Territorial</w:t>
      </w:r>
      <w:r w:rsidRPr="00EF4610">
        <w:rPr>
          <w:rFonts w:ascii="Gill Sans MT" w:hAnsi="Gill Sans MT" w:cs="VistaSansLight"/>
          <w:sz w:val="24"/>
          <w:szCs w:val="24"/>
        </w:rPr>
        <w:t>, argumentando que su omisión constituye una violación de los derechos de las mujeres y una perpetuación de la desigualdad de género en el ámbito territorial.</w:t>
      </w:r>
    </w:p>
    <w:p w14:paraId="2C4107A9" w14:textId="23B2A91B" w:rsidR="00BB565D" w:rsidRPr="00BB565D" w:rsidRDefault="00EF4610" w:rsidP="00EF4610">
      <w:pPr>
        <w:jc w:val="both"/>
        <w:rPr>
          <w:rFonts w:ascii="Gill Sans MT" w:hAnsi="Gill Sans MT" w:cs="VistaSansLight"/>
          <w:sz w:val="24"/>
          <w:szCs w:val="24"/>
        </w:rPr>
      </w:pPr>
      <w:r w:rsidRPr="00EF4610">
        <w:rPr>
          <w:rFonts w:ascii="Gill Sans MT" w:hAnsi="Gill Sans MT" w:cs="VistaSansLight"/>
          <w:sz w:val="24"/>
          <w:szCs w:val="24"/>
        </w:rPr>
        <w:t>Al presentar un derecho de petición fundamentado en argumentos sólidos y respaldado por evidencia, el Grupo C podrá solicitar a las autoridades locales que reconsideren y ajusten los borradores de los Planes de Desarrollo para garantizar la integración efectiva del enfoque de género. Este enfoque estratégico no solo busca corregir las deficiencias actuales, sino también sentar las bases para una planificación más inclusiva y equitativa en el futuro.</w:t>
      </w:r>
    </w:p>
    <w:p w14:paraId="55CFA3B4" w14:textId="77777777" w:rsidR="00BB565D" w:rsidRPr="00EF4610" w:rsidRDefault="00BB565D" w:rsidP="00BB565D">
      <w:pPr>
        <w:rPr>
          <w:rFonts w:ascii="Gill Sans MT" w:hAnsi="Gill Sans MT" w:cs="VistaSansLight"/>
          <w:b/>
          <w:bCs/>
          <w:sz w:val="24"/>
          <w:szCs w:val="24"/>
        </w:rPr>
      </w:pPr>
      <w:r w:rsidRPr="00EF4610">
        <w:rPr>
          <w:rFonts w:ascii="Gill Sans MT" w:hAnsi="Gill Sans MT" w:cs="VistaSansLight"/>
          <w:b/>
          <w:bCs/>
          <w:sz w:val="24"/>
          <w:szCs w:val="24"/>
        </w:rPr>
        <w:t>Instrucciones:</w:t>
      </w:r>
    </w:p>
    <w:p w14:paraId="2A5729F1" w14:textId="396A3C75" w:rsidR="00BB565D" w:rsidRDefault="00BB565D" w:rsidP="00E74B14">
      <w:pPr>
        <w:pStyle w:val="Prrafodelista"/>
        <w:numPr>
          <w:ilvl w:val="0"/>
          <w:numId w:val="19"/>
        </w:numPr>
        <w:jc w:val="both"/>
        <w:rPr>
          <w:rFonts w:ascii="Gill Sans MT" w:hAnsi="Gill Sans MT" w:cs="VistaSansLight"/>
          <w:sz w:val="24"/>
          <w:szCs w:val="24"/>
        </w:rPr>
      </w:pPr>
      <w:r w:rsidRPr="001F21E7">
        <w:rPr>
          <w:rFonts w:ascii="Gill Sans MT" w:hAnsi="Gill Sans MT" w:cs="VistaSansLight"/>
          <w:sz w:val="24"/>
          <w:szCs w:val="24"/>
        </w:rPr>
        <w:t>Análisis Preliminar del Borrador del Plan de Desarrollo: Revisen el borrador del Plan de Desarrollo</w:t>
      </w:r>
      <w:r w:rsidR="00EF4610" w:rsidRPr="001F21E7">
        <w:rPr>
          <w:rFonts w:ascii="Gill Sans MT" w:hAnsi="Gill Sans MT" w:cs="VistaSansLight"/>
          <w:sz w:val="24"/>
          <w:szCs w:val="24"/>
        </w:rPr>
        <w:t xml:space="preserve"> y la línea estratégica</w:t>
      </w:r>
      <w:r w:rsidRPr="001F21E7">
        <w:rPr>
          <w:rFonts w:ascii="Gill Sans MT" w:hAnsi="Gill Sans MT" w:cs="VistaSansLight"/>
          <w:sz w:val="24"/>
          <w:szCs w:val="24"/>
        </w:rPr>
        <w:t xml:space="preserve"> asignad</w:t>
      </w:r>
      <w:r w:rsidR="00EF4610" w:rsidRPr="001F21E7">
        <w:rPr>
          <w:rFonts w:ascii="Gill Sans MT" w:hAnsi="Gill Sans MT" w:cs="VistaSansLight"/>
          <w:sz w:val="24"/>
          <w:szCs w:val="24"/>
        </w:rPr>
        <w:t>a</w:t>
      </w:r>
      <w:r w:rsidRPr="001F21E7">
        <w:rPr>
          <w:rFonts w:ascii="Gill Sans MT" w:hAnsi="Gill Sans MT" w:cs="VistaSansLight"/>
          <w:sz w:val="24"/>
          <w:szCs w:val="24"/>
        </w:rPr>
        <w:t>, identificando posibles violaciones de los derechos de género u omisiones relacionadas con el enfoque de género.</w:t>
      </w:r>
    </w:p>
    <w:p w14:paraId="6261E899" w14:textId="77777777" w:rsidR="007A30D1" w:rsidRPr="001F21E7" w:rsidRDefault="007A30D1" w:rsidP="007A30D1">
      <w:pPr>
        <w:pStyle w:val="Prrafodelista"/>
        <w:jc w:val="both"/>
        <w:rPr>
          <w:rFonts w:ascii="Gill Sans MT" w:hAnsi="Gill Sans MT" w:cs="VistaSansLight"/>
          <w:sz w:val="24"/>
          <w:szCs w:val="24"/>
        </w:rPr>
      </w:pPr>
    </w:p>
    <w:p w14:paraId="0E659E5A" w14:textId="64DCFB72" w:rsidR="00CD67C5" w:rsidRDefault="00BB565D" w:rsidP="00E74B14">
      <w:pPr>
        <w:pStyle w:val="Prrafodelista"/>
        <w:numPr>
          <w:ilvl w:val="0"/>
          <w:numId w:val="19"/>
        </w:numPr>
        <w:jc w:val="both"/>
        <w:rPr>
          <w:rFonts w:ascii="Gill Sans MT" w:hAnsi="Gill Sans MT" w:cs="VistaSansLight"/>
          <w:sz w:val="24"/>
          <w:szCs w:val="24"/>
        </w:rPr>
      </w:pPr>
      <w:r w:rsidRPr="007A30D1">
        <w:rPr>
          <w:rFonts w:ascii="Gill Sans MT" w:hAnsi="Gill Sans MT" w:cs="VistaSansLight"/>
          <w:sz w:val="24"/>
          <w:szCs w:val="24"/>
        </w:rPr>
        <w:t>Identificación de Argumentos Legales: Identifiquen argumentos legales sólidos que respalden la inclusión del enfoque de género en el Plan de Desarrollo. Esto puede incluir disposiciones constitucionales, leyes nacionales e internacionales, jurisprudencia relevante, entre otros.</w:t>
      </w:r>
    </w:p>
    <w:p w14:paraId="2C7E954C" w14:textId="77777777" w:rsidR="00CD67C5" w:rsidRPr="00CD67C5" w:rsidRDefault="00CD67C5" w:rsidP="00CD67C5">
      <w:pPr>
        <w:pStyle w:val="Prrafodelista"/>
        <w:rPr>
          <w:rFonts w:ascii="Gill Sans MT" w:hAnsi="Gill Sans MT" w:cs="VistaSansLight"/>
          <w:sz w:val="24"/>
          <w:szCs w:val="24"/>
        </w:rPr>
      </w:pPr>
    </w:p>
    <w:p w14:paraId="1DC5FBBB" w14:textId="4C487BEF" w:rsidR="00BB565D" w:rsidRPr="00AF5CFB" w:rsidRDefault="00BB565D" w:rsidP="00E74B14">
      <w:pPr>
        <w:pStyle w:val="Prrafodelista"/>
        <w:numPr>
          <w:ilvl w:val="0"/>
          <w:numId w:val="19"/>
        </w:numPr>
        <w:jc w:val="both"/>
        <w:rPr>
          <w:rFonts w:ascii="Gill Sans MT" w:hAnsi="Gill Sans MT" w:cs="VistaSansLight"/>
          <w:sz w:val="24"/>
          <w:szCs w:val="24"/>
        </w:rPr>
      </w:pPr>
      <w:r w:rsidRPr="00AF5CFB">
        <w:rPr>
          <w:rFonts w:ascii="Gill Sans MT" w:hAnsi="Gill Sans MT" w:cs="VistaSansLight"/>
          <w:sz w:val="24"/>
          <w:szCs w:val="24"/>
        </w:rPr>
        <w:t>Elaboración del Oficio de Litigio Estratégico: Preparen un oficio en forma de derecho de petición dirigido a las autoridades locales responsables de la elaboración del Plan de Desarrollo. En este documento, presenten de manera clara y convincente los argumentos legales que respalden la inclusión del enfoque de género y soliciten acciones concretas para corregir las omisiones identificadas.</w:t>
      </w:r>
    </w:p>
    <w:p w14:paraId="4F570328" w14:textId="77777777" w:rsidR="00BB565D" w:rsidRPr="00BB565D" w:rsidRDefault="00BB565D" w:rsidP="00BB565D">
      <w:pPr>
        <w:rPr>
          <w:rFonts w:ascii="Gill Sans MT" w:hAnsi="Gill Sans MT" w:cs="VistaSansLight"/>
          <w:sz w:val="24"/>
          <w:szCs w:val="24"/>
        </w:rPr>
      </w:pPr>
    </w:p>
    <w:p w14:paraId="23C9056D" w14:textId="38C895B9" w:rsidR="001A1992" w:rsidRDefault="00BB565D" w:rsidP="00E74B14">
      <w:pPr>
        <w:pStyle w:val="Prrafodelista"/>
        <w:numPr>
          <w:ilvl w:val="0"/>
          <w:numId w:val="19"/>
        </w:numPr>
        <w:jc w:val="both"/>
        <w:rPr>
          <w:rFonts w:ascii="Gill Sans MT" w:hAnsi="Gill Sans MT" w:cs="VistaSansLight"/>
          <w:sz w:val="24"/>
          <w:szCs w:val="24"/>
        </w:rPr>
      </w:pPr>
      <w:r w:rsidRPr="001A1992">
        <w:rPr>
          <w:rFonts w:ascii="Gill Sans MT" w:hAnsi="Gill Sans MT" w:cs="VistaSansLight"/>
          <w:sz w:val="24"/>
          <w:szCs w:val="24"/>
        </w:rPr>
        <w:lastRenderedPageBreak/>
        <w:t xml:space="preserve">Colaboración con </w:t>
      </w:r>
      <w:r w:rsidR="00EF4610" w:rsidRPr="001A1992">
        <w:rPr>
          <w:rFonts w:ascii="Gill Sans MT" w:hAnsi="Gill Sans MT" w:cs="VistaSansLight"/>
          <w:sz w:val="24"/>
          <w:szCs w:val="24"/>
        </w:rPr>
        <w:t>las profesionales</w:t>
      </w:r>
      <w:r w:rsidRPr="001A1992">
        <w:rPr>
          <w:rFonts w:ascii="Gill Sans MT" w:hAnsi="Gill Sans MT" w:cs="VistaSansLight"/>
          <w:sz w:val="24"/>
          <w:szCs w:val="24"/>
        </w:rPr>
        <w:t xml:space="preserve">: Trabajen en colaboración </w:t>
      </w:r>
      <w:r w:rsidR="00EF4610" w:rsidRPr="001A1992">
        <w:rPr>
          <w:rFonts w:ascii="Gill Sans MT" w:hAnsi="Gill Sans MT" w:cs="VistaSansLight"/>
          <w:sz w:val="24"/>
          <w:szCs w:val="24"/>
        </w:rPr>
        <w:t>las profesionales</w:t>
      </w:r>
      <w:r w:rsidRPr="001A1992">
        <w:rPr>
          <w:rFonts w:ascii="Gill Sans MT" w:hAnsi="Gill Sans MT" w:cs="VistaSansLight"/>
          <w:sz w:val="24"/>
          <w:szCs w:val="24"/>
        </w:rPr>
        <w:t xml:space="preserve"> para asegurar la solidez del oficio de litigio estratégico y garantizar su presentación adecuada ante las autoridades competentes.</w:t>
      </w:r>
    </w:p>
    <w:p w14:paraId="3A6C931C" w14:textId="77777777" w:rsidR="001A1992" w:rsidRPr="001A1992" w:rsidRDefault="001A1992" w:rsidP="001A1992">
      <w:pPr>
        <w:pStyle w:val="Prrafodelista"/>
        <w:rPr>
          <w:rFonts w:ascii="Gill Sans MT" w:hAnsi="Gill Sans MT" w:cs="VistaSansLight"/>
          <w:sz w:val="24"/>
          <w:szCs w:val="24"/>
        </w:rPr>
      </w:pPr>
    </w:p>
    <w:p w14:paraId="03F1F527" w14:textId="41572744" w:rsidR="00A96DFE" w:rsidRDefault="00BB565D" w:rsidP="00E74B14">
      <w:pPr>
        <w:pStyle w:val="Prrafodelista"/>
        <w:numPr>
          <w:ilvl w:val="0"/>
          <w:numId w:val="19"/>
        </w:numPr>
        <w:jc w:val="both"/>
        <w:rPr>
          <w:rFonts w:ascii="Gill Sans MT" w:hAnsi="Gill Sans MT" w:cs="VistaSansLight"/>
          <w:sz w:val="24"/>
          <w:szCs w:val="24"/>
        </w:rPr>
      </w:pPr>
      <w:r w:rsidRPr="001A1992">
        <w:rPr>
          <w:rFonts w:ascii="Gill Sans MT" w:hAnsi="Gill Sans MT" w:cs="VistaSansLight"/>
          <w:sz w:val="24"/>
          <w:szCs w:val="24"/>
        </w:rPr>
        <w:t>Seguimiento del Proceso: Realicen un seguimiento del proceso de litigio estratégico, monitoreando la respuesta de las autoridades locales y asegurándose de que se tomen las medidas necesarias para abordar las violaciones de género identificadas en el Plan de Desarrollo.</w:t>
      </w:r>
    </w:p>
    <w:p w14:paraId="7588A80A" w14:textId="77777777" w:rsidR="00A96DFE" w:rsidRPr="00A96DFE" w:rsidRDefault="00A96DFE" w:rsidP="00A96DFE">
      <w:pPr>
        <w:pStyle w:val="Prrafodelista"/>
        <w:rPr>
          <w:rFonts w:ascii="Gill Sans MT" w:hAnsi="Gill Sans MT" w:cs="VistaSansLight"/>
          <w:sz w:val="24"/>
          <w:szCs w:val="24"/>
        </w:rPr>
      </w:pPr>
    </w:p>
    <w:p w14:paraId="16A201A5" w14:textId="7226D58A" w:rsidR="00BB565D" w:rsidRPr="00A96DFE" w:rsidRDefault="00BB565D" w:rsidP="00E74B14">
      <w:pPr>
        <w:pStyle w:val="Prrafodelista"/>
        <w:numPr>
          <w:ilvl w:val="0"/>
          <w:numId w:val="19"/>
        </w:numPr>
        <w:jc w:val="both"/>
        <w:rPr>
          <w:rFonts w:ascii="Gill Sans MT" w:hAnsi="Gill Sans MT" w:cs="VistaSansLight"/>
          <w:sz w:val="24"/>
          <w:szCs w:val="24"/>
        </w:rPr>
      </w:pPr>
      <w:r w:rsidRPr="1706DF71">
        <w:rPr>
          <w:rFonts w:ascii="Gill Sans MT" w:hAnsi="Gill Sans MT" w:cs="VistaSansLight"/>
          <w:sz w:val="24"/>
          <w:szCs w:val="24"/>
        </w:rPr>
        <w:t>Informe y Evaluación: Preparen un informe que documente el proceso de litigio estratégico, incluyendo los argumentos legales presentados, la respuesta de las autoridades y cualquier acción tomada para corregir las omisiones identificadas. Evalúen la efectividad del litigio estratégico en la promoción del enfoque de género en el Plan de Desarrollo.</w:t>
      </w:r>
    </w:p>
    <w:p w14:paraId="4E741573" w14:textId="777C9C79" w:rsidR="1706DF71" w:rsidRDefault="1706DF71" w:rsidP="1706DF71">
      <w:pPr>
        <w:jc w:val="both"/>
        <w:rPr>
          <w:rFonts w:ascii="Gill Sans MT" w:hAnsi="Gill Sans MT" w:cs="VistaSansLight"/>
          <w:sz w:val="24"/>
          <w:szCs w:val="24"/>
        </w:rPr>
      </w:pPr>
    </w:p>
    <w:p w14:paraId="24D8FC49" w14:textId="2F9F5A70" w:rsidR="00BB565D" w:rsidRDefault="00BB565D" w:rsidP="00EF4610">
      <w:pPr>
        <w:jc w:val="both"/>
        <w:rPr>
          <w:rFonts w:ascii="Gill Sans MT" w:hAnsi="Gill Sans MT" w:cs="VistaSansLight"/>
          <w:sz w:val="24"/>
          <w:szCs w:val="24"/>
        </w:rPr>
      </w:pPr>
      <w:r w:rsidRPr="00BA72BC">
        <w:rPr>
          <w:rFonts w:ascii="Gill Sans MT" w:hAnsi="Gill Sans MT" w:cs="VistaSansLight"/>
          <w:b/>
          <w:bCs/>
          <w:sz w:val="24"/>
          <w:szCs w:val="24"/>
        </w:rPr>
        <w:t>Producto Esperado</w:t>
      </w:r>
      <w:r w:rsidRPr="00BB565D">
        <w:rPr>
          <w:rFonts w:ascii="Gill Sans MT" w:hAnsi="Gill Sans MT" w:cs="VistaSansLight"/>
          <w:sz w:val="24"/>
          <w:szCs w:val="24"/>
        </w:rPr>
        <w:t>: Un oficio de litigio estratégico bien fundamentado y dirigido a las autoridades locales, así como un informe detallado que documente el proceso y los resultados del litigio estratégico.</w:t>
      </w:r>
    </w:p>
    <w:p w14:paraId="57AE658A" w14:textId="77777777" w:rsidR="008170DD" w:rsidRDefault="008170DD" w:rsidP="00EF4610">
      <w:pPr>
        <w:jc w:val="both"/>
        <w:rPr>
          <w:rFonts w:ascii="Gill Sans MT" w:hAnsi="Gill Sans MT" w:cs="VistaSansLight"/>
          <w:sz w:val="24"/>
          <w:szCs w:val="24"/>
        </w:rPr>
      </w:pPr>
    </w:p>
    <w:p w14:paraId="4D27D8BC" w14:textId="77777777" w:rsidR="008170DD" w:rsidRPr="001E5026" w:rsidRDefault="008170DD" w:rsidP="008170DD">
      <w:pPr>
        <w:rPr>
          <w:rFonts w:ascii="Gill Sans MT" w:hAnsi="Gill Sans MT" w:cs="VistaSansLight"/>
          <w:b/>
          <w:bCs/>
          <w:sz w:val="24"/>
          <w:szCs w:val="24"/>
        </w:rPr>
      </w:pPr>
      <w:r w:rsidRPr="001E5026">
        <w:rPr>
          <w:rFonts w:ascii="Gill Sans MT" w:hAnsi="Gill Sans MT" w:cs="VistaSansLight"/>
          <w:b/>
          <w:bCs/>
          <w:sz w:val="24"/>
          <w:szCs w:val="24"/>
        </w:rPr>
        <w:t xml:space="preserve">Tiempo Estimado para la actividad: 30 minutos </w:t>
      </w:r>
    </w:p>
    <w:p w14:paraId="635BA077" w14:textId="77777777" w:rsidR="008170DD" w:rsidRPr="00BB565D" w:rsidRDefault="008170DD" w:rsidP="00EF4610">
      <w:pPr>
        <w:jc w:val="both"/>
        <w:rPr>
          <w:rFonts w:ascii="Gill Sans MT" w:hAnsi="Gill Sans MT" w:cs="VistaSansLight"/>
          <w:sz w:val="24"/>
          <w:szCs w:val="24"/>
        </w:rPr>
      </w:pPr>
    </w:p>
    <w:p w14:paraId="1DD76819" w14:textId="77777777" w:rsidR="00BB565D" w:rsidRPr="00BB565D" w:rsidRDefault="00BB565D" w:rsidP="00BB565D">
      <w:pPr>
        <w:rPr>
          <w:rFonts w:ascii="Gill Sans MT" w:hAnsi="Gill Sans MT" w:cs="VistaSansLight"/>
          <w:sz w:val="24"/>
          <w:szCs w:val="24"/>
        </w:rPr>
      </w:pPr>
    </w:p>
    <w:p w14:paraId="068F9E1D" w14:textId="77777777" w:rsidR="00EF4610" w:rsidRDefault="00EF4610">
      <w:pPr>
        <w:rPr>
          <w:rFonts w:ascii="Gill Sans MT" w:hAnsi="Gill Sans MT" w:cs="VistaSansLight"/>
          <w:sz w:val="24"/>
          <w:szCs w:val="24"/>
        </w:rPr>
      </w:pPr>
      <w:r>
        <w:rPr>
          <w:rFonts w:ascii="Gill Sans MT" w:hAnsi="Gill Sans MT" w:cs="VistaSansLight"/>
          <w:sz w:val="24"/>
          <w:szCs w:val="24"/>
        </w:rPr>
        <w:br w:type="page"/>
      </w:r>
    </w:p>
    <w:p w14:paraId="4D89052F" w14:textId="07E9C2C4" w:rsidR="00BB565D" w:rsidRPr="001F02D0" w:rsidRDefault="004C2676" w:rsidP="001F02D0">
      <w:pPr>
        <w:jc w:val="center"/>
        <w:rPr>
          <w:rFonts w:ascii="Gill Sans MT" w:hAnsi="Gill Sans MT" w:cstheme="majorBidi"/>
          <w:b/>
          <w:color w:val="2F5496" w:themeColor="accent1" w:themeShade="BF"/>
          <w:sz w:val="24"/>
          <w:szCs w:val="24"/>
        </w:rPr>
      </w:pPr>
      <w:r w:rsidRPr="00EF4610">
        <w:rPr>
          <w:rFonts w:ascii="Gill Sans MT" w:hAnsi="Gill Sans MT" w:cstheme="majorBidi"/>
          <w:b/>
          <w:color w:val="2F5496" w:themeColor="accent1" w:themeShade="BF"/>
          <w:sz w:val="24"/>
          <w:szCs w:val="24"/>
        </w:rPr>
        <w:lastRenderedPageBreak/>
        <w:t>HOJA DE GUÍA PARA EL GRUPO D: PARTICIPACIÓN EN ESPACIOS DE TOMA DE DECISIONES</w:t>
      </w:r>
    </w:p>
    <w:p w14:paraId="1C98B5C4" w14:textId="77777777" w:rsidR="00BB565D" w:rsidRPr="00EF4610" w:rsidRDefault="00BB565D" w:rsidP="00EF4610">
      <w:pPr>
        <w:jc w:val="both"/>
        <w:rPr>
          <w:rFonts w:ascii="Gill Sans MT" w:hAnsi="Gill Sans MT" w:cs="VistaSansLight"/>
          <w:b/>
          <w:bCs/>
          <w:sz w:val="24"/>
          <w:szCs w:val="24"/>
        </w:rPr>
      </w:pPr>
      <w:r w:rsidRPr="00EF4610">
        <w:rPr>
          <w:rFonts w:ascii="Gill Sans MT" w:hAnsi="Gill Sans MT" w:cs="VistaSansLight"/>
          <w:b/>
          <w:bCs/>
          <w:sz w:val="24"/>
          <w:szCs w:val="24"/>
        </w:rPr>
        <w:t>Introducción al Ejercicio:</w:t>
      </w:r>
    </w:p>
    <w:p w14:paraId="7523C841" w14:textId="2774FBC0" w:rsidR="00EF4610" w:rsidRPr="00EF4610" w:rsidRDefault="593CB37B" w:rsidP="00EF4610">
      <w:pPr>
        <w:jc w:val="both"/>
        <w:rPr>
          <w:rFonts w:ascii="Gill Sans MT" w:hAnsi="Gill Sans MT" w:cs="VistaSansLight"/>
          <w:sz w:val="24"/>
          <w:szCs w:val="24"/>
        </w:rPr>
      </w:pPr>
      <w:r w:rsidRPr="1706DF71">
        <w:rPr>
          <w:rFonts w:ascii="Gill Sans MT" w:hAnsi="Gill Sans MT" w:cs="VistaSansLight"/>
          <w:sz w:val="24"/>
          <w:szCs w:val="24"/>
        </w:rPr>
        <w:t>El Grupo D se centrará en la participación activa en diversos espacios de toma de decisiones para promover la inclusión del enfoque de género en los Planes de Desarrollo Territorial.</w:t>
      </w:r>
      <w:r w:rsidR="00EF4610" w:rsidRPr="1706DF71">
        <w:rPr>
          <w:rFonts w:ascii="Gill Sans MT" w:hAnsi="Gill Sans MT" w:cs="VistaSansLight"/>
          <w:sz w:val="24"/>
          <w:szCs w:val="24"/>
        </w:rPr>
        <w:t xml:space="preserve"> Esto implica no solo asistir a las reuniones de consulta pública, sino también involucrarse en mesas sectoriales, reuniones con los concejos de planeación territorial, comités de seguimiento y evaluación de políticas públicas, así como otras instancias relevantes para la toma de decisiones a nivel local.</w:t>
      </w:r>
    </w:p>
    <w:p w14:paraId="6AA21E42" w14:textId="362FFB2E" w:rsidR="00EF4610" w:rsidRPr="00EF4610" w:rsidRDefault="00EF4610" w:rsidP="00EF4610">
      <w:pPr>
        <w:jc w:val="both"/>
        <w:rPr>
          <w:rFonts w:ascii="Gill Sans MT" w:hAnsi="Gill Sans MT" w:cs="VistaSansLight"/>
          <w:sz w:val="24"/>
          <w:szCs w:val="24"/>
        </w:rPr>
      </w:pPr>
      <w:r w:rsidRPr="00EF4610">
        <w:rPr>
          <w:rFonts w:ascii="Gill Sans MT" w:hAnsi="Gill Sans MT" w:cs="VistaSansLight"/>
          <w:sz w:val="24"/>
          <w:szCs w:val="24"/>
        </w:rPr>
        <w:t>Estos espacios representan oportunidades clave para influir en la formulación y ejecución de los Planes de Desarrollo, ya que son instancias donde se discuten y deciden políticas, programas y proyectos que impactan directamente en la vida de las personas en el territorio. Al participar activamente en estas instancias, el Grupo D podrá asegurar que las perspectivas de género sean debidamente consideradas y priorizadas en la agenda de desarrollo local.</w:t>
      </w:r>
    </w:p>
    <w:p w14:paraId="77124FD1" w14:textId="686FC3E2" w:rsidR="00BB565D" w:rsidRPr="00BB565D" w:rsidRDefault="00EF4610" w:rsidP="00EF4610">
      <w:pPr>
        <w:jc w:val="both"/>
        <w:rPr>
          <w:rFonts w:ascii="Gill Sans MT" w:hAnsi="Gill Sans MT" w:cs="VistaSansLight"/>
          <w:sz w:val="24"/>
          <w:szCs w:val="24"/>
        </w:rPr>
      </w:pPr>
      <w:r w:rsidRPr="00EF4610">
        <w:rPr>
          <w:rFonts w:ascii="Gill Sans MT" w:hAnsi="Gill Sans MT" w:cs="VistaSansLight"/>
          <w:sz w:val="24"/>
          <w:szCs w:val="24"/>
        </w:rPr>
        <w:t>Además de asistir a estas reuniones, el Grupo D puede buscar oportunidades para intervenir activamente, ya sea presentando propuestas específicas, argumentando a favor de la inclusión del enfoque de género, o incluso postulándose como representantes de organizaciones de la sociedad civil en estos espacios de toma de decisiones. El objetivo es garantizar que las voces de género sean escuchadas y que se tomen medidas concretas para abordar las necesidades y desafíos de las mujeres en el territorio.</w:t>
      </w:r>
    </w:p>
    <w:p w14:paraId="148CF8C5" w14:textId="77777777" w:rsidR="00BB565D" w:rsidRPr="00EF4610" w:rsidRDefault="00BB565D" w:rsidP="00EF4610">
      <w:pPr>
        <w:jc w:val="both"/>
        <w:rPr>
          <w:rFonts w:ascii="Gill Sans MT" w:hAnsi="Gill Sans MT" w:cs="VistaSansLight"/>
          <w:b/>
          <w:bCs/>
          <w:sz w:val="24"/>
          <w:szCs w:val="24"/>
        </w:rPr>
      </w:pPr>
      <w:r w:rsidRPr="00EF4610">
        <w:rPr>
          <w:rFonts w:ascii="Gill Sans MT" w:hAnsi="Gill Sans MT" w:cs="VistaSansLight"/>
          <w:b/>
          <w:bCs/>
          <w:sz w:val="24"/>
          <w:szCs w:val="24"/>
        </w:rPr>
        <w:t>Instrucciones:</w:t>
      </w:r>
    </w:p>
    <w:p w14:paraId="3C48075B" w14:textId="0EB1FECB" w:rsidR="00EF4610" w:rsidRDefault="00EF4610" w:rsidP="00E74B14">
      <w:pPr>
        <w:pStyle w:val="Prrafodelista"/>
        <w:numPr>
          <w:ilvl w:val="0"/>
          <w:numId w:val="20"/>
        </w:numPr>
        <w:jc w:val="both"/>
        <w:rPr>
          <w:rFonts w:ascii="Gill Sans MT" w:hAnsi="Gill Sans MT" w:cs="VistaSansLight"/>
          <w:sz w:val="24"/>
          <w:szCs w:val="24"/>
        </w:rPr>
      </w:pPr>
      <w:r w:rsidRPr="00A2340F">
        <w:rPr>
          <w:rFonts w:ascii="Gill Sans MT" w:hAnsi="Gill Sans MT" w:cs="VistaSansLight"/>
          <w:sz w:val="24"/>
          <w:szCs w:val="24"/>
        </w:rPr>
        <w:t>Análisis Preliminar del Borrador del Plan de Desarrollo: Revisen el borrador del Plan de Desarrollo y la línea estratégica asignada, identificando posibles violaciones de los derechos de género u omisiones relacionadas con el enfoque de género.</w:t>
      </w:r>
    </w:p>
    <w:p w14:paraId="253D3956" w14:textId="77777777" w:rsidR="00A2340F" w:rsidRPr="00A2340F" w:rsidRDefault="00A2340F" w:rsidP="00A2340F">
      <w:pPr>
        <w:pStyle w:val="Prrafodelista"/>
        <w:jc w:val="both"/>
        <w:rPr>
          <w:rFonts w:ascii="Gill Sans MT" w:hAnsi="Gill Sans MT" w:cs="VistaSansLight"/>
          <w:sz w:val="24"/>
          <w:szCs w:val="24"/>
        </w:rPr>
      </w:pPr>
    </w:p>
    <w:p w14:paraId="3192B226" w14:textId="31A73C75" w:rsidR="00A2340F" w:rsidRDefault="00BB565D" w:rsidP="00E74B14">
      <w:pPr>
        <w:pStyle w:val="Prrafodelista"/>
        <w:numPr>
          <w:ilvl w:val="0"/>
          <w:numId w:val="20"/>
        </w:numPr>
        <w:jc w:val="both"/>
        <w:rPr>
          <w:rFonts w:ascii="Gill Sans MT" w:hAnsi="Gill Sans MT" w:cs="VistaSansLight"/>
          <w:sz w:val="24"/>
          <w:szCs w:val="24"/>
        </w:rPr>
      </w:pPr>
      <w:r w:rsidRPr="00A2340F">
        <w:rPr>
          <w:rFonts w:ascii="Gill Sans MT" w:hAnsi="Gill Sans MT" w:cs="VistaSansLight"/>
          <w:sz w:val="24"/>
          <w:szCs w:val="24"/>
        </w:rPr>
        <w:t>Identificación de Espacios de Toma de Decisiones: Identifiquen los espacios y procesos de consulta relacionados con la elaboración del Plan de Desarrollo en su territorio. Esto puede incluir reuniones del consejo municipal, foros comunitarios, audiencias públicas, entre otros.</w:t>
      </w:r>
    </w:p>
    <w:p w14:paraId="47E5A07B" w14:textId="77777777" w:rsidR="00A2340F" w:rsidRPr="00A2340F" w:rsidRDefault="00A2340F" w:rsidP="00A2340F">
      <w:pPr>
        <w:pStyle w:val="Prrafodelista"/>
        <w:rPr>
          <w:rFonts w:ascii="Gill Sans MT" w:hAnsi="Gill Sans MT" w:cs="VistaSansLight"/>
          <w:sz w:val="24"/>
          <w:szCs w:val="24"/>
        </w:rPr>
      </w:pPr>
    </w:p>
    <w:p w14:paraId="11043376" w14:textId="1BDDF97A" w:rsidR="00BB565D" w:rsidRDefault="00BB565D" w:rsidP="00E74B14">
      <w:pPr>
        <w:pStyle w:val="Prrafodelista"/>
        <w:numPr>
          <w:ilvl w:val="0"/>
          <w:numId w:val="20"/>
        </w:numPr>
        <w:jc w:val="both"/>
        <w:rPr>
          <w:rFonts w:ascii="Gill Sans MT" w:hAnsi="Gill Sans MT" w:cs="VistaSansLight"/>
          <w:sz w:val="24"/>
          <w:szCs w:val="24"/>
        </w:rPr>
      </w:pPr>
      <w:r w:rsidRPr="00A2340F">
        <w:rPr>
          <w:rFonts w:ascii="Gill Sans MT" w:hAnsi="Gill Sans MT" w:cs="VistaSansLight"/>
          <w:sz w:val="24"/>
          <w:szCs w:val="24"/>
        </w:rPr>
        <w:t>Prepar</w:t>
      </w:r>
      <w:r w:rsidR="00502372" w:rsidRPr="00A2340F">
        <w:rPr>
          <w:rFonts w:ascii="Gill Sans MT" w:hAnsi="Gill Sans MT" w:cs="VistaSansLight"/>
          <w:sz w:val="24"/>
          <w:szCs w:val="24"/>
        </w:rPr>
        <w:t>ación de</w:t>
      </w:r>
      <w:r w:rsidRPr="00A2340F">
        <w:rPr>
          <w:rFonts w:ascii="Gill Sans MT" w:hAnsi="Gill Sans MT" w:cs="VistaSansLight"/>
          <w:sz w:val="24"/>
          <w:szCs w:val="24"/>
        </w:rPr>
        <w:t xml:space="preserve"> argumentos claros y convincentes que respalden </w:t>
      </w:r>
      <w:r w:rsidR="00502372" w:rsidRPr="00A2340F">
        <w:rPr>
          <w:rFonts w:ascii="Gill Sans MT" w:hAnsi="Gill Sans MT" w:cs="VistaSansLight"/>
          <w:sz w:val="24"/>
          <w:szCs w:val="24"/>
        </w:rPr>
        <w:t>la inclusión del enfoque de género en el Plan de Desarrollo Territorial: elaborar un documento con argumentos sólidos para ser socializados en los espacios de consulta y toma de decisiones</w:t>
      </w:r>
      <w:r w:rsidRPr="00A2340F">
        <w:rPr>
          <w:rFonts w:ascii="Gill Sans MT" w:hAnsi="Gill Sans MT" w:cs="VistaSansLight"/>
          <w:sz w:val="24"/>
          <w:szCs w:val="24"/>
        </w:rPr>
        <w:t>.</w:t>
      </w:r>
    </w:p>
    <w:p w14:paraId="52F19454" w14:textId="77777777" w:rsidR="001F063C" w:rsidRPr="001F063C" w:rsidRDefault="001F063C" w:rsidP="001F063C">
      <w:pPr>
        <w:pStyle w:val="Prrafodelista"/>
        <w:rPr>
          <w:rFonts w:ascii="Gill Sans MT" w:hAnsi="Gill Sans MT" w:cs="VistaSansLight"/>
          <w:sz w:val="24"/>
          <w:szCs w:val="24"/>
        </w:rPr>
      </w:pPr>
    </w:p>
    <w:p w14:paraId="4CB19017" w14:textId="77777777" w:rsidR="001F063C" w:rsidRPr="00A2340F" w:rsidRDefault="001F063C" w:rsidP="001F063C">
      <w:pPr>
        <w:pStyle w:val="Prrafodelista"/>
        <w:jc w:val="both"/>
        <w:rPr>
          <w:rFonts w:ascii="Gill Sans MT" w:hAnsi="Gill Sans MT" w:cs="VistaSansLight"/>
          <w:sz w:val="24"/>
          <w:szCs w:val="24"/>
        </w:rPr>
      </w:pPr>
    </w:p>
    <w:p w14:paraId="35700987" w14:textId="62FAD6E6" w:rsidR="00BB565D" w:rsidRDefault="00BB565D" w:rsidP="00E74B14">
      <w:pPr>
        <w:pStyle w:val="Prrafodelista"/>
        <w:numPr>
          <w:ilvl w:val="0"/>
          <w:numId w:val="20"/>
        </w:numPr>
        <w:jc w:val="both"/>
        <w:rPr>
          <w:rFonts w:ascii="Gill Sans MT" w:hAnsi="Gill Sans MT" w:cs="VistaSansLight"/>
          <w:sz w:val="24"/>
          <w:szCs w:val="24"/>
        </w:rPr>
      </w:pPr>
      <w:r w:rsidRPr="001F063C">
        <w:rPr>
          <w:rFonts w:ascii="Gill Sans MT" w:hAnsi="Gill Sans MT" w:cs="VistaSansLight"/>
          <w:sz w:val="24"/>
          <w:szCs w:val="24"/>
        </w:rPr>
        <w:t xml:space="preserve">Alianzas Estratégicas: </w:t>
      </w:r>
      <w:r w:rsidR="00502372" w:rsidRPr="001F063C">
        <w:rPr>
          <w:rFonts w:ascii="Gill Sans MT" w:hAnsi="Gill Sans MT" w:cs="VistaSansLight"/>
          <w:sz w:val="24"/>
          <w:szCs w:val="24"/>
        </w:rPr>
        <w:t>proponer una estrategia en dónde se puedan buscar</w:t>
      </w:r>
      <w:r w:rsidRPr="001F063C">
        <w:rPr>
          <w:rFonts w:ascii="Gill Sans MT" w:hAnsi="Gill Sans MT" w:cs="VistaSansLight"/>
          <w:sz w:val="24"/>
          <w:szCs w:val="24"/>
        </w:rPr>
        <w:t xml:space="preserve"> aliados y coaliciones con otros grupos y organizaciones que compartan el objetivo de </w:t>
      </w:r>
      <w:r w:rsidRPr="001F063C">
        <w:rPr>
          <w:rFonts w:ascii="Gill Sans MT" w:hAnsi="Gill Sans MT" w:cs="VistaSansLight"/>
          <w:sz w:val="24"/>
          <w:szCs w:val="24"/>
        </w:rPr>
        <w:lastRenderedPageBreak/>
        <w:t xml:space="preserve">promover la inclusión del enfoque de género en el Plan de Desarrollo. </w:t>
      </w:r>
      <w:r w:rsidR="00502372" w:rsidRPr="001F063C">
        <w:rPr>
          <w:rFonts w:ascii="Gill Sans MT" w:hAnsi="Gill Sans MT" w:cs="VistaSansLight"/>
          <w:sz w:val="24"/>
          <w:szCs w:val="24"/>
        </w:rPr>
        <w:t>Exponer cómo se trabajar</w:t>
      </w:r>
      <w:r w:rsidRPr="001F063C">
        <w:rPr>
          <w:rFonts w:ascii="Gill Sans MT" w:hAnsi="Gill Sans MT" w:cs="VistaSansLight"/>
          <w:sz w:val="24"/>
          <w:szCs w:val="24"/>
        </w:rPr>
        <w:t xml:space="preserve"> en conjunto para fortalecer sus argumentos y aumentar su influencia en los espacios de toma de decisiones.</w:t>
      </w:r>
    </w:p>
    <w:p w14:paraId="15E2DD98" w14:textId="77777777" w:rsidR="001F063C" w:rsidRPr="001F063C" w:rsidRDefault="001F063C" w:rsidP="001F063C">
      <w:pPr>
        <w:pStyle w:val="Prrafodelista"/>
        <w:jc w:val="both"/>
        <w:rPr>
          <w:rFonts w:ascii="Gill Sans MT" w:hAnsi="Gill Sans MT" w:cs="VistaSansLight"/>
          <w:sz w:val="24"/>
          <w:szCs w:val="24"/>
        </w:rPr>
      </w:pPr>
    </w:p>
    <w:p w14:paraId="7D0FBFAF" w14:textId="58E85B4C" w:rsidR="007B3FB4" w:rsidRPr="00154488" w:rsidRDefault="00BB565D" w:rsidP="00E74B14">
      <w:pPr>
        <w:pStyle w:val="Prrafodelista"/>
        <w:numPr>
          <w:ilvl w:val="0"/>
          <w:numId w:val="20"/>
        </w:numPr>
        <w:jc w:val="both"/>
        <w:rPr>
          <w:rFonts w:ascii="Gill Sans MT" w:hAnsi="Gill Sans MT" w:cs="VistaSansLight"/>
          <w:sz w:val="24"/>
          <w:szCs w:val="24"/>
        </w:rPr>
      </w:pPr>
      <w:r w:rsidRPr="1706DF71">
        <w:rPr>
          <w:rFonts w:ascii="Gill Sans MT" w:hAnsi="Gill Sans MT" w:cs="VistaSansLight"/>
          <w:sz w:val="24"/>
          <w:szCs w:val="24"/>
        </w:rPr>
        <w:t xml:space="preserve">Monitoreo y Seguimiento: Realicen un seguimiento de los resultados de los procesos de consulta y deliberación, asegurándose de que las propuestas relacionadas con el enfoque de género sean consideradas en las versiones finales del Plan de Desarrollo. </w:t>
      </w:r>
      <w:r w:rsidR="65A763B7" w:rsidRPr="1706DF71">
        <w:rPr>
          <w:rFonts w:ascii="Gill Sans MT" w:hAnsi="Gill Sans MT" w:cs="VistaSansLight"/>
          <w:sz w:val="24"/>
          <w:szCs w:val="24"/>
        </w:rPr>
        <w:t>Estar preparados para defender estas propuestas si se cuestionan o ignoran.</w:t>
      </w:r>
    </w:p>
    <w:p w14:paraId="5BA5A74B" w14:textId="77777777" w:rsidR="007B3FB4" w:rsidRPr="007B3FB4" w:rsidRDefault="007B3FB4" w:rsidP="007B3FB4">
      <w:pPr>
        <w:pStyle w:val="Prrafodelista"/>
        <w:jc w:val="both"/>
        <w:rPr>
          <w:rFonts w:ascii="Gill Sans MT" w:hAnsi="Gill Sans MT" w:cs="VistaSansLight"/>
          <w:sz w:val="24"/>
          <w:szCs w:val="24"/>
        </w:rPr>
      </w:pPr>
    </w:p>
    <w:p w14:paraId="79939D6C" w14:textId="6BBB1D40" w:rsidR="00BB565D" w:rsidRPr="007B3FB4" w:rsidRDefault="00BB565D" w:rsidP="00E74B14">
      <w:pPr>
        <w:pStyle w:val="Prrafodelista"/>
        <w:numPr>
          <w:ilvl w:val="0"/>
          <w:numId w:val="20"/>
        </w:numPr>
        <w:jc w:val="both"/>
        <w:rPr>
          <w:rFonts w:ascii="Gill Sans MT" w:hAnsi="Gill Sans MT" w:cs="VistaSansLight"/>
          <w:sz w:val="24"/>
          <w:szCs w:val="24"/>
        </w:rPr>
      </w:pPr>
      <w:r w:rsidRPr="007B3FB4">
        <w:rPr>
          <w:rFonts w:ascii="Gill Sans MT" w:hAnsi="Gill Sans MT" w:cs="VistaSansLight"/>
          <w:sz w:val="24"/>
          <w:szCs w:val="24"/>
        </w:rPr>
        <w:t>Informe y Evaluación: Preparen un informe que documente su participación en los espacios de toma de decisiones, incluyendo las propuestas presentadas, los resultados obtenidos y cualquier desafío enfrentado durante el proceso. Evalúen la efectividad de su participación en la promoción del enfoque de género en el Plan de Desarrollo.</w:t>
      </w:r>
    </w:p>
    <w:p w14:paraId="4AAA4C2C" w14:textId="5041118C" w:rsidR="00BB565D" w:rsidRDefault="00BB565D" w:rsidP="00EF4610">
      <w:pPr>
        <w:jc w:val="both"/>
        <w:rPr>
          <w:rFonts w:ascii="Gill Sans MT" w:hAnsi="Gill Sans MT" w:cs="VistaSansLight"/>
          <w:sz w:val="24"/>
          <w:szCs w:val="24"/>
        </w:rPr>
      </w:pPr>
      <w:r w:rsidRPr="007B3FB4">
        <w:rPr>
          <w:rFonts w:ascii="Gill Sans MT" w:hAnsi="Gill Sans MT" w:cs="VistaSansLight"/>
          <w:b/>
          <w:bCs/>
          <w:sz w:val="24"/>
          <w:szCs w:val="24"/>
        </w:rPr>
        <w:t>Producto Esperado:</w:t>
      </w:r>
      <w:r w:rsidRPr="00BB565D">
        <w:rPr>
          <w:rFonts w:ascii="Gill Sans MT" w:hAnsi="Gill Sans MT" w:cs="VistaSansLight"/>
          <w:sz w:val="24"/>
          <w:szCs w:val="24"/>
        </w:rPr>
        <w:t xml:space="preserve"> Un informe detallado que documente la participación del grupo en los espacios de toma de decisiones, así como los resultados obtenidos y las lecciones aprendidas durante el proceso.</w:t>
      </w:r>
    </w:p>
    <w:p w14:paraId="07AB8E7A" w14:textId="77777777" w:rsidR="00154488" w:rsidRDefault="00154488" w:rsidP="00EF4610">
      <w:pPr>
        <w:jc w:val="both"/>
        <w:rPr>
          <w:rFonts w:ascii="Gill Sans MT" w:hAnsi="Gill Sans MT" w:cs="VistaSansLight"/>
          <w:sz w:val="24"/>
          <w:szCs w:val="24"/>
        </w:rPr>
      </w:pPr>
    </w:p>
    <w:p w14:paraId="1E339CB1" w14:textId="77777777" w:rsidR="00B8662A" w:rsidRPr="001E5026" w:rsidRDefault="00B8662A" w:rsidP="00B8662A">
      <w:pPr>
        <w:rPr>
          <w:rFonts w:ascii="Gill Sans MT" w:hAnsi="Gill Sans MT" w:cs="VistaSansLight"/>
          <w:b/>
          <w:bCs/>
          <w:sz w:val="24"/>
          <w:szCs w:val="24"/>
        </w:rPr>
      </w:pPr>
      <w:r w:rsidRPr="001E5026">
        <w:rPr>
          <w:rFonts w:ascii="Gill Sans MT" w:hAnsi="Gill Sans MT" w:cs="VistaSansLight"/>
          <w:b/>
          <w:bCs/>
          <w:sz w:val="24"/>
          <w:szCs w:val="24"/>
        </w:rPr>
        <w:t xml:space="preserve">Tiempo Estimado para la actividad: 30 minutos </w:t>
      </w:r>
    </w:p>
    <w:p w14:paraId="2D511B21" w14:textId="77777777" w:rsidR="00154488" w:rsidRDefault="00154488" w:rsidP="00EF4610">
      <w:pPr>
        <w:jc w:val="both"/>
        <w:rPr>
          <w:rFonts w:ascii="Gill Sans MT" w:hAnsi="Gill Sans MT" w:cs="VistaSansLight"/>
          <w:sz w:val="24"/>
          <w:szCs w:val="24"/>
        </w:rPr>
      </w:pPr>
    </w:p>
    <w:p w14:paraId="2CFB645D" w14:textId="77777777" w:rsidR="00154488" w:rsidRDefault="00154488" w:rsidP="00EF4610">
      <w:pPr>
        <w:jc w:val="both"/>
        <w:rPr>
          <w:rFonts w:ascii="Gill Sans MT" w:hAnsi="Gill Sans MT" w:cs="VistaSansLight"/>
          <w:sz w:val="24"/>
          <w:szCs w:val="24"/>
        </w:rPr>
      </w:pPr>
    </w:p>
    <w:p w14:paraId="73C8D659" w14:textId="77777777" w:rsidR="00154488" w:rsidRDefault="00154488" w:rsidP="00EF4610">
      <w:pPr>
        <w:jc w:val="both"/>
        <w:rPr>
          <w:rFonts w:ascii="Gill Sans MT" w:hAnsi="Gill Sans MT" w:cs="VistaSansLight"/>
          <w:sz w:val="24"/>
          <w:szCs w:val="24"/>
        </w:rPr>
      </w:pPr>
    </w:p>
    <w:p w14:paraId="30FD0D5E" w14:textId="77777777" w:rsidR="00154488" w:rsidRDefault="00154488" w:rsidP="00EF4610">
      <w:pPr>
        <w:jc w:val="both"/>
        <w:rPr>
          <w:rFonts w:ascii="Gill Sans MT" w:hAnsi="Gill Sans MT" w:cs="VistaSansLight"/>
          <w:sz w:val="24"/>
          <w:szCs w:val="24"/>
        </w:rPr>
      </w:pPr>
    </w:p>
    <w:p w14:paraId="6F450903" w14:textId="77777777" w:rsidR="00154488" w:rsidRDefault="00154488" w:rsidP="00EF4610">
      <w:pPr>
        <w:jc w:val="both"/>
        <w:rPr>
          <w:rFonts w:ascii="Gill Sans MT" w:hAnsi="Gill Sans MT" w:cs="VistaSansLight"/>
          <w:sz w:val="24"/>
          <w:szCs w:val="24"/>
        </w:rPr>
      </w:pPr>
    </w:p>
    <w:p w14:paraId="4A45A332" w14:textId="77777777" w:rsidR="00154488" w:rsidRDefault="00154488" w:rsidP="00EF4610">
      <w:pPr>
        <w:jc w:val="both"/>
        <w:rPr>
          <w:rFonts w:ascii="Gill Sans MT" w:hAnsi="Gill Sans MT" w:cs="VistaSansLight"/>
          <w:sz w:val="24"/>
          <w:szCs w:val="24"/>
        </w:rPr>
      </w:pPr>
    </w:p>
    <w:p w14:paraId="506D698A" w14:textId="77777777" w:rsidR="00154488" w:rsidRDefault="00154488" w:rsidP="00EF4610">
      <w:pPr>
        <w:jc w:val="both"/>
        <w:rPr>
          <w:rFonts w:ascii="Gill Sans MT" w:hAnsi="Gill Sans MT" w:cs="VistaSansLight"/>
          <w:sz w:val="24"/>
          <w:szCs w:val="24"/>
        </w:rPr>
      </w:pPr>
    </w:p>
    <w:p w14:paraId="34CDD302" w14:textId="77777777" w:rsidR="00154488" w:rsidRDefault="00154488" w:rsidP="00EF4610">
      <w:pPr>
        <w:jc w:val="both"/>
        <w:rPr>
          <w:rFonts w:ascii="Gill Sans MT" w:hAnsi="Gill Sans MT" w:cs="VistaSansLight"/>
          <w:sz w:val="24"/>
          <w:szCs w:val="24"/>
        </w:rPr>
      </w:pPr>
    </w:p>
    <w:p w14:paraId="387F15E7" w14:textId="77777777" w:rsidR="00154488" w:rsidRDefault="00154488" w:rsidP="00EF4610">
      <w:pPr>
        <w:jc w:val="both"/>
        <w:rPr>
          <w:rFonts w:ascii="Gill Sans MT" w:hAnsi="Gill Sans MT" w:cs="VistaSansLight"/>
          <w:sz w:val="24"/>
          <w:szCs w:val="24"/>
        </w:rPr>
      </w:pPr>
    </w:p>
    <w:p w14:paraId="5ED96D7A" w14:textId="77777777" w:rsidR="00154488" w:rsidRDefault="00154488" w:rsidP="00EF4610">
      <w:pPr>
        <w:jc w:val="both"/>
        <w:rPr>
          <w:rFonts w:ascii="Gill Sans MT" w:hAnsi="Gill Sans MT" w:cs="VistaSansLight"/>
          <w:sz w:val="24"/>
          <w:szCs w:val="24"/>
        </w:rPr>
      </w:pPr>
    </w:p>
    <w:p w14:paraId="63CC33C2" w14:textId="77777777" w:rsidR="00BE066C" w:rsidRDefault="00BE066C" w:rsidP="00EF4610">
      <w:pPr>
        <w:jc w:val="both"/>
        <w:rPr>
          <w:rFonts w:ascii="Gill Sans MT" w:hAnsi="Gill Sans MT" w:cs="VistaSansLight"/>
          <w:sz w:val="24"/>
          <w:szCs w:val="24"/>
        </w:rPr>
      </w:pPr>
    </w:p>
    <w:p w14:paraId="5CA178BC" w14:textId="77777777" w:rsidR="00BE066C" w:rsidRDefault="00BE066C" w:rsidP="00EF4610">
      <w:pPr>
        <w:jc w:val="both"/>
        <w:rPr>
          <w:rFonts w:ascii="Gill Sans MT" w:hAnsi="Gill Sans MT" w:cs="VistaSansLight"/>
          <w:sz w:val="24"/>
          <w:szCs w:val="24"/>
        </w:rPr>
      </w:pPr>
    </w:p>
    <w:p w14:paraId="3DBA365D" w14:textId="5A9D93B7" w:rsidR="00BA3804" w:rsidRDefault="00BA3804" w:rsidP="37497261">
      <w:pPr>
        <w:autoSpaceDE w:val="0"/>
        <w:autoSpaceDN w:val="0"/>
        <w:adjustRightInd w:val="0"/>
        <w:spacing w:after="0" w:line="240" w:lineRule="auto"/>
        <w:jc w:val="both"/>
        <w:rPr>
          <w:rFonts w:ascii="Gill Sans MT" w:hAnsi="Gill Sans MT" w:cs="VistaSansLight"/>
          <w:sz w:val="24"/>
          <w:szCs w:val="24"/>
        </w:rPr>
      </w:pPr>
    </w:p>
    <w:p w14:paraId="012B0AAE" w14:textId="77777777" w:rsidR="00BE066C" w:rsidRDefault="00BE066C" w:rsidP="37497261">
      <w:pPr>
        <w:autoSpaceDE w:val="0"/>
        <w:autoSpaceDN w:val="0"/>
        <w:adjustRightInd w:val="0"/>
        <w:spacing w:after="0" w:line="240" w:lineRule="auto"/>
        <w:jc w:val="both"/>
        <w:rPr>
          <w:rFonts w:ascii="Gill Sans MT" w:hAnsi="Gill Sans MT" w:cs="VistaSansLight"/>
          <w:sz w:val="24"/>
          <w:szCs w:val="24"/>
        </w:rPr>
      </w:pPr>
    </w:p>
    <w:p w14:paraId="7580E6B5" w14:textId="0E751BDA" w:rsidR="00154488" w:rsidRDefault="00154488" w:rsidP="00BA3804">
      <w:pPr>
        <w:autoSpaceDE w:val="0"/>
        <w:autoSpaceDN w:val="0"/>
        <w:adjustRightInd w:val="0"/>
        <w:spacing w:after="0" w:line="240" w:lineRule="auto"/>
        <w:jc w:val="center"/>
        <w:rPr>
          <w:rFonts w:ascii="Gill Sans MT" w:hAnsi="Gill Sans MT" w:cs="VistaSansLight"/>
          <w:b/>
          <w:bCs/>
          <w:sz w:val="24"/>
          <w:szCs w:val="24"/>
        </w:rPr>
      </w:pPr>
      <w:r w:rsidRPr="00864F0C">
        <w:rPr>
          <w:rFonts w:ascii="Gill Sans MT" w:hAnsi="Gill Sans MT" w:cs="VistaSansLight"/>
          <w:b/>
          <w:bCs/>
          <w:sz w:val="24"/>
          <w:szCs w:val="24"/>
        </w:rPr>
        <w:lastRenderedPageBreak/>
        <w:t>Recomendaciones para el desarrollo del Encuentro No 3</w:t>
      </w:r>
    </w:p>
    <w:p w14:paraId="6D1FA410" w14:textId="77777777" w:rsidR="00154488" w:rsidRDefault="00154488" w:rsidP="00154488">
      <w:pPr>
        <w:autoSpaceDE w:val="0"/>
        <w:autoSpaceDN w:val="0"/>
        <w:adjustRightInd w:val="0"/>
        <w:spacing w:after="0" w:line="240" w:lineRule="auto"/>
        <w:jc w:val="center"/>
        <w:rPr>
          <w:rFonts w:ascii="Gill Sans MT" w:hAnsi="Gill Sans MT" w:cs="VistaSansLight"/>
          <w:b/>
          <w:bCs/>
          <w:sz w:val="24"/>
          <w:szCs w:val="24"/>
        </w:rPr>
      </w:pPr>
    </w:p>
    <w:p w14:paraId="71E5F2D2" w14:textId="77777777" w:rsidR="00154488" w:rsidRDefault="00154488" w:rsidP="00E74B14">
      <w:pPr>
        <w:pStyle w:val="Prrafodelista"/>
        <w:numPr>
          <w:ilvl w:val="0"/>
          <w:numId w:val="21"/>
        </w:numPr>
        <w:autoSpaceDE w:val="0"/>
        <w:autoSpaceDN w:val="0"/>
        <w:adjustRightInd w:val="0"/>
        <w:spacing w:after="0" w:line="240" w:lineRule="auto"/>
        <w:jc w:val="both"/>
        <w:rPr>
          <w:rFonts w:ascii="Gill Sans MT" w:hAnsi="Gill Sans MT" w:cs="VistaSansLight"/>
          <w:b/>
          <w:bCs/>
          <w:sz w:val="24"/>
          <w:szCs w:val="24"/>
        </w:rPr>
      </w:pPr>
      <w:r>
        <w:rPr>
          <w:rFonts w:ascii="Gill Sans MT" w:hAnsi="Gill Sans MT" w:cs="VistaSansLight"/>
          <w:b/>
          <w:bCs/>
          <w:sz w:val="24"/>
          <w:szCs w:val="24"/>
        </w:rPr>
        <w:t>Tareas:</w:t>
      </w:r>
    </w:p>
    <w:p w14:paraId="1DA1499E" w14:textId="77777777" w:rsidR="00154488" w:rsidRPr="00154488" w:rsidRDefault="00154488" w:rsidP="00154488">
      <w:pPr>
        <w:autoSpaceDE w:val="0"/>
        <w:autoSpaceDN w:val="0"/>
        <w:adjustRightInd w:val="0"/>
        <w:spacing w:after="0" w:line="240" w:lineRule="auto"/>
        <w:jc w:val="both"/>
        <w:rPr>
          <w:rFonts w:ascii="Gill Sans MT" w:hAnsi="Gill Sans MT" w:cs="VistaSansLight"/>
          <w:b/>
          <w:bCs/>
          <w:sz w:val="24"/>
          <w:szCs w:val="24"/>
        </w:rPr>
      </w:pPr>
    </w:p>
    <w:p w14:paraId="7F40AB0C" w14:textId="6B4E96F9" w:rsidR="004423A6" w:rsidRDefault="00154488" w:rsidP="00154488">
      <w:pPr>
        <w:autoSpaceDE w:val="0"/>
        <w:autoSpaceDN w:val="0"/>
        <w:adjustRightInd w:val="0"/>
        <w:spacing w:after="0" w:line="240" w:lineRule="auto"/>
        <w:jc w:val="both"/>
        <w:rPr>
          <w:rFonts w:ascii="Gill Sans MT" w:hAnsi="Gill Sans MT" w:cs="VistaSansLight"/>
          <w:b/>
          <w:bCs/>
          <w:sz w:val="24"/>
          <w:szCs w:val="24"/>
        </w:rPr>
      </w:pPr>
      <w:r>
        <w:rPr>
          <w:rFonts w:ascii="Gill Sans MT" w:hAnsi="Gill Sans MT" w:cs="VistaSansLight"/>
          <w:b/>
          <w:bCs/>
          <w:sz w:val="24"/>
          <w:szCs w:val="24"/>
        </w:rPr>
        <w:t xml:space="preserve">Para el facilitador (profesional </w:t>
      </w:r>
      <w:r w:rsidR="00D602BD">
        <w:rPr>
          <w:rFonts w:ascii="Gill Sans MT" w:hAnsi="Gill Sans MT" w:cs="VistaSansLight"/>
          <w:b/>
          <w:bCs/>
          <w:sz w:val="24"/>
          <w:szCs w:val="24"/>
        </w:rPr>
        <w:t>territorial)</w:t>
      </w:r>
      <w:r w:rsidR="004423A6">
        <w:rPr>
          <w:rFonts w:ascii="Gill Sans MT" w:hAnsi="Gill Sans MT" w:cs="VistaSansLight"/>
          <w:b/>
          <w:bCs/>
          <w:sz w:val="24"/>
          <w:szCs w:val="24"/>
        </w:rPr>
        <w:t xml:space="preserve"> </w:t>
      </w:r>
    </w:p>
    <w:p w14:paraId="1EEAF2C1" w14:textId="77777777" w:rsidR="00BA3804" w:rsidRDefault="00BA3804" w:rsidP="00154488">
      <w:pPr>
        <w:autoSpaceDE w:val="0"/>
        <w:autoSpaceDN w:val="0"/>
        <w:adjustRightInd w:val="0"/>
        <w:spacing w:after="0" w:line="240" w:lineRule="auto"/>
        <w:jc w:val="both"/>
        <w:rPr>
          <w:rFonts w:ascii="Gill Sans MT" w:hAnsi="Gill Sans MT" w:cs="VistaSansLight"/>
          <w:b/>
          <w:bCs/>
          <w:sz w:val="24"/>
          <w:szCs w:val="24"/>
        </w:rPr>
      </w:pPr>
    </w:p>
    <w:p w14:paraId="50A95B8B" w14:textId="2752EDD3" w:rsidR="004423A6" w:rsidRDefault="004423A6" w:rsidP="00154488">
      <w:pPr>
        <w:autoSpaceDE w:val="0"/>
        <w:autoSpaceDN w:val="0"/>
        <w:adjustRightInd w:val="0"/>
        <w:spacing w:after="0" w:line="240" w:lineRule="auto"/>
        <w:jc w:val="both"/>
        <w:rPr>
          <w:rFonts w:ascii="Gill Sans MT" w:hAnsi="Gill Sans MT" w:cs="VistaSansLight"/>
          <w:b/>
          <w:bCs/>
          <w:sz w:val="24"/>
          <w:szCs w:val="24"/>
        </w:rPr>
      </w:pPr>
      <w:r w:rsidRPr="00A77F56">
        <w:rPr>
          <w:rFonts w:ascii="Gill Sans MT" w:hAnsi="Gill Sans MT" w:cs="VistaSansLight"/>
          <w:sz w:val="24"/>
          <w:szCs w:val="24"/>
        </w:rPr>
        <w:t xml:space="preserve">Del ejercicio 2 tomar nota de nombres de las personas y si pertenecen a una </w:t>
      </w:r>
      <w:r>
        <w:rPr>
          <w:rFonts w:ascii="Gill Sans MT" w:hAnsi="Gill Sans MT" w:cs="VistaSansLight"/>
          <w:sz w:val="24"/>
          <w:szCs w:val="24"/>
        </w:rPr>
        <w:t>O</w:t>
      </w:r>
      <w:r w:rsidRPr="00A77F56">
        <w:rPr>
          <w:rFonts w:ascii="Gill Sans MT" w:hAnsi="Gill Sans MT" w:cs="VistaSansLight"/>
          <w:sz w:val="24"/>
          <w:szCs w:val="24"/>
        </w:rPr>
        <w:t xml:space="preserve">rganización de la </w:t>
      </w:r>
      <w:r>
        <w:rPr>
          <w:rFonts w:ascii="Gill Sans MT" w:hAnsi="Gill Sans MT" w:cs="VistaSansLight"/>
          <w:sz w:val="24"/>
          <w:szCs w:val="24"/>
        </w:rPr>
        <w:t>S</w:t>
      </w:r>
      <w:r w:rsidRPr="00A77F56">
        <w:rPr>
          <w:rFonts w:ascii="Gill Sans MT" w:hAnsi="Gill Sans MT" w:cs="VistaSansLight"/>
          <w:sz w:val="24"/>
          <w:szCs w:val="24"/>
        </w:rPr>
        <w:t xml:space="preserve">ociedad </w:t>
      </w:r>
      <w:r>
        <w:rPr>
          <w:rFonts w:ascii="Gill Sans MT" w:hAnsi="Gill Sans MT" w:cs="VistaSansLight"/>
          <w:sz w:val="24"/>
          <w:szCs w:val="24"/>
        </w:rPr>
        <w:t>C</w:t>
      </w:r>
      <w:r w:rsidRPr="00A77F56">
        <w:rPr>
          <w:rFonts w:ascii="Gill Sans MT" w:hAnsi="Gill Sans MT" w:cs="VistaSansLight"/>
          <w:sz w:val="24"/>
          <w:szCs w:val="24"/>
        </w:rPr>
        <w:t>ivil, que observe tiene capacidades para la incidencia, pueden ser claves a la hora de implementar estrategias de incidencia y abogacía reales en el territorio</w:t>
      </w:r>
    </w:p>
    <w:p w14:paraId="02120067" w14:textId="445ED238" w:rsidR="00BB3313" w:rsidRDefault="00BB3313" w:rsidP="00EF4610">
      <w:pPr>
        <w:jc w:val="both"/>
        <w:rPr>
          <w:rFonts w:ascii="Gill Sans MT" w:hAnsi="Gill Sans MT" w:cs="VistaSansLight"/>
          <w:sz w:val="24"/>
          <w:szCs w:val="24"/>
        </w:rPr>
      </w:pPr>
    </w:p>
    <w:p w14:paraId="1187A1FB" w14:textId="78E0013D" w:rsidR="008041AB" w:rsidRDefault="002D3E7F" w:rsidP="00EF4610">
      <w:pPr>
        <w:jc w:val="both"/>
        <w:rPr>
          <w:rFonts w:ascii="Gill Sans MT" w:hAnsi="Gill Sans MT" w:cs="VistaSansLight"/>
          <w:b/>
          <w:bCs/>
          <w:sz w:val="24"/>
          <w:szCs w:val="24"/>
        </w:rPr>
      </w:pPr>
      <w:r w:rsidRPr="002D3E7F">
        <w:rPr>
          <w:rFonts w:ascii="Gill Sans MT" w:hAnsi="Gill Sans MT" w:cs="VistaSansLight"/>
          <w:b/>
          <w:bCs/>
          <w:sz w:val="24"/>
          <w:szCs w:val="24"/>
        </w:rPr>
        <w:t xml:space="preserve">Para los participantes </w:t>
      </w:r>
      <w:r>
        <w:rPr>
          <w:rFonts w:ascii="Gill Sans MT" w:hAnsi="Gill Sans MT" w:cs="VistaSansLight"/>
          <w:b/>
          <w:bCs/>
          <w:sz w:val="24"/>
          <w:szCs w:val="24"/>
        </w:rPr>
        <w:t xml:space="preserve">(individual) </w:t>
      </w:r>
    </w:p>
    <w:p w14:paraId="77294F43" w14:textId="0EBD8485" w:rsidR="008041AB" w:rsidRPr="00C714A6" w:rsidRDefault="008041AB" w:rsidP="00E74B14">
      <w:pPr>
        <w:pStyle w:val="Prrafodelista"/>
        <w:numPr>
          <w:ilvl w:val="0"/>
          <w:numId w:val="22"/>
        </w:numPr>
        <w:jc w:val="both"/>
        <w:rPr>
          <w:rFonts w:ascii="Gill Sans MT" w:hAnsi="Gill Sans MT" w:cs="VistaSansLight"/>
          <w:b/>
          <w:bCs/>
          <w:sz w:val="24"/>
          <w:szCs w:val="24"/>
        </w:rPr>
      </w:pPr>
      <w:r w:rsidRPr="00DA6792">
        <w:rPr>
          <w:rFonts w:ascii="Gill Sans MT" w:hAnsi="Gill Sans MT" w:cs="VistaSansLight"/>
          <w:sz w:val="24"/>
          <w:szCs w:val="24"/>
        </w:rPr>
        <w:t>Sol</w:t>
      </w:r>
      <w:r w:rsidR="00DA6792">
        <w:rPr>
          <w:rFonts w:ascii="Gill Sans MT" w:hAnsi="Gill Sans MT" w:cs="VistaSansLight"/>
          <w:sz w:val="24"/>
          <w:szCs w:val="24"/>
        </w:rPr>
        <w:t>icite</w:t>
      </w:r>
      <w:r w:rsidRPr="00DA6792">
        <w:rPr>
          <w:rFonts w:ascii="Gill Sans MT" w:hAnsi="Gill Sans MT" w:cs="VistaSansLight"/>
          <w:sz w:val="24"/>
          <w:szCs w:val="24"/>
        </w:rPr>
        <w:t xml:space="preserve"> el favor</w:t>
      </w:r>
      <w:r w:rsidR="00DA6792">
        <w:rPr>
          <w:rFonts w:ascii="Gill Sans MT" w:hAnsi="Gill Sans MT" w:cs="VistaSansLight"/>
          <w:sz w:val="24"/>
          <w:szCs w:val="24"/>
        </w:rPr>
        <w:t xml:space="preserve"> a los participantes</w:t>
      </w:r>
      <w:r w:rsidRPr="00DA6792">
        <w:rPr>
          <w:rFonts w:ascii="Gill Sans MT" w:hAnsi="Gill Sans MT" w:cs="VistaSansLight"/>
          <w:sz w:val="24"/>
          <w:szCs w:val="24"/>
        </w:rPr>
        <w:t xml:space="preserve"> de averiguar nombres y cargos de funcionarios clave para, en el siguiente encuentro, planear las estrategias de cabildeo con ellos.</w:t>
      </w:r>
    </w:p>
    <w:p w14:paraId="3136A139" w14:textId="203D72A5" w:rsidR="00C714A6" w:rsidRPr="00600071" w:rsidRDefault="00C714A6" w:rsidP="00E74B14">
      <w:pPr>
        <w:pStyle w:val="Prrafodelista"/>
        <w:numPr>
          <w:ilvl w:val="0"/>
          <w:numId w:val="22"/>
        </w:numPr>
        <w:jc w:val="both"/>
        <w:rPr>
          <w:rFonts w:ascii="Gill Sans MT" w:hAnsi="Gill Sans MT" w:cs="VistaSansLight"/>
          <w:b/>
          <w:bCs/>
          <w:sz w:val="24"/>
          <w:szCs w:val="24"/>
        </w:rPr>
      </w:pPr>
      <w:r>
        <w:rPr>
          <w:rFonts w:ascii="Gill Sans MT" w:hAnsi="Gill Sans MT" w:cs="VistaSansLight"/>
          <w:sz w:val="24"/>
          <w:szCs w:val="24"/>
        </w:rPr>
        <w:t>Elaborar el mapa de actores</w:t>
      </w:r>
      <w:r w:rsidR="00600071">
        <w:rPr>
          <w:rFonts w:ascii="Gill Sans MT" w:hAnsi="Gill Sans MT" w:cs="VistaSansLight"/>
          <w:sz w:val="24"/>
          <w:szCs w:val="24"/>
        </w:rPr>
        <w:t>.</w:t>
      </w:r>
    </w:p>
    <w:p w14:paraId="286F6E0C" w14:textId="77777777" w:rsidR="00600071" w:rsidRPr="00993812" w:rsidRDefault="00600071" w:rsidP="00993812">
      <w:pPr>
        <w:framePr w:hSpace="141" w:wrap="around" w:vAnchor="page" w:hAnchor="margin" w:y="6331"/>
        <w:autoSpaceDE w:val="0"/>
        <w:autoSpaceDN w:val="0"/>
        <w:adjustRightInd w:val="0"/>
        <w:jc w:val="both"/>
        <w:rPr>
          <w:rFonts w:ascii="Gill Sans MT" w:hAnsi="Gill Sans MT" w:cs="VistaSansLight"/>
          <w:color w:val="000000"/>
          <w:sz w:val="24"/>
          <w:szCs w:val="24"/>
        </w:rPr>
      </w:pPr>
      <w:r w:rsidRPr="00993812">
        <w:rPr>
          <w:rFonts w:ascii="Gill Sans MT" w:hAnsi="Gill Sans MT" w:cs="VistaSansLight"/>
          <w:color w:val="000000"/>
          <w:sz w:val="24"/>
          <w:szCs w:val="24"/>
        </w:rPr>
        <w:t>Es recomendable acudir a la experiencia de diferentes actores, saberes, prácticas y estudios de casos que han resultado afortunados en el territorio. En efecto, en la dinámica social local existen actores institucionales y comunitarios que poseen perspectiva, información y capacidad de actuar sobre los propósitos de las políticas públicas.</w:t>
      </w:r>
    </w:p>
    <w:p w14:paraId="2D2F16B5" w14:textId="77777777" w:rsidR="00600071" w:rsidRPr="00993812" w:rsidRDefault="00600071" w:rsidP="00993812">
      <w:pPr>
        <w:framePr w:hSpace="141" w:wrap="around" w:vAnchor="page" w:hAnchor="margin" w:y="6331"/>
        <w:autoSpaceDE w:val="0"/>
        <w:autoSpaceDN w:val="0"/>
        <w:adjustRightInd w:val="0"/>
        <w:jc w:val="both"/>
        <w:rPr>
          <w:rFonts w:ascii="Gill Sans MT" w:hAnsi="Gill Sans MT" w:cs="VistaSansLight"/>
          <w:color w:val="000000"/>
          <w:sz w:val="24"/>
          <w:szCs w:val="24"/>
        </w:rPr>
      </w:pPr>
      <w:r w:rsidRPr="00993812">
        <w:rPr>
          <w:rFonts w:ascii="Gill Sans MT" w:hAnsi="Gill Sans MT" w:cs="VistaSansLight"/>
          <w:color w:val="000000"/>
          <w:sz w:val="24"/>
          <w:szCs w:val="24"/>
        </w:rPr>
        <w:t>Es importante hacer el reconocimiento de otros actores que fortalezcan la capacidad de analizar el tema de la Equidad e Igualdad de Género para las Mujeres y la forma de abordarlos. Esto ayuda a no parcializarse al establecer alianzas o acciones conjuntas.</w:t>
      </w:r>
    </w:p>
    <w:p w14:paraId="423D6AAE" w14:textId="35BE6745" w:rsidR="00600071" w:rsidRPr="006D1A58" w:rsidRDefault="00600071" w:rsidP="006D1A58">
      <w:pPr>
        <w:framePr w:hSpace="141" w:wrap="around" w:vAnchor="page" w:hAnchor="margin" w:y="6331"/>
        <w:autoSpaceDE w:val="0"/>
        <w:autoSpaceDN w:val="0"/>
        <w:adjustRightInd w:val="0"/>
        <w:jc w:val="both"/>
        <w:rPr>
          <w:rFonts w:ascii="Gill Sans MT" w:hAnsi="Gill Sans MT" w:cs="VistaSansLight"/>
          <w:color w:val="000000"/>
          <w:sz w:val="24"/>
          <w:szCs w:val="24"/>
        </w:rPr>
      </w:pPr>
      <w:r w:rsidRPr="00993812">
        <w:rPr>
          <w:rFonts w:ascii="Gill Sans MT" w:hAnsi="Gill Sans MT" w:cs="VistaSansLight"/>
          <w:color w:val="000000"/>
          <w:sz w:val="24"/>
          <w:szCs w:val="24"/>
        </w:rPr>
        <w:t>Este momento metodológico se ocupa de identificar, por un lado, a los actores que adoptan una postura dependiente, es decir, una mayor simetría con las instancias públicas; por otro, a quienes favorecen la construcción de ciudadanía y el logro de acciones autónomas y, por último, a las personas, organizaciones o instituciones que se oponen a cualquier iniciativa a favor de la inclusión de las políticas públicas en los nuevos planes de desarrollo. En una u otra postura, la pretensión es caracterizar el rol frente al problema.</w:t>
      </w:r>
      <w:r w:rsidR="00BA3804">
        <w:rPr>
          <w:rFonts w:ascii="Gill Sans MT" w:hAnsi="Gill Sans MT" w:cs="VistaSansLight"/>
          <w:color w:val="000000"/>
          <w:sz w:val="24"/>
          <w:szCs w:val="24"/>
        </w:rPr>
        <w:t xml:space="preserve"> </w:t>
      </w:r>
      <w:r w:rsidRPr="006D1A58">
        <w:rPr>
          <w:rFonts w:ascii="Gill Sans MT" w:hAnsi="Gill Sans MT" w:cs="VistaSansLight"/>
          <w:color w:val="000000"/>
          <w:sz w:val="24"/>
          <w:szCs w:val="24"/>
        </w:rPr>
        <w:t>Tras acotar el problema, establecer el objetivo, reconocer el escenario de decisión e identificar la fase de política,</w:t>
      </w:r>
      <w:r w:rsidR="007D3CAC">
        <w:rPr>
          <w:rFonts w:ascii="Gill Sans MT" w:hAnsi="Gill Sans MT" w:cs="VistaSansLight"/>
          <w:color w:val="000000"/>
          <w:sz w:val="24"/>
          <w:szCs w:val="24"/>
        </w:rPr>
        <w:t xml:space="preserve"> puede generar una pregunta </w:t>
      </w:r>
      <w:r w:rsidR="00D859D8">
        <w:rPr>
          <w:rFonts w:ascii="Gill Sans MT" w:hAnsi="Gill Sans MT" w:cs="VistaSansLight"/>
          <w:color w:val="000000"/>
          <w:sz w:val="24"/>
          <w:szCs w:val="24"/>
        </w:rPr>
        <w:t xml:space="preserve">de reflexión como </w:t>
      </w:r>
      <w:r w:rsidRPr="006D1A58">
        <w:rPr>
          <w:rFonts w:ascii="Gill Sans MT" w:hAnsi="Gill Sans MT" w:cs="VistaSansLight"/>
          <w:color w:val="000000"/>
          <w:sz w:val="24"/>
          <w:szCs w:val="24"/>
        </w:rPr>
        <w:t xml:space="preserve">¿qué acuerdos deben hacerse con los actores aliados? </w:t>
      </w:r>
    </w:p>
    <w:p w14:paraId="0A14711F" w14:textId="29153AB0" w:rsidR="1706DF71" w:rsidRDefault="1706DF71" w:rsidP="1706DF71">
      <w:pPr>
        <w:spacing w:after="0" w:line="240" w:lineRule="auto"/>
        <w:jc w:val="both"/>
        <w:rPr>
          <w:rFonts w:ascii="Gill Sans MT" w:hAnsi="Gill Sans MT" w:cs="VistaSansLight"/>
          <w:b/>
          <w:bCs/>
          <w:sz w:val="24"/>
          <w:szCs w:val="24"/>
        </w:rPr>
      </w:pPr>
    </w:p>
    <w:tbl>
      <w:tblPr>
        <w:tblStyle w:val="Tablaconcuadrcula"/>
        <w:tblW w:w="8926" w:type="dxa"/>
        <w:jc w:val="center"/>
        <w:tblLook w:val="04A0" w:firstRow="1" w:lastRow="0" w:firstColumn="1" w:lastColumn="0" w:noHBand="0" w:noVBand="1"/>
      </w:tblPr>
      <w:tblGrid>
        <w:gridCol w:w="1485"/>
        <w:gridCol w:w="1795"/>
        <w:gridCol w:w="1677"/>
        <w:gridCol w:w="2126"/>
        <w:gridCol w:w="1843"/>
      </w:tblGrid>
      <w:tr w:rsidR="00B241AA" w:rsidRPr="0082721D" w14:paraId="541E0FE0" w14:textId="77777777" w:rsidTr="00057066">
        <w:trPr>
          <w:jc w:val="center"/>
        </w:trPr>
        <w:tc>
          <w:tcPr>
            <w:tcW w:w="1485" w:type="dxa"/>
          </w:tcPr>
          <w:p w14:paraId="30509CBB" w14:textId="5FC42356"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Actores</w:t>
            </w:r>
          </w:p>
        </w:tc>
        <w:tc>
          <w:tcPr>
            <w:tcW w:w="1795" w:type="dxa"/>
          </w:tcPr>
          <w:p w14:paraId="1F9970E0" w14:textId="41DDD48A"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Intencionalidad política</w:t>
            </w:r>
          </w:p>
        </w:tc>
        <w:tc>
          <w:tcPr>
            <w:tcW w:w="1677" w:type="dxa"/>
          </w:tcPr>
          <w:p w14:paraId="5C8C0B07" w14:textId="35F6E4D8"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 xml:space="preserve">Concepción y rol sobre género </w:t>
            </w:r>
          </w:p>
        </w:tc>
        <w:tc>
          <w:tcPr>
            <w:tcW w:w="2126" w:type="dxa"/>
          </w:tcPr>
          <w:p w14:paraId="038FFA97" w14:textId="5759B306"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Capacidad de incidencia política sobre el tema</w:t>
            </w:r>
          </w:p>
        </w:tc>
        <w:tc>
          <w:tcPr>
            <w:tcW w:w="1843" w:type="dxa"/>
          </w:tcPr>
          <w:p w14:paraId="458D2DAD" w14:textId="7ED68ECB"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Acciones para obtener su apoyo</w:t>
            </w:r>
          </w:p>
        </w:tc>
      </w:tr>
      <w:tr w:rsidR="00B241AA" w:rsidRPr="0082721D" w14:paraId="20D8BFD8" w14:textId="77777777" w:rsidTr="00057066">
        <w:trPr>
          <w:jc w:val="center"/>
        </w:trPr>
        <w:tc>
          <w:tcPr>
            <w:tcW w:w="1485" w:type="dxa"/>
          </w:tcPr>
          <w:p w14:paraId="2053EFE6" w14:textId="27BD7BFA" w:rsidR="00B241AA" w:rsidRPr="0082721D" w:rsidRDefault="00B241AA" w:rsidP="0041774B">
            <w:pPr>
              <w:autoSpaceDE w:val="0"/>
              <w:autoSpaceDN w:val="0"/>
              <w:adjustRightInd w:val="0"/>
              <w:jc w:val="both"/>
              <w:rPr>
                <w:rFonts w:ascii="Gill Sans MT" w:hAnsi="Gill Sans MT"/>
              </w:rPr>
            </w:pPr>
            <w:r w:rsidRPr="0082721D">
              <w:rPr>
                <w:rFonts w:ascii="Gill Sans MT" w:hAnsi="Gill Sans MT"/>
              </w:rPr>
              <w:t>Nombre del aliado</w:t>
            </w:r>
          </w:p>
        </w:tc>
        <w:tc>
          <w:tcPr>
            <w:tcW w:w="1795" w:type="dxa"/>
          </w:tcPr>
          <w:p w14:paraId="4F271721" w14:textId="77777777" w:rsidR="00B241AA" w:rsidRPr="0082721D" w:rsidRDefault="00B241AA" w:rsidP="0041774B">
            <w:pPr>
              <w:autoSpaceDE w:val="0"/>
              <w:autoSpaceDN w:val="0"/>
              <w:adjustRightInd w:val="0"/>
              <w:jc w:val="both"/>
              <w:rPr>
                <w:rFonts w:ascii="Gill Sans MT" w:hAnsi="Gill Sans MT"/>
              </w:rPr>
            </w:pPr>
          </w:p>
        </w:tc>
        <w:tc>
          <w:tcPr>
            <w:tcW w:w="1677" w:type="dxa"/>
          </w:tcPr>
          <w:p w14:paraId="29AF3F41" w14:textId="77777777" w:rsidR="00B241AA" w:rsidRPr="0082721D" w:rsidRDefault="00B241AA" w:rsidP="0041774B">
            <w:pPr>
              <w:autoSpaceDE w:val="0"/>
              <w:autoSpaceDN w:val="0"/>
              <w:adjustRightInd w:val="0"/>
              <w:jc w:val="both"/>
              <w:rPr>
                <w:rFonts w:ascii="Gill Sans MT" w:hAnsi="Gill Sans MT"/>
              </w:rPr>
            </w:pPr>
          </w:p>
        </w:tc>
        <w:tc>
          <w:tcPr>
            <w:tcW w:w="2126" w:type="dxa"/>
          </w:tcPr>
          <w:p w14:paraId="431A7A87" w14:textId="77777777" w:rsidR="00B241AA" w:rsidRPr="0082721D" w:rsidRDefault="00B241AA" w:rsidP="0041774B">
            <w:pPr>
              <w:autoSpaceDE w:val="0"/>
              <w:autoSpaceDN w:val="0"/>
              <w:adjustRightInd w:val="0"/>
              <w:jc w:val="both"/>
              <w:rPr>
                <w:rFonts w:ascii="Gill Sans MT" w:hAnsi="Gill Sans MT"/>
              </w:rPr>
            </w:pPr>
          </w:p>
        </w:tc>
        <w:tc>
          <w:tcPr>
            <w:tcW w:w="1843" w:type="dxa"/>
          </w:tcPr>
          <w:p w14:paraId="69DB65AE" w14:textId="77777777" w:rsidR="00B241AA" w:rsidRPr="0082721D" w:rsidRDefault="00B241AA" w:rsidP="0041774B">
            <w:pPr>
              <w:autoSpaceDE w:val="0"/>
              <w:autoSpaceDN w:val="0"/>
              <w:adjustRightInd w:val="0"/>
              <w:jc w:val="both"/>
              <w:rPr>
                <w:rFonts w:ascii="Gill Sans MT" w:hAnsi="Gill Sans MT"/>
              </w:rPr>
            </w:pPr>
          </w:p>
        </w:tc>
      </w:tr>
      <w:tr w:rsidR="00B241AA" w:rsidRPr="0082721D" w14:paraId="1DFAF711" w14:textId="77777777" w:rsidTr="00057066">
        <w:trPr>
          <w:jc w:val="center"/>
        </w:trPr>
        <w:tc>
          <w:tcPr>
            <w:tcW w:w="1485" w:type="dxa"/>
          </w:tcPr>
          <w:p w14:paraId="36449012" w14:textId="4419B3A1" w:rsidR="00B241AA" w:rsidRPr="0082721D" w:rsidRDefault="00B241AA" w:rsidP="0041774B">
            <w:pPr>
              <w:autoSpaceDE w:val="0"/>
              <w:autoSpaceDN w:val="0"/>
              <w:adjustRightInd w:val="0"/>
              <w:jc w:val="both"/>
              <w:rPr>
                <w:rFonts w:ascii="Gill Sans MT" w:hAnsi="Gill Sans MT"/>
              </w:rPr>
            </w:pPr>
            <w:r w:rsidRPr="0082721D">
              <w:rPr>
                <w:rFonts w:ascii="Gill Sans MT" w:hAnsi="Gill Sans MT"/>
              </w:rPr>
              <w:t>Nombre del influyente</w:t>
            </w:r>
          </w:p>
        </w:tc>
        <w:tc>
          <w:tcPr>
            <w:tcW w:w="1795" w:type="dxa"/>
          </w:tcPr>
          <w:p w14:paraId="7F57CAC4" w14:textId="77777777" w:rsidR="00B241AA" w:rsidRPr="0082721D" w:rsidRDefault="00B241AA" w:rsidP="0041774B">
            <w:pPr>
              <w:autoSpaceDE w:val="0"/>
              <w:autoSpaceDN w:val="0"/>
              <w:adjustRightInd w:val="0"/>
              <w:jc w:val="both"/>
              <w:rPr>
                <w:rFonts w:ascii="Gill Sans MT" w:hAnsi="Gill Sans MT"/>
              </w:rPr>
            </w:pPr>
          </w:p>
        </w:tc>
        <w:tc>
          <w:tcPr>
            <w:tcW w:w="1677" w:type="dxa"/>
          </w:tcPr>
          <w:p w14:paraId="660AC54D" w14:textId="77777777" w:rsidR="00B241AA" w:rsidRPr="0082721D" w:rsidRDefault="00B241AA" w:rsidP="0041774B">
            <w:pPr>
              <w:autoSpaceDE w:val="0"/>
              <w:autoSpaceDN w:val="0"/>
              <w:adjustRightInd w:val="0"/>
              <w:jc w:val="both"/>
              <w:rPr>
                <w:rFonts w:ascii="Gill Sans MT" w:hAnsi="Gill Sans MT"/>
              </w:rPr>
            </w:pPr>
          </w:p>
        </w:tc>
        <w:tc>
          <w:tcPr>
            <w:tcW w:w="2126" w:type="dxa"/>
          </w:tcPr>
          <w:p w14:paraId="463FFDCE" w14:textId="77777777" w:rsidR="00B241AA" w:rsidRPr="0082721D" w:rsidRDefault="00B241AA" w:rsidP="0041774B">
            <w:pPr>
              <w:autoSpaceDE w:val="0"/>
              <w:autoSpaceDN w:val="0"/>
              <w:adjustRightInd w:val="0"/>
              <w:jc w:val="both"/>
              <w:rPr>
                <w:rFonts w:ascii="Gill Sans MT" w:hAnsi="Gill Sans MT"/>
              </w:rPr>
            </w:pPr>
          </w:p>
        </w:tc>
        <w:tc>
          <w:tcPr>
            <w:tcW w:w="1843" w:type="dxa"/>
          </w:tcPr>
          <w:p w14:paraId="1FF891B8" w14:textId="77777777" w:rsidR="00B241AA" w:rsidRPr="0082721D" w:rsidRDefault="00B241AA" w:rsidP="0041774B">
            <w:pPr>
              <w:autoSpaceDE w:val="0"/>
              <w:autoSpaceDN w:val="0"/>
              <w:adjustRightInd w:val="0"/>
              <w:jc w:val="both"/>
              <w:rPr>
                <w:rFonts w:ascii="Gill Sans MT" w:hAnsi="Gill Sans MT"/>
              </w:rPr>
            </w:pPr>
          </w:p>
        </w:tc>
      </w:tr>
      <w:tr w:rsidR="00B241AA" w:rsidRPr="0082721D" w14:paraId="4AAEF2FA" w14:textId="77777777" w:rsidTr="00057066">
        <w:trPr>
          <w:jc w:val="center"/>
        </w:trPr>
        <w:tc>
          <w:tcPr>
            <w:tcW w:w="1485" w:type="dxa"/>
          </w:tcPr>
          <w:p w14:paraId="3FE51BFF" w14:textId="56210626" w:rsidR="00B241AA" w:rsidRPr="0082721D" w:rsidRDefault="00B241AA" w:rsidP="0041774B">
            <w:pPr>
              <w:autoSpaceDE w:val="0"/>
              <w:autoSpaceDN w:val="0"/>
              <w:adjustRightInd w:val="0"/>
              <w:jc w:val="both"/>
              <w:rPr>
                <w:rFonts w:ascii="Gill Sans MT" w:hAnsi="Gill Sans MT"/>
              </w:rPr>
            </w:pPr>
            <w:r w:rsidRPr="0082721D">
              <w:rPr>
                <w:rFonts w:ascii="Gill Sans MT" w:hAnsi="Gill Sans MT"/>
              </w:rPr>
              <w:t>Nombre del opositor</w:t>
            </w:r>
          </w:p>
        </w:tc>
        <w:tc>
          <w:tcPr>
            <w:tcW w:w="1795" w:type="dxa"/>
          </w:tcPr>
          <w:p w14:paraId="536FD0CA" w14:textId="77777777" w:rsidR="00B241AA" w:rsidRPr="0082721D" w:rsidRDefault="00B241AA" w:rsidP="0041774B">
            <w:pPr>
              <w:autoSpaceDE w:val="0"/>
              <w:autoSpaceDN w:val="0"/>
              <w:adjustRightInd w:val="0"/>
              <w:jc w:val="both"/>
              <w:rPr>
                <w:rFonts w:ascii="Gill Sans MT" w:hAnsi="Gill Sans MT"/>
              </w:rPr>
            </w:pPr>
          </w:p>
        </w:tc>
        <w:tc>
          <w:tcPr>
            <w:tcW w:w="1677" w:type="dxa"/>
          </w:tcPr>
          <w:p w14:paraId="03A9B658" w14:textId="77777777" w:rsidR="00B241AA" w:rsidRPr="0082721D" w:rsidRDefault="00B241AA" w:rsidP="0041774B">
            <w:pPr>
              <w:autoSpaceDE w:val="0"/>
              <w:autoSpaceDN w:val="0"/>
              <w:adjustRightInd w:val="0"/>
              <w:jc w:val="both"/>
              <w:rPr>
                <w:rFonts w:ascii="Gill Sans MT" w:hAnsi="Gill Sans MT"/>
              </w:rPr>
            </w:pPr>
          </w:p>
        </w:tc>
        <w:tc>
          <w:tcPr>
            <w:tcW w:w="2126" w:type="dxa"/>
          </w:tcPr>
          <w:p w14:paraId="20C50318" w14:textId="77777777" w:rsidR="00B241AA" w:rsidRPr="0082721D" w:rsidRDefault="00B241AA" w:rsidP="0041774B">
            <w:pPr>
              <w:autoSpaceDE w:val="0"/>
              <w:autoSpaceDN w:val="0"/>
              <w:adjustRightInd w:val="0"/>
              <w:jc w:val="both"/>
              <w:rPr>
                <w:rFonts w:ascii="Gill Sans MT" w:hAnsi="Gill Sans MT"/>
              </w:rPr>
            </w:pPr>
          </w:p>
        </w:tc>
        <w:tc>
          <w:tcPr>
            <w:tcW w:w="1843" w:type="dxa"/>
          </w:tcPr>
          <w:p w14:paraId="4114813E" w14:textId="77777777" w:rsidR="00B241AA" w:rsidRPr="0082721D" w:rsidRDefault="00B241AA" w:rsidP="0041774B">
            <w:pPr>
              <w:autoSpaceDE w:val="0"/>
              <w:autoSpaceDN w:val="0"/>
              <w:adjustRightInd w:val="0"/>
              <w:jc w:val="both"/>
              <w:rPr>
                <w:rFonts w:ascii="Gill Sans MT" w:hAnsi="Gill Sans MT"/>
              </w:rPr>
            </w:pPr>
          </w:p>
        </w:tc>
      </w:tr>
    </w:tbl>
    <w:p w14:paraId="06AE620F" w14:textId="4803E5D9" w:rsidR="37497261" w:rsidRDefault="37497261" w:rsidP="37497261">
      <w:pPr>
        <w:jc w:val="center"/>
        <w:outlineLvl w:val="0"/>
        <w:rPr>
          <w:rFonts w:ascii="Gill Sans MT" w:hAnsi="Gill Sans MT" w:cstheme="majorBidi"/>
          <w:b/>
          <w:bCs/>
          <w:color w:val="2F5496" w:themeColor="accent1" w:themeShade="BF"/>
          <w:sz w:val="24"/>
          <w:szCs w:val="24"/>
        </w:rPr>
      </w:pPr>
    </w:p>
    <w:p w14:paraId="51DC0CE2" w14:textId="6F67AF85" w:rsidR="007F245E" w:rsidRPr="00C73167" w:rsidRDefault="00C73167" w:rsidP="00C73167">
      <w:pPr>
        <w:jc w:val="center"/>
        <w:outlineLvl w:val="0"/>
        <w:rPr>
          <w:rFonts w:ascii="Gill Sans MT" w:hAnsi="Gill Sans MT" w:cstheme="majorBidi"/>
          <w:b/>
          <w:color w:val="2F5496" w:themeColor="accent1" w:themeShade="BF"/>
          <w:sz w:val="24"/>
          <w:szCs w:val="24"/>
        </w:rPr>
      </w:pPr>
      <w:bookmarkStart w:id="3" w:name="_Toc160831253"/>
      <w:r>
        <w:rPr>
          <w:rFonts w:ascii="Gill Sans MT" w:hAnsi="Gill Sans MT" w:cstheme="majorBidi"/>
          <w:b/>
          <w:color w:val="2F5496" w:themeColor="accent1" w:themeShade="BF"/>
          <w:sz w:val="24"/>
          <w:szCs w:val="24"/>
        </w:rPr>
        <w:t xml:space="preserve">2. </w:t>
      </w:r>
      <w:r w:rsidR="00B241AA" w:rsidRPr="00C73167">
        <w:rPr>
          <w:rFonts w:ascii="Gill Sans MT" w:hAnsi="Gill Sans MT" w:cstheme="majorBidi"/>
          <w:b/>
          <w:color w:val="2F5496" w:themeColor="accent1" w:themeShade="BF"/>
          <w:sz w:val="24"/>
          <w:szCs w:val="24"/>
        </w:rPr>
        <w:t xml:space="preserve">Encuentro </w:t>
      </w:r>
      <w:r w:rsidR="007F245E" w:rsidRPr="00C73167">
        <w:rPr>
          <w:rFonts w:ascii="Gill Sans MT" w:hAnsi="Gill Sans MT" w:cstheme="majorBidi"/>
          <w:b/>
          <w:color w:val="2F5496" w:themeColor="accent1" w:themeShade="BF"/>
          <w:sz w:val="24"/>
          <w:szCs w:val="24"/>
        </w:rPr>
        <w:t>4</w:t>
      </w:r>
      <w:r w:rsidR="00B241AA" w:rsidRPr="00C73167">
        <w:rPr>
          <w:rFonts w:ascii="Gill Sans MT" w:hAnsi="Gill Sans MT" w:cstheme="majorBidi"/>
          <w:b/>
          <w:color w:val="2F5496" w:themeColor="accent1" w:themeShade="BF"/>
          <w:sz w:val="24"/>
          <w:szCs w:val="24"/>
        </w:rPr>
        <w:t>:</w:t>
      </w:r>
      <w:r w:rsidR="00266A94" w:rsidRPr="00C73167">
        <w:rPr>
          <w:rFonts w:ascii="Gill Sans MT" w:hAnsi="Gill Sans MT" w:cstheme="majorBidi"/>
          <w:b/>
          <w:color w:val="2F5496" w:themeColor="accent1" w:themeShade="BF"/>
          <w:sz w:val="24"/>
          <w:szCs w:val="24"/>
        </w:rPr>
        <w:t xml:space="preserve"> </w:t>
      </w:r>
      <w:r w:rsidR="00FD558B" w:rsidRPr="00C73167">
        <w:rPr>
          <w:rFonts w:ascii="Gill Sans MT" w:hAnsi="Gill Sans MT" w:cstheme="majorBidi"/>
          <w:b/>
          <w:color w:val="2F5496" w:themeColor="accent1" w:themeShade="BF"/>
          <w:sz w:val="24"/>
          <w:szCs w:val="24"/>
        </w:rPr>
        <w:t xml:space="preserve"> Análisis de Resultados, Logros y Sostenibilidad del Proceso</w:t>
      </w:r>
      <w:bookmarkEnd w:id="3"/>
    </w:p>
    <w:tbl>
      <w:tblPr>
        <w:tblStyle w:val="Tablaconcuadrcula"/>
        <w:tblW w:w="8926" w:type="dxa"/>
        <w:tblLook w:val="04A0" w:firstRow="1" w:lastRow="0" w:firstColumn="1" w:lastColumn="0" w:noHBand="0" w:noVBand="1"/>
      </w:tblPr>
      <w:tblGrid>
        <w:gridCol w:w="1635"/>
        <w:gridCol w:w="7291"/>
      </w:tblGrid>
      <w:tr w:rsidR="00EC6E97" w:rsidRPr="00EC6E97" w14:paraId="46427BE6" w14:textId="77777777" w:rsidTr="549324B8">
        <w:tc>
          <w:tcPr>
            <w:tcW w:w="1635" w:type="dxa"/>
          </w:tcPr>
          <w:p w14:paraId="08C0C42E"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Dirigido a</w:t>
            </w:r>
          </w:p>
          <w:p w14:paraId="6632DA59" w14:textId="77777777" w:rsidR="00B241AA" w:rsidRPr="00EC6E97" w:rsidRDefault="00B241AA" w:rsidP="00EC6E97">
            <w:pPr>
              <w:jc w:val="both"/>
              <w:rPr>
                <w:rFonts w:ascii="Gill Sans MT" w:hAnsi="Gill Sans MT"/>
                <w:sz w:val="24"/>
                <w:szCs w:val="24"/>
                <w:lang w:val="es-419" w:eastAsia="es-419"/>
              </w:rPr>
            </w:pPr>
          </w:p>
        </w:tc>
        <w:tc>
          <w:tcPr>
            <w:tcW w:w="7291" w:type="dxa"/>
          </w:tcPr>
          <w:p w14:paraId="47EF66AB" w14:textId="753C82A7" w:rsidR="00B241AA" w:rsidRPr="00EC6E97" w:rsidRDefault="006F633D" w:rsidP="00EC6E97">
            <w:pPr>
              <w:jc w:val="both"/>
              <w:rPr>
                <w:rFonts w:ascii="Gill Sans MT" w:hAnsi="Gill Sans MT"/>
                <w:sz w:val="24"/>
                <w:szCs w:val="24"/>
                <w:lang w:val="es-419" w:eastAsia="es-419"/>
              </w:rPr>
            </w:pPr>
            <w:r w:rsidRPr="006F633D">
              <w:rPr>
                <w:rFonts w:ascii="Gill Sans MT" w:hAnsi="Gill Sans MT"/>
                <w:sz w:val="24"/>
                <w:szCs w:val="24"/>
              </w:rPr>
              <w:t>Personas LGBTIQ+ rurales y urbanas, miembros de Organizaciones de la Sociedad Civil</w:t>
            </w:r>
          </w:p>
        </w:tc>
      </w:tr>
      <w:tr w:rsidR="00EC6E97" w:rsidRPr="00EC6E97" w14:paraId="3475A2C3" w14:textId="77777777" w:rsidTr="549324B8">
        <w:tc>
          <w:tcPr>
            <w:tcW w:w="1635" w:type="dxa"/>
          </w:tcPr>
          <w:p w14:paraId="7F97EEDB"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Cantidad</w:t>
            </w:r>
          </w:p>
        </w:tc>
        <w:tc>
          <w:tcPr>
            <w:tcW w:w="7291" w:type="dxa"/>
          </w:tcPr>
          <w:p w14:paraId="02B352A1" w14:textId="0AF01862" w:rsidR="00B241AA" w:rsidRPr="00EC6E97" w:rsidRDefault="006F633D" w:rsidP="00EC6E97">
            <w:pPr>
              <w:jc w:val="both"/>
              <w:rPr>
                <w:rFonts w:ascii="Gill Sans MT" w:hAnsi="Gill Sans MT"/>
                <w:sz w:val="24"/>
                <w:szCs w:val="24"/>
                <w:lang w:val="es-419" w:eastAsia="es-419"/>
              </w:rPr>
            </w:pPr>
            <w:r>
              <w:rPr>
                <w:rFonts w:ascii="Gill Sans MT" w:hAnsi="Gill Sans MT"/>
                <w:sz w:val="24"/>
                <w:szCs w:val="24"/>
              </w:rPr>
              <w:t>15</w:t>
            </w:r>
            <w:r w:rsidR="00B241AA" w:rsidRPr="00EC6E97">
              <w:rPr>
                <w:rFonts w:ascii="Gill Sans MT" w:hAnsi="Gill Sans MT"/>
                <w:sz w:val="24"/>
                <w:szCs w:val="24"/>
              </w:rPr>
              <w:t xml:space="preserve"> mujeres;</w:t>
            </w:r>
          </w:p>
        </w:tc>
      </w:tr>
      <w:tr w:rsidR="00EC6E97" w:rsidRPr="00EC6E97" w14:paraId="5CFDCEB2" w14:textId="77777777" w:rsidTr="549324B8">
        <w:trPr>
          <w:trHeight w:val="1035"/>
        </w:trPr>
        <w:tc>
          <w:tcPr>
            <w:tcW w:w="1635" w:type="dxa"/>
          </w:tcPr>
          <w:p w14:paraId="1FF1D621"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Objetivo</w:t>
            </w:r>
          </w:p>
        </w:tc>
        <w:tc>
          <w:tcPr>
            <w:tcW w:w="7291" w:type="dxa"/>
          </w:tcPr>
          <w:p w14:paraId="1BB07ED1" w14:textId="3A3F8984" w:rsidR="006F633D" w:rsidRPr="00EC6E97" w:rsidRDefault="00257331" w:rsidP="00257331">
            <w:pPr>
              <w:jc w:val="both"/>
              <w:rPr>
                <w:rFonts w:ascii="Gill Sans MT" w:hAnsi="Gill Sans MT"/>
                <w:sz w:val="24"/>
                <w:szCs w:val="24"/>
              </w:rPr>
            </w:pPr>
            <w:r w:rsidRPr="00257331">
              <w:rPr>
                <w:rFonts w:ascii="Gill Sans MT" w:hAnsi="Gill Sans MT"/>
                <w:sz w:val="24"/>
                <w:szCs w:val="24"/>
              </w:rPr>
              <w:t>Analizar los resultados y logros obtenidos en el proceso de incidencia política</w:t>
            </w:r>
            <w:r w:rsidR="006F633D">
              <w:rPr>
                <w:rFonts w:ascii="Gill Sans MT" w:hAnsi="Gill Sans MT"/>
                <w:sz w:val="24"/>
                <w:szCs w:val="24"/>
              </w:rPr>
              <w:t xml:space="preserve"> </w:t>
            </w:r>
            <w:r w:rsidR="006F633D">
              <w:rPr>
                <w:rFonts w:ascii="Gill Sans MT" w:hAnsi="Gill Sans MT"/>
                <w:sz w:val="24"/>
                <w:szCs w:val="24"/>
              </w:rPr>
              <w:t xml:space="preserve">por parte de personas LGBTIQ+ </w:t>
            </w:r>
            <w:r w:rsidR="006F633D" w:rsidRPr="006B093C">
              <w:rPr>
                <w:rFonts w:ascii="Gill Sans MT" w:hAnsi="Gill Sans MT"/>
                <w:sz w:val="24"/>
                <w:szCs w:val="24"/>
              </w:rPr>
              <w:t xml:space="preserve">para promover la inclusión del enfoque de género en los </w:t>
            </w:r>
            <w:r w:rsidR="006F633D">
              <w:rPr>
                <w:rFonts w:ascii="Gill Sans MT" w:hAnsi="Gill Sans MT"/>
                <w:sz w:val="24"/>
                <w:szCs w:val="24"/>
              </w:rPr>
              <w:t>P</w:t>
            </w:r>
            <w:r w:rsidR="006F633D" w:rsidRPr="006B093C">
              <w:rPr>
                <w:rFonts w:ascii="Gill Sans MT" w:hAnsi="Gill Sans MT"/>
                <w:sz w:val="24"/>
                <w:szCs w:val="24"/>
              </w:rPr>
              <w:t xml:space="preserve">lanes de </w:t>
            </w:r>
            <w:r w:rsidR="006F633D">
              <w:rPr>
                <w:rFonts w:ascii="Gill Sans MT" w:hAnsi="Gill Sans MT"/>
                <w:sz w:val="24"/>
                <w:szCs w:val="24"/>
              </w:rPr>
              <w:t>D</w:t>
            </w:r>
            <w:r w:rsidR="006F633D" w:rsidRPr="006B093C">
              <w:rPr>
                <w:rFonts w:ascii="Gill Sans MT" w:hAnsi="Gill Sans MT"/>
                <w:sz w:val="24"/>
                <w:szCs w:val="24"/>
              </w:rPr>
              <w:t xml:space="preserve">esarrollo </w:t>
            </w:r>
            <w:r w:rsidR="006F633D">
              <w:rPr>
                <w:rFonts w:ascii="Gill Sans MT" w:hAnsi="Gill Sans MT"/>
                <w:sz w:val="24"/>
                <w:szCs w:val="24"/>
              </w:rPr>
              <w:t>M</w:t>
            </w:r>
            <w:r w:rsidR="006F633D" w:rsidRPr="006B093C">
              <w:rPr>
                <w:rFonts w:ascii="Gill Sans MT" w:hAnsi="Gill Sans MT"/>
                <w:sz w:val="24"/>
                <w:szCs w:val="24"/>
              </w:rPr>
              <w:t>unicipal</w:t>
            </w:r>
            <w:r w:rsidR="001E4F91">
              <w:rPr>
                <w:rFonts w:ascii="Gill Sans MT" w:hAnsi="Gill Sans MT"/>
                <w:sz w:val="24"/>
                <w:szCs w:val="24"/>
              </w:rPr>
              <w:t xml:space="preserve">, identificando estrategias sostenibles para continuar promoviendo la equidad de género en </w:t>
            </w:r>
            <w:r w:rsidR="00D76F3F">
              <w:rPr>
                <w:rFonts w:ascii="Gill Sans MT" w:hAnsi="Gill Sans MT"/>
                <w:sz w:val="24"/>
                <w:szCs w:val="24"/>
              </w:rPr>
              <w:t xml:space="preserve">el territorio. </w:t>
            </w:r>
          </w:p>
        </w:tc>
      </w:tr>
      <w:tr w:rsidR="00B241AA" w:rsidRPr="00EC6E97" w14:paraId="70596782" w14:textId="77777777" w:rsidTr="549324B8">
        <w:tc>
          <w:tcPr>
            <w:tcW w:w="1635" w:type="dxa"/>
          </w:tcPr>
          <w:p w14:paraId="0FEF7A67"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Instrucciones</w:t>
            </w:r>
          </w:p>
          <w:p w14:paraId="71377EEE" w14:textId="77777777" w:rsidR="00B241AA" w:rsidRPr="00EC6E97" w:rsidRDefault="00B241AA" w:rsidP="00EC6E97">
            <w:pPr>
              <w:shd w:val="clear" w:color="auto" w:fill="FFFFFF" w:themeFill="background1"/>
              <w:jc w:val="both"/>
              <w:rPr>
                <w:rFonts w:ascii="Gill Sans MT" w:hAnsi="Gill Sans MT"/>
                <w:sz w:val="24"/>
                <w:szCs w:val="24"/>
              </w:rPr>
            </w:pPr>
          </w:p>
        </w:tc>
        <w:tc>
          <w:tcPr>
            <w:tcW w:w="7291" w:type="dxa"/>
          </w:tcPr>
          <w:p w14:paraId="790D7588" w14:textId="76FD3AA0" w:rsidR="00B241AA" w:rsidRPr="00EC6E97" w:rsidRDefault="00B241AA" w:rsidP="00E74B14">
            <w:pPr>
              <w:pStyle w:val="Prrafodelista"/>
              <w:numPr>
                <w:ilvl w:val="0"/>
                <w:numId w:val="5"/>
              </w:numPr>
              <w:shd w:val="clear" w:color="auto" w:fill="FFFFFF" w:themeFill="background1"/>
              <w:jc w:val="both"/>
              <w:rPr>
                <w:rFonts w:ascii="Gill Sans MT" w:hAnsi="Gill Sans MT"/>
                <w:sz w:val="24"/>
                <w:szCs w:val="24"/>
              </w:rPr>
            </w:pPr>
            <w:r w:rsidRPr="00EC6E97">
              <w:rPr>
                <w:rFonts w:ascii="Gill Sans MT" w:hAnsi="Gill Sans MT"/>
                <w:sz w:val="24"/>
                <w:szCs w:val="24"/>
              </w:rPr>
              <w:t>Preparar diapositivas con el material</w:t>
            </w:r>
          </w:p>
          <w:p w14:paraId="1462D307" w14:textId="6B74F1E2" w:rsidR="00B241AA" w:rsidRPr="00EC6E97" w:rsidRDefault="00B241AA" w:rsidP="00E74B14">
            <w:pPr>
              <w:pStyle w:val="Prrafodelista"/>
              <w:numPr>
                <w:ilvl w:val="0"/>
                <w:numId w:val="5"/>
              </w:numPr>
              <w:shd w:val="clear" w:color="auto" w:fill="FFFFFF" w:themeFill="background1"/>
              <w:jc w:val="both"/>
              <w:rPr>
                <w:rFonts w:ascii="Gill Sans MT" w:hAnsi="Gill Sans MT"/>
                <w:sz w:val="24"/>
                <w:szCs w:val="24"/>
              </w:rPr>
            </w:pPr>
            <w:r w:rsidRPr="00EC6E97">
              <w:rPr>
                <w:rFonts w:ascii="Gill Sans MT" w:hAnsi="Gill Sans MT"/>
                <w:sz w:val="24"/>
                <w:szCs w:val="24"/>
              </w:rPr>
              <w:t>Alistar materiales actividad rompehielos</w:t>
            </w:r>
          </w:p>
          <w:p w14:paraId="1C9E5623" w14:textId="44EC7458" w:rsidR="00B241AA" w:rsidRPr="00EC6E97" w:rsidRDefault="00EC6E97" w:rsidP="00E74B14">
            <w:pPr>
              <w:pStyle w:val="Prrafodelista"/>
              <w:numPr>
                <w:ilvl w:val="0"/>
                <w:numId w:val="5"/>
              </w:numPr>
              <w:shd w:val="clear" w:color="auto" w:fill="FFFFFF" w:themeFill="background1"/>
              <w:jc w:val="both"/>
              <w:rPr>
                <w:rFonts w:ascii="Gill Sans MT" w:hAnsi="Gill Sans MT"/>
                <w:sz w:val="24"/>
                <w:szCs w:val="24"/>
              </w:rPr>
            </w:pPr>
            <w:r w:rsidRPr="00EC6E97">
              <w:rPr>
                <w:rFonts w:ascii="Gill Sans MT" w:hAnsi="Gill Sans MT"/>
                <w:sz w:val="24"/>
                <w:szCs w:val="24"/>
              </w:rPr>
              <w:t>H</w:t>
            </w:r>
            <w:r w:rsidR="00B241AA" w:rsidRPr="00EC6E97">
              <w:rPr>
                <w:rFonts w:ascii="Gill Sans MT" w:hAnsi="Gill Sans MT"/>
                <w:sz w:val="24"/>
                <w:szCs w:val="24"/>
              </w:rPr>
              <w:t>ojas</w:t>
            </w:r>
            <w:r w:rsidRPr="00EC6E97">
              <w:rPr>
                <w:rFonts w:ascii="Gill Sans MT" w:hAnsi="Gill Sans MT"/>
                <w:sz w:val="24"/>
                <w:szCs w:val="24"/>
              </w:rPr>
              <w:t xml:space="preserve"> </w:t>
            </w:r>
            <w:r w:rsidR="00B241AA" w:rsidRPr="00EC6E97">
              <w:rPr>
                <w:rFonts w:ascii="Gill Sans MT" w:hAnsi="Gill Sans MT"/>
                <w:sz w:val="24"/>
                <w:szCs w:val="24"/>
              </w:rPr>
              <w:t>blancas y lapiceros por grupo</w:t>
            </w:r>
          </w:p>
          <w:p w14:paraId="7BD16D90" w14:textId="77777777" w:rsidR="00EC6E97" w:rsidRPr="00EC6E97" w:rsidRDefault="00EC6E97" w:rsidP="00E74B14">
            <w:pPr>
              <w:pStyle w:val="Prrafodelista"/>
              <w:numPr>
                <w:ilvl w:val="0"/>
                <w:numId w:val="5"/>
              </w:numPr>
              <w:shd w:val="clear" w:color="auto" w:fill="FFFFFF" w:themeFill="background1"/>
              <w:jc w:val="both"/>
              <w:rPr>
                <w:rFonts w:ascii="Gill Sans MT" w:hAnsi="Gill Sans MT"/>
                <w:sz w:val="24"/>
                <w:szCs w:val="24"/>
              </w:rPr>
            </w:pPr>
            <w:proofErr w:type="spellStart"/>
            <w:r w:rsidRPr="00EC6E97">
              <w:rPr>
                <w:rFonts w:ascii="Gill Sans MT" w:hAnsi="Gill Sans MT"/>
                <w:sz w:val="24"/>
                <w:szCs w:val="24"/>
              </w:rPr>
              <w:t>Stickers</w:t>
            </w:r>
            <w:proofErr w:type="spellEnd"/>
            <w:r w:rsidRPr="00EC6E97">
              <w:rPr>
                <w:rFonts w:ascii="Gill Sans MT" w:hAnsi="Gill Sans MT"/>
                <w:sz w:val="24"/>
                <w:szCs w:val="24"/>
              </w:rPr>
              <w:t xml:space="preserve"> autoadhesivos o post </w:t>
            </w:r>
            <w:proofErr w:type="spellStart"/>
            <w:r w:rsidRPr="00EC6E97">
              <w:rPr>
                <w:rFonts w:ascii="Gill Sans MT" w:hAnsi="Gill Sans MT"/>
                <w:sz w:val="24"/>
                <w:szCs w:val="24"/>
              </w:rPr>
              <w:t>it</w:t>
            </w:r>
            <w:proofErr w:type="spellEnd"/>
          </w:p>
          <w:p w14:paraId="53FEC85D" w14:textId="25302CDA" w:rsidR="00EC6E97" w:rsidRPr="00EC6E97" w:rsidRDefault="00266A94" w:rsidP="00E74B14">
            <w:pPr>
              <w:pStyle w:val="Prrafodelista"/>
              <w:numPr>
                <w:ilvl w:val="0"/>
                <w:numId w:val="5"/>
              </w:numPr>
              <w:shd w:val="clear" w:color="auto" w:fill="FFFFFF" w:themeFill="background1"/>
              <w:jc w:val="both"/>
              <w:rPr>
                <w:rFonts w:ascii="Gill Sans MT" w:hAnsi="Gill Sans MT"/>
                <w:sz w:val="24"/>
                <w:szCs w:val="24"/>
              </w:rPr>
            </w:pPr>
            <w:r w:rsidRPr="00EC6E97">
              <w:rPr>
                <w:rFonts w:ascii="Gill Sans MT" w:hAnsi="Gill Sans MT"/>
                <w:sz w:val="24"/>
                <w:szCs w:val="24"/>
              </w:rPr>
              <w:t>Impresiones materiales</w:t>
            </w:r>
            <w:r w:rsidR="00EC6E97" w:rsidRPr="00EC6E97">
              <w:rPr>
                <w:rFonts w:ascii="Gill Sans MT" w:hAnsi="Gill Sans MT"/>
                <w:sz w:val="24"/>
                <w:szCs w:val="24"/>
              </w:rPr>
              <w:t xml:space="preserve"> de apoyo</w:t>
            </w:r>
          </w:p>
        </w:tc>
      </w:tr>
      <w:tr w:rsidR="00C53C18" w:rsidRPr="00EC6E97" w14:paraId="7EE9AF98" w14:textId="77777777" w:rsidTr="549324B8">
        <w:trPr>
          <w:trHeight w:val="4605"/>
        </w:trPr>
        <w:tc>
          <w:tcPr>
            <w:tcW w:w="1635" w:type="dxa"/>
          </w:tcPr>
          <w:p w14:paraId="5A3C1F66" w14:textId="51506C9C" w:rsidR="00C53C18" w:rsidRPr="00EC6E97" w:rsidRDefault="00C53C18" w:rsidP="00EC6E97">
            <w:pPr>
              <w:shd w:val="clear" w:color="auto" w:fill="FFFFFF" w:themeFill="background1"/>
              <w:jc w:val="both"/>
              <w:rPr>
                <w:rFonts w:ascii="Gill Sans MT" w:hAnsi="Gill Sans MT"/>
                <w:sz w:val="24"/>
                <w:szCs w:val="24"/>
              </w:rPr>
            </w:pPr>
            <w:r>
              <w:rPr>
                <w:rFonts w:ascii="Gill Sans MT" w:hAnsi="Gill Sans MT"/>
                <w:sz w:val="24"/>
                <w:szCs w:val="24"/>
              </w:rPr>
              <w:t xml:space="preserve">Resumen de Actividades </w:t>
            </w:r>
          </w:p>
        </w:tc>
        <w:tc>
          <w:tcPr>
            <w:tcW w:w="7291" w:type="dxa"/>
          </w:tcPr>
          <w:p w14:paraId="002077EB" w14:textId="77777777" w:rsidR="00C53C18" w:rsidRDefault="00C53C18" w:rsidP="549324B8">
            <w:pPr>
              <w:pStyle w:val="Prrafodelista"/>
              <w:shd w:val="clear" w:color="auto" w:fill="FFFFFF" w:themeFill="background1"/>
              <w:ind w:left="0"/>
              <w:jc w:val="both"/>
              <w:rPr>
                <w:rFonts w:ascii="Gill Sans MT" w:hAnsi="Gill Sans MT"/>
                <w:sz w:val="24"/>
                <w:szCs w:val="24"/>
              </w:rPr>
            </w:pPr>
          </w:p>
          <w:tbl>
            <w:tblPr>
              <w:tblStyle w:val="Tablaconcuadrcula"/>
              <w:tblW w:w="0" w:type="auto"/>
              <w:tblLook w:val="04A0" w:firstRow="1" w:lastRow="0" w:firstColumn="1" w:lastColumn="0" w:noHBand="0" w:noVBand="1"/>
            </w:tblPr>
            <w:tblGrid>
              <w:gridCol w:w="988"/>
              <w:gridCol w:w="3997"/>
              <w:gridCol w:w="1809"/>
            </w:tblGrid>
            <w:tr w:rsidR="006F633D" w14:paraId="099D0D2D" w14:textId="77777777" w:rsidTr="00BE1148">
              <w:trPr>
                <w:trHeight w:val="300"/>
              </w:trPr>
              <w:tc>
                <w:tcPr>
                  <w:tcW w:w="988" w:type="dxa"/>
                </w:tcPr>
                <w:p w14:paraId="542ABBFD" w14:textId="77777777" w:rsidR="006F633D" w:rsidRPr="00A6432A" w:rsidRDefault="006F633D" w:rsidP="006F633D">
                  <w:pPr>
                    <w:rPr>
                      <w:rFonts w:ascii="Gill Sans MT" w:hAnsi="Gill Sans MT"/>
                      <w:b/>
                      <w:bCs/>
                      <w:sz w:val="24"/>
                      <w:szCs w:val="24"/>
                    </w:rPr>
                  </w:pPr>
                  <w:r w:rsidRPr="00A6432A">
                    <w:rPr>
                      <w:rFonts w:ascii="Gill Sans MT" w:hAnsi="Gill Sans MT"/>
                      <w:b/>
                      <w:bCs/>
                      <w:sz w:val="24"/>
                      <w:szCs w:val="24"/>
                    </w:rPr>
                    <w:t>Parte</w:t>
                  </w:r>
                </w:p>
              </w:tc>
              <w:tc>
                <w:tcPr>
                  <w:tcW w:w="3997" w:type="dxa"/>
                </w:tcPr>
                <w:p w14:paraId="067AB72C" w14:textId="77777777" w:rsidR="006F633D" w:rsidRPr="00A6432A" w:rsidRDefault="006F633D" w:rsidP="006F633D">
                  <w:pPr>
                    <w:rPr>
                      <w:rFonts w:ascii="Gill Sans MT" w:hAnsi="Gill Sans MT"/>
                      <w:b/>
                      <w:bCs/>
                      <w:sz w:val="24"/>
                      <w:szCs w:val="24"/>
                    </w:rPr>
                  </w:pPr>
                  <w:r w:rsidRPr="00A6432A">
                    <w:rPr>
                      <w:rFonts w:ascii="Gill Sans MT" w:hAnsi="Gill Sans MT"/>
                      <w:b/>
                      <w:bCs/>
                      <w:sz w:val="24"/>
                      <w:szCs w:val="24"/>
                    </w:rPr>
                    <w:t>Descripción</w:t>
                  </w:r>
                </w:p>
              </w:tc>
              <w:tc>
                <w:tcPr>
                  <w:tcW w:w="1809" w:type="dxa"/>
                </w:tcPr>
                <w:p w14:paraId="2CD1D9CB" w14:textId="77777777" w:rsidR="006F633D" w:rsidRPr="00A6432A" w:rsidRDefault="006F633D" w:rsidP="006F633D">
                  <w:pPr>
                    <w:rPr>
                      <w:rFonts w:ascii="Gill Sans MT" w:hAnsi="Gill Sans MT"/>
                      <w:b/>
                      <w:bCs/>
                      <w:sz w:val="24"/>
                      <w:szCs w:val="24"/>
                    </w:rPr>
                  </w:pPr>
                  <w:r w:rsidRPr="00A6432A">
                    <w:rPr>
                      <w:rFonts w:ascii="Gill Sans MT" w:hAnsi="Gill Sans MT"/>
                      <w:b/>
                      <w:bCs/>
                      <w:sz w:val="24"/>
                      <w:szCs w:val="24"/>
                    </w:rPr>
                    <w:t>Tiempo</w:t>
                  </w:r>
                </w:p>
              </w:tc>
            </w:tr>
            <w:tr w:rsidR="006F633D" w14:paraId="3A92C61C" w14:textId="77777777" w:rsidTr="00BE1148">
              <w:trPr>
                <w:trHeight w:val="300"/>
              </w:trPr>
              <w:tc>
                <w:tcPr>
                  <w:tcW w:w="988" w:type="dxa"/>
                </w:tcPr>
                <w:p w14:paraId="690F3550" w14:textId="77777777" w:rsidR="006F633D" w:rsidRDefault="006F633D" w:rsidP="006F633D">
                  <w:pPr>
                    <w:rPr>
                      <w:rFonts w:ascii="Gill Sans MT" w:hAnsi="Gill Sans MT"/>
                      <w:sz w:val="24"/>
                      <w:szCs w:val="24"/>
                    </w:rPr>
                  </w:pPr>
                  <w:r>
                    <w:rPr>
                      <w:rFonts w:ascii="Gill Sans MT" w:hAnsi="Gill Sans MT"/>
                      <w:sz w:val="24"/>
                      <w:szCs w:val="24"/>
                    </w:rPr>
                    <w:t>1</w:t>
                  </w:r>
                </w:p>
              </w:tc>
              <w:tc>
                <w:tcPr>
                  <w:tcW w:w="3997" w:type="dxa"/>
                </w:tcPr>
                <w:p w14:paraId="077D2039" w14:textId="77777777" w:rsidR="006F633D" w:rsidRDefault="006F633D" w:rsidP="006F633D">
                  <w:pPr>
                    <w:rPr>
                      <w:rFonts w:ascii="Gill Sans MT" w:hAnsi="Gill Sans MT"/>
                      <w:sz w:val="24"/>
                      <w:szCs w:val="24"/>
                    </w:rPr>
                  </w:pPr>
                  <w:r>
                    <w:rPr>
                      <w:rFonts w:ascii="Gill Sans MT" w:hAnsi="Gill Sans MT"/>
                      <w:sz w:val="24"/>
                      <w:szCs w:val="24"/>
                    </w:rPr>
                    <w:t>Actividad Rompehielos</w:t>
                  </w:r>
                </w:p>
              </w:tc>
              <w:tc>
                <w:tcPr>
                  <w:tcW w:w="1809" w:type="dxa"/>
                </w:tcPr>
                <w:p w14:paraId="6649DC3C" w14:textId="77777777" w:rsidR="006F633D" w:rsidRDefault="006F633D" w:rsidP="006F633D">
                  <w:pPr>
                    <w:rPr>
                      <w:rFonts w:ascii="Gill Sans MT" w:hAnsi="Gill Sans MT"/>
                      <w:sz w:val="24"/>
                      <w:szCs w:val="24"/>
                    </w:rPr>
                  </w:pPr>
                  <w:r>
                    <w:rPr>
                      <w:rFonts w:ascii="Gill Sans MT" w:hAnsi="Gill Sans MT"/>
                      <w:sz w:val="24"/>
                      <w:szCs w:val="24"/>
                    </w:rPr>
                    <w:t>10 minutos</w:t>
                  </w:r>
                </w:p>
              </w:tc>
            </w:tr>
            <w:tr w:rsidR="006F633D" w14:paraId="67785EF2" w14:textId="77777777" w:rsidTr="00BE1148">
              <w:trPr>
                <w:trHeight w:val="300"/>
              </w:trPr>
              <w:tc>
                <w:tcPr>
                  <w:tcW w:w="988" w:type="dxa"/>
                </w:tcPr>
                <w:p w14:paraId="2BC6F19F" w14:textId="77777777" w:rsidR="006F633D" w:rsidRDefault="006F633D" w:rsidP="006F633D">
                  <w:pPr>
                    <w:rPr>
                      <w:rFonts w:ascii="Gill Sans MT" w:hAnsi="Gill Sans MT"/>
                      <w:sz w:val="24"/>
                      <w:szCs w:val="24"/>
                    </w:rPr>
                  </w:pPr>
                  <w:r>
                    <w:rPr>
                      <w:rFonts w:ascii="Gill Sans MT" w:hAnsi="Gill Sans MT"/>
                      <w:sz w:val="24"/>
                      <w:szCs w:val="24"/>
                    </w:rPr>
                    <w:t>2</w:t>
                  </w:r>
                </w:p>
              </w:tc>
              <w:tc>
                <w:tcPr>
                  <w:tcW w:w="3997" w:type="dxa"/>
                </w:tcPr>
                <w:p w14:paraId="0A302540" w14:textId="77777777" w:rsidR="006F633D" w:rsidRDefault="006F633D" w:rsidP="006F633D">
                  <w:pPr>
                    <w:rPr>
                      <w:rFonts w:ascii="Gill Sans MT" w:hAnsi="Gill Sans MT"/>
                      <w:sz w:val="24"/>
                      <w:szCs w:val="24"/>
                    </w:rPr>
                  </w:pPr>
                  <w:r>
                    <w:rPr>
                      <w:rFonts w:ascii="Gill Sans MT" w:hAnsi="Gill Sans MT"/>
                      <w:sz w:val="24"/>
                      <w:szCs w:val="24"/>
                    </w:rPr>
                    <w:t>Presentación</w:t>
                  </w:r>
                </w:p>
              </w:tc>
              <w:tc>
                <w:tcPr>
                  <w:tcW w:w="1809" w:type="dxa"/>
                </w:tcPr>
                <w:p w14:paraId="7411BC79" w14:textId="77777777" w:rsidR="006F633D" w:rsidRDefault="006F633D" w:rsidP="006F633D">
                  <w:pPr>
                    <w:rPr>
                      <w:rFonts w:ascii="Gill Sans MT" w:hAnsi="Gill Sans MT"/>
                      <w:sz w:val="24"/>
                      <w:szCs w:val="24"/>
                    </w:rPr>
                  </w:pPr>
                  <w:r>
                    <w:rPr>
                      <w:rFonts w:ascii="Gill Sans MT" w:hAnsi="Gill Sans MT"/>
                      <w:sz w:val="24"/>
                      <w:szCs w:val="24"/>
                    </w:rPr>
                    <w:t xml:space="preserve">10 minutos </w:t>
                  </w:r>
                </w:p>
              </w:tc>
            </w:tr>
            <w:tr w:rsidR="006F633D" w14:paraId="7E0DF543" w14:textId="77777777" w:rsidTr="00BE1148">
              <w:trPr>
                <w:trHeight w:val="300"/>
              </w:trPr>
              <w:tc>
                <w:tcPr>
                  <w:tcW w:w="988" w:type="dxa"/>
                </w:tcPr>
                <w:p w14:paraId="0FDF66D3" w14:textId="77777777" w:rsidR="006F633D" w:rsidRDefault="006F633D" w:rsidP="006F633D">
                  <w:pPr>
                    <w:rPr>
                      <w:rFonts w:ascii="Gill Sans MT" w:hAnsi="Gill Sans MT"/>
                      <w:sz w:val="24"/>
                      <w:szCs w:val="24"/>
                    </w:rPr>
                  </w:pPr>
                  <w:r>
                    <w:rPr>
                      <w:rFonts w:ascii="Gill Sans MT" w:hAnsi="Gill Sans MT"/>
                      <w:sz w:val="24"/>
                      <w:szCs w:val="24"/>
                    </w:rPr>
                    <w:t>3</w:t>
                  </w:r>
                </w:p>
              </w:tc>
              <w:tc>
                <w:tcPr>
                  <w:tcW w:w="3997" w:type="dxa"/>
                </w:tcPr>
                <w:p w14:paraId="08785844" w14:textId="77777777" w:rsidR="006F633D" w:rsidRDefault="006F633D" w:rsidP="006F633D">
                  <w:pPr>
                    <w:rPr>
                      <w:rFonts w:ascii="Gill Sans MT" w:hAnsi="Gill Sans MT"/>
                      <w:sz w:val="24"/>
                      <w:szCs w:val="24"/>
                    </w:rPr>
                  </w:pPr>
                  <w:r>
                    <w:rPr>
                      <w:rFonts w:ascii="Gill Sans MT" w:hAnsi="Gill Sans MT"/>
                      <w:sz w:val="24"/>
                      <w:szCs w:val="24"/>
                    </w:rPr>
                    <w:t xml:space="preserve">Marco Conceptual </w:t>
                  </w:r>
                </w:p>
              </w:tc>
              <w:tc>
                <w:tcPr>
                  <w:tcW w:w="1809" w:type="dxa"/>
                </w:tcPr>
                <w:p w14:paraId="0BDED13E" w14:textId="77777777" w:rsidR="006F633D" w:rsidRDefault="006F633D" w:rsidP="006F633D">
                  <w:pPr>
                    <w:rPr>
                      <w:rFonts w:ascii="Gill Sans MT" w:hAnsi="Gill Sans MT"/>
                      <w:sz w:val="24"/>
                      <w:szCs w:val="24"/>
                    </w:rPr>
                  </w:pPr>
                  <w:r>
                    <w:rPr>
                      <w:rFonts w:ascii="Gill Sans MT" w:hAnsi="Gill Sans MT"/>
                      <w:sz w:val="24"/>
                      <w:szCs w:val="24"/>
                    </w:rPr>
                    <w:t xml:space="preserve">30 minutos </w:t>
                  </w:r>
                </w:p>
              </w:tc>
            </w:tr>
            <w:tr w:rsidR="006F633D" w14:paraId="7D9AB515" w14:textId="77777777" w:rsidTr="00BE1148">
              <w:trPr>
                <w:trHeight w:val="300"/>
              </w:trPr>
              <w:tc>
                <w:tcPr>
                  <w:tcW w:w="988" w:type="dxa"/>
                </w:tcPr>
                <w:p w14:paraId="7886FEF3" w14:textId="77777777" w:rsidR="006F633D" w:rsidRDefault="006F633D" w:rsidP="006F633D">
                  <w:pPr>
                    <w:rPr>
                      <w:rFonts w:ascii="Gill Sans MT" w:hAnsi="Gill Sans MT"/>
                      <w:sz w:val="24"/>
                      <w:szCs w:val="24"/>
                    </w:rPr>
                  </w:pPr>
                  <w:r>
                    <w:rPr>
                      <w:rFonts w:ascii="Gill Sans MT" w:hAnsi="Gill Sans MT"/>
                      <w:sz w:val="24"/>
                      <w:szCs w:val="24"/>
                    </w:rPr>
                    <w:t>4</w:t>
                  </w:r>
                </w:p>
              </w:tc>
              <w:tc>
                <w:tcPr>
                  <w:tcW w:w="3997" w:type="dxa"/>
                </w:tcPr>
                <w:p w14:paraId="6DEFBAF8" w14:textId="77777777" w:rsidR="006F633D" w:rsidRDefault="006F633D" w:rsidP="006F633D">
                  <w:pPr>
                    <w:rPr>
                      <w:rFonts w:ascii="Gill Sans MT" w:hAnsi="Gill Sans MT"/>
                      <w:sz w:val="24"/>
                      <w:szCs w:val="24"/>
                    </w:rPr>
                  </w:pPr>
                  <w:r>
                    <w:rPr>
                      <w:rFonts w:ascii="Gill Sans MT" w:hAnsi="Gill Sans MT"/>
                      <w:sz w:val="24"/>
                      <w:szCs w:val="24"/>
                    </w:rPr>
                    <w:t xml:space="preserve">Ejercicio Práctico 1: Evaluación del Plan de Incidencia.  </w:t>
                  </w:r>
                </w:p>
              </w:tc>
              <w:tc>
                <w:tcPr>
                  <w:tcW w:w="1809" w:type="dxa"/>
                </w:tcPr>
                <w:p w14:paraId="20E49E54" w14:textId="0D422244" w:rsidR="006F633D" w:rsidRDefault="006F633D" w:rsidP="006F633D">
                  <w:pPr>
                    <w:rPr>
                      <w:rFonts w:ascii="Gill Sans MT" w:hAnsi="Gill Sans MT"/>
                      <w:sz w:val="24"/>
                      <w:szCs w:val="24"/>
                    </w:rPr>
                  </w:pPr>
                  <w:r>
                    <w:rPr>
                      <w:rFonts w:ascii="Gill Sans MT" w:hAnsi="Gill Sans MT"/>
                      <w:sz w:val="24"/>
                      <w:szCs w:val="24"/>
                    </w:rPr>
                    <w:t>45</w:t>
                  </w:r>
                  <w:r w:rsidRPr="549324B8">
                    <w:rPr>
                      <w:rFonts w:ascii="Gill Sans MT" w:hAnsi="Gill Sans MT"/>
                      <w:sz w:val="24"/>
                      <w:szCs w:val="24"/>
                    </w:rPr>
                    <w:t xml:space="preserve"> minutos</w:t>
                  </w:r>
                </w:p>
              </w:tc>
            </w:tr>
            <w:tr w:rsidR="006F633D" w14:paraId="567337F0" w14:textId="77777777" w:rsidTr="00BE1148">
              <w:trPr>
                <w:trHeight w:val="300"/>
              </w:trPr>
              <w:tc>
                <w:tcPr>
                  <w:tcW w:w="988" w:type="dxa"/>
                </w:tcPr>
                <w:p w14:paraId="3321EC27" w14:textId="77777777" w:rsidR="006F633D" w:rsidRDefault="006F633D" w:rsidP="006F633D">
                  <w:pPr>
                    <w:rPr>
                      <w:rFonts w:ascii="Gill Sans MT" w:hAnsi="Gill Sans MT"/>
                      <w:sz w:val="24"/>
                      <w:szCs w:val="24"/>
                    </w:rPr>
                  </w:pPr>
                  <w:r>
                    <w:rPr>
                      <w:rFonts w:ascii="Gill Sans MT" w:hAnsi="Gill Sans MT"/>
                      <w:sz w:val="24"/>
                      <w:szCs w:val="24"/>
                    </w:rPr>
                    <w:t>5</w:t>
                  </w:r>
                </w:p>
              </w:tc>
              <w:tc>
                <w:tcPr>
                  <w:tcW w:w="3997" w:type="dxa"/>
                </w:tcPr>
                <w:p w14:paraId="376D6205" w14:textId="77777777" w:rsidR="006F633D" w:rsidRDefault="006F633D" w:rsidP="006F633D">
                  <w:pPr>
                    <w:rPr>
                      <w:rFonts w:ascii="Gill Sans MT" w:hAnsi="Gill Sans MT"/>
                      <w:sz w:val="24"/>
                      <w:szCs w:val="24"/>
                    </w:rPr>
                  </w:pPr>
                  <w:r>
                    <w:rPr>
                      <w:rFonts w:ascii="Gill Sans MT" w:hAnsi="Gill Sans MT"/>
                      <w:sz w:val="24"/>
                      <w:szCs w:val="24"/>
                    </w:rPr>
                    <w:t xml:space="preserve">Ejercicio Práctico 2: Análisis Participativo </w:t>
                  </w:r>
                </w:p>
              </w:tc>
              <w:tc>
                <w:tcPr>
                  <w:tcW w:w="1809" w:type="dxa"/>
                </w:tcPr>
                <w:p w14:paraId="7A562916" w14:textId="76A5D29F" w:rsidR="006F633D" w:rsidRDefault="006F633D" w:rsidP="006F633D">
                  <w:pPr>
                    <w:rPr>
                      <w:rFonts w:ascii="Gill Sans MT" w:hAnsi="Gill Sans MT"/>
                      <w:sz w:val="24"/>
                      <w:szCs w:val="24"/>
                    </w:rPr>
                  </w:pPr>
                  <w:r>
                    <w:rPr>
                      <w:rFonts w:ascii="Gill Sans MT" w:hAnsi="Gill Sans MT"/>
                      <w:sz w:val="24"/>
                      <w:szCs w:val="24"/>
                    </w:rPr>
                    <w:t>60</w:t>
                  </w:r>
                  <w:r>
                    <w:rPr>
                      <w:rFonts w:ascii="Gill Sans MT" w:hAnsi="Gill Sans MT"/>
                      <w:sz w:val="24"/>
                      <w:szCs w:val="24"/>
                    </w:rPr>
                    <w:t xml:space="preserve"> minutos</w:t>
                  </w:r>
                </w:p>
              </w:tc>
            </w:tr>
            <w:tr w:rsidR="006F633D" w14:paraId="54429DEE" w14:textId="77777777" w:rsidTr="00BE1148">
              <w:trPr>
                <w:trHeight w:val="300"/>
              </w:trPr>
              <w:tc>
                <w:tcPr>
                  <w:tcW w:w="988" w:type="dxa"/>
                </w:tcPr>
                <w:p w14:paraId="1D35D146" w14:textId="77777777" w:rsidR="006F633D" w:rsidRDefault="006F633D" w:rsidP="006F633D">
                  <w:pPr>
                    <w:rPr>
                      <w:rFonts w:ascii="Gill Sans MT" w:hAnsi="Gill Sans MT"/>
                      <w:sz w:val="24"/>
                      <w:szCs w:val="24"/>
                    </w:rPr>
                  </w:pPr>
                  <w:r>
                    <w:rPr>
                      <w:rFonts w:ascii="Gill Sans MT" w:hAnsi="Gill Sans MT"/>
                      <w:sz w:val="24"/>
                      <w:szCs w:val="24"/>
                    </w:rPr>
                    <w:t>6</w:t>
                  </w:r>
                </w:p>
              </w:tc>
              <w:tc>
                <w:tcPr>
                  <w:tcW w:w="3997" w:type="dxa"/>
                </w:tcPr>
                <w:p w14:paraId="34AA312A" w14:textId="77777777" w:rsidR="006F633D" w:rsidRPr="00521C02" w:rsidRDefault="006F633D" w:rsidP="006F633D">
                  <w:pPr>
                    <w:rPr>
                      <w:rFonts w:ascii="Gill Sans MT" w:hAnsi="Gill Sans MT"/>
                      <w:b/>
                      <w:bCs/>
                      <w:sz w:val="24"/>
                      <w:szCs w:val="24"/>
                    </w:rPr>
                  </w:pPr>
                  <w:r>
                    <w:rPr>
                      <w:rFonts w:ascii="Gill Sans MT" w:hAnsi="Gill Sans MT"/>
                      <w:b/>
                      <w:bCs/>
                      <w:sz w:val="24"/>
                      <w:szCs w:val="24"/>
                    </w:rPr>
                    <w:t>REFRIGERIO - DESCANSO</w:t>
                  </w:r>
                </w:p>
              </w:tc>
              <w:tc>
                <w:tcPr>
                  <w:tcW w:w="1809" w:type="dxa"/>
                </w:tcPr>
                <w:p w14:paraId="002CDDB8" w14:textId="77777777" w:rsidR="006F633D" w:rsidRDefault="006F633D" w:rsidP="006F633D">
                  <w:pPr>
                    <w:rPr>
                      <w:rFonts w:ascii="Gill Sans MT" w:hAnsi="Gill Sans MT"/>
                      <w:sz w:val="24"/>
                      <w:szCs w:val="24"/>
                    </w:rPr>
                  </w:pPr>
                  <w:r>
                    <w:rPr>
                      <w:rFonts w:ascii="Gill Sans MT" w:hAnsi="Gill Sans MT"/>
                      <w:sz w:val="24"/>
                      <w:szCs w:val="24"/>
                    </w:rPr>
                    <w:t xml:space="preserve">15 minutos </w:t>
                  </w:r>
                </w:p>
              </w:tc>
            </w:tr>
            <w:tr w:rsidR="006F633D" w14:paraId="1B17F9C2" w14:textId="77777777" w:rsidTr="00BE1148">
              <w:trPr>
                <w:trHeight w:val="300"/>
              </w:trPr>
              <w:tc>
                <w:tcPr>
                  <w:tcW w:w="988" w:type="dxa"/>
                </w:tcPr>
                <w:p w14:paraId="1AB1953F" w14:textId="77777777" w:rsidR="006F633D" w:rsidRDefault="006F633D" w:rsidP="006F633D">
                  <w:pPr>
                    <w:rPr>
                      <w:rFonts w:ascii="Gill Sans MT" w:hAnsi="Gill Sans MT"/>
                      <w:sz w:val="24"/>
                      <w:szCs w:val="24"/>
                    </w:rPr>
                  </w:pPr>
                  <w:r>
                    <w:rPr>
                      <w:rFonts w:ascii="Gill Sans MT" w:hAnsi="Gill Sans MT"/>
                      <w:sz w:val="24"/>
                      <w:szCs w:val="24"/>
                    </w:rPr>
                    <w:t>7</w:t>
                  </w:r>
                </w:p>
              </w:tc>
              <w:tc>
                <w:tcPr>
                  <w:tcW w:w="3997" w:type="dxa"/>
                </w:tcPr>
                <w:p w14:paraId="29B75553" w14:textId="77777777" w:rsidR="006F633D" w:rsidRDefault="006F633D" w:rsidP="006F633D">
                  <w:pPr>
                    <w:rPr>
                      <w:rFonts w:ascii="Gill Sans MT" w:hAnsi="Gill Sans MT"/>
                      <w:sz w:val="24"/>
                      <w:szCs w:val="24"/>
                    </w:rPr>
                  </w:pPr>
                  <w:r>
                    <w:rPr>
                      <w:rFonts w:ascii="Gill Sans MT" w:hAnsi="Gill Sans MT"/>
                      <w:sz w:val="24"/>
                      <w:szCs w:val="24"/>
                    </w:rPr>
                    <w:t>Ejercicio Práctico 3: Estrategia de Sostenibilidad – Lluvia de ideas</w:t>
                  </w:r>
                </w:p>
                <w:p w14:paraId="795116E8" w14:textId="77777777" w:rsidR="006F633D" w:rsidRDefault="006F633D" w:rsidP="006F633D">
                  <w:pPr>
                    <w:rPr>
                      <w:rFonts w:ascii="Gill Sans MT" w:hAnsi="Gill Sans MT"/>
                      <w:sz w:val="24"/>
                      <w:szCs w:val="24"/>
                    </w:rPr>
                  </w:pPr>
                </w:p>
              </w:tc>
              <w:tc>
                <w:tcPr>
                  <w:tcW w:w="1809" w:type="dxa"/>
                </w:tcPr>
                <w:p w14:paraId="36E8C69B" w14:textId="77777777" w:rsidR="006F633D" w:rsidRDefault="006F633D" w:rsidP="006F633D">
                  <w:pPr>
                    <w:rPr>
                      <w:rFonts w:ascii="Gill Sans MT" w:hAnsi="Gill Sans MT"/>
                      <w:sz w:val="24"/>
                      <w:szCs w:val="24"/>
                    </w:rPr>
                  </w:pPr>
                  <w:r>
                    <w:rPr>
                      <w:rFonts w:ascii="Gill Sans MT" w:hAnsi="Gill Sans MT"/>
                      <w:sz w:val="24"/>
                      <w:szCs w:val="24"/>
                    </w:rPr>
                    <w:t xml:space="preserve">30 minutos </w:t>
                  </w:r>
                </w:p>
              </w:tc>
            </w:tr>
            <w:tr w:rsidR="006F633D" w14:paraId="692D3778" w14:textId="77777777" w:rsidTr="00BE1148">
              <w:trPr>
                <w:trHeight w:val="300"/>
              </w:trPr>
              <w:tc>
                <w:tcPr>
                  <w:tcW w:w="988" w:type="dxa"/>
                </w:tcPr>
                <w:p w14:paraId="01D54BF7" w14:textId="77777777" w:rsidR="006F633D" w:rsidRDefault="006F633D" w:rsidP="006F633D">
                  <w:pPr>
                    <w:rPr>
                      <w:rFonts w:ascii="Gill Sans MT" w:hAnsi="Gill Sans MT"/>
                      <w:sz w:val="24"/>
                      <w:szCs w:val="24"/>
                    </w:rPr>
                  </w:pPr>
                  <w:r>
                    <w:rPr>
                      <w:rFonts w:ascii="Gill Sans MT" w:hAnsi="Gill Sans MT"/>
                      <w:sz w:val="24"/>
                      <w:szCs w:val="24"/>
                    </w:rPr>
                    <w:t>8</w:t>
                  </w:r>
                </w:p>
              </w:tc>
              <w:tc>
                <w:tcPr>
                  <w:tcW w:w="3997" w:type="dxa"/>
                </w:tcPr>
                <w:p w14:paraId="6ECFF6F4" w14:textId="77777777" w:rsidR="006F633D" w:rsidRDefault="006F633D" w:rsidP="006F633D">
                  <w:pPr>
                    <w:rPr>
                      <w:rFonts w:ascii="Gill Sans MT" w:hAnsi="Gill Sans MT"/>
                      <w:sz w:val="24"/>
                      <w:szCs w:val="24"/>
                    </w:rPr>
                  </w:pPr>
                  <w:r>
                    <w:rPr>
                      <w:rFonts w:ascii="Gill Sans MT" w:hAnsi="Gill Sans MT"/>
                      <w:sz w:val="24"/>
                      <w:szCs w:val="24"/>
                    </w:rPr>
                    <w:t xml:space="preserve">Cierre </w:t>
                  </w:r>
                </w:p>
              </w:tc>
              <w:tc>
                <w:tcPr>
                  <w:tcW w:w="1809" w:type="dxa"/>
                </w:tcPr>
                <w:p w14:paraId="3B41DFA3" w14:textId="77777777" w:rsidR="006F633D" w:rsidRDefault="006F633D" w:rsidP="006F633D">
                  <w:pPr>
                    <w:rPr>
                      <w:rFonts w:ascii="Gill Sans MT" w:hAnsi="Gill Sans MT"/>
                      <w:sz w:val="24"/>
                      <w:szCs w:val="24"/>
                    </w:rPr>
                  </w:pPr>
                </w:p>
              </w:tc>
            </w:tr>
            <w:tr w:rsidR="006F633D" w14:paraId="4586EB96" w14:textId="77777777" w:rsidTr="00BE1148">
              <w:trPr>
                <w:trHeight w:val="300"/>
              </w:trPr>
              <w:tc>
                <w:tcPr>
                  <w:tcW w:w="4985" w:type="dxa"/>
                  <w:gridSpan w:val="2"/>
                  <w:vAlign w:val="center"/>
                </w:tcPr>
                <w:p w14:paraId="06B5ECD6" w14:textId="77777777" w:rsidR="006F633D" w:rsidRPr="00B44C0B" w:rsidRDefault="006F633D" w:rsidP="006F633D">
                  <w:pPr>
                    <w:jc w:val="center"/>
                    <w:rPr>
                      <w:rFonts w:ascii="Gill Sans MT" w:hAnsi="Gill Sans MT"/>
                      <w:b/>
                      <w:bCs/>
                      <w:sz w:val="24"/>
                      <w:szCs w:val="24"/>
                    </w:rPr>
                  </w:pPr>
                  <w:r w:rsidRPr="00B44C0B">
                    <w:rPr>
                      <w:rFonts w:ascii="Gill Sans MT" w:hAnsi="Gill Sans MT"/>
                      <w:b/>
                      <w:bCs/>
                      <w:sz w:val="24"/>
                      <w:szCs w:val="24"/>
                    </w:rPr>
                    <w:t>TIEMPO TOTAL</w:t>
                  </w:r>
                </w:p>
              </w:tc>
              <w:tc>
                <w:tcPr>
                  <w:tcW w:w="1809" w:type="dxa"/>
                </w:tcPr>
                <w:p w14:paraId="0C4B72FC" w14:textId="54764EC7" w:rsidR="006F633D" w:rsidRDefault="006F633D" w:rsidP="006F633D">
                  <w:pPr>
                    <w:rPr>
                      <w:rFonts w:ascii="Gill Sans MT" w:hAnsi="Gill Sans MT"/>
                      <w:sz w:val="24"/>
                      <w:szCs w:val="24"/>
                    </w:rPr>
                  </w:pPr>
                  <w:r>
                    <w:rPr>
                      <w:rFonts w:ascii="Gill Sans MT" w:hAnsi="Gill Sans MT"/>
                      <w:color w:val="000000" w:themeColor="text1"/>
                      <w:sz w:val="24"/>
                      <w:szCs w:val="24"/>
                    </w:rPr>
                    <w:t>200</w:t>
                  </w:r>
                  <w:r w:rsidRPr="00EB1AA6">
                    <w:rPr>
                      <w:rFonts w:ascii="Gill Sans MT" w:hAnsi="Gill Sans MT"/>
                      <w:color w:val="000000" w:themeColor="text1"/>
                      <w:sz w:val="24"/>
                      <w:szCs w:val="24"/>
                    </w:rPr>
                    <w:t xml:space="preserve"> minutos </w:t>
                  </w:r>
                </w:p>
              </w:tc>
            </w:tr>
          </w:tbl>
          <w:p w14:paraId="4F8D685E" w14:textId="77777777" w:rsidR="00C53C18" w:rsidRPr="00380B14" w:rsidRDefault="00C53C18" w:rsidP="00380B14">
            <w:pPr>
              <w:shd w:val="clear" w:color="auto" w:fill="FFFFFF" w:themeFill="background1"/>
              <w:jc w:val="both"/>
              <w:rPr>
                <w:rFonts w:ascii="Gill Sans MT" w:hAnsi="Gill Sans MT"/>
                <w:sz w:val="24"/>
                <w:szCs w:val="24"/>
              </w:rPr>
            </w:pPr>
          </w:p>
        </w:tc>
      </w:tr>
    </w:tbl>
    <w:p w14:paraId="4F7DB8D2" w14:textId="2761D9EF" w:rsidR="549324B8" w:rsidRDefault="549324B8" w:rsidP="549324B8">
      <w:pPr>
        <w:shd w:val="clear" w:color="auto" w:fill="FFFFFF" w:themeFill="background1"/>
        <w:jc w:val="both"/>
        <w:rPr>
          <w:rFonts w:ascii="Gill Sans MT" w:hAnsi="Gill Sans MT"/>
          <w:sz w:val="24"/>
          <w:szCs w:val="24"/>
        </w:rPr>
      </w:pPr>
    </w:p>
    <w:tbl>
      <w:tblPr>
        <w:tblStyle w:val="Tablaconcuadrcula"/>
        <w:tblW w:w="8926" w:type="dxa"/>
        <w:tblLook w:val="04A0" w:firstRow="1" w:lastRow="0" w:firstColumn="1" w:lastColumn="0" w:noHBand="0" w:noVBand="1"/>
      </w:tblPr>
      <w:tblGrid>
        <w:gridCol w:w="1966"/>
        <w:gridCol w:w="7806"/>
      </w:tblGrid>
      <w:tr w:rsidR="006B3C83" w:rsidRPr="00EC6E97" w14:paraId="68F8118A" w14:textId="77777777" w:rsidTr="37497261">
        <w:trPr>
          <w:trHeight w:val="300"/>
        </w:trPr>
        <w:tc>
          <w:tcPr>
            <w:tcW w:w="8926" w:type="dxa"/>
            <w:gridSpan w:val="2"/>
          </w:tcPr>
          <w:p w14:paraId="6FF6C532" w14:textId="129A6B1D" w:rsidR="006B3C83" w:rsidRPr="00EC6E97" w:rsidRDefault="006B3C83" w:rsidP="006B3C83">
            <w:pPr>
              <w:shd w:val="clear" w:color="auto" w:fill="FFFFFF" w:themeFill="background1"/>
              <w:jc w:val="center"/>
              <w:rPr>
                <w:rFonts w:ascii="Gill Sans MT" w:hAnsi="Gill Sans MT"/>
                <w:b/>
                <w:bCs/>
                <w:sz w:val="24"/>
                <w:szCs w:val="24"/>
              </w:rPr>
            </w:pPr>
            <w:r>
              <w:rPr>
                <w:rFonts w:ascii="Gill Sans MT" w:hAnsi="Gill Sans MT"/>
                <w:b/>
                <w:bCs/>
                <w:sz w:val="24"/>
                <w:szCs w:val="24"/>
              </w:rPr>
              <w:t>DESARROLLO</w:t>
            </w:r>
          </w:p>
        </w:tc>
      </w:tr>
      <w:tr w:rsidR="00EC6E97" w:rsidRPr="00EC6E97" w14:paraId="49864966" w14:textId="77777777" w:rsidTr="37497261">
        <w:trPr>
          <w:trHeight w:val="1980"/>
        </w:trPr>
        <w:tc>
          <w:tcPr>
            <w:tcW w:w="1980" w:type="dxa"/>
          </w:tcPr>
          <w:p w14:paraId="0AC38849" w14:textId="6B4D1EEE" w:rsidR="00B241AA" w:rsidRDefault="00B241AA" w:rsidP="00EC6E97">
            <w:pPr>
              <w:jc w:val="both"/>
              <w:rPr>
                <w:rFonts w:ascii="Gill Sans MT" w:hAnsi="Gill Sans MT"/>
                <w:b/>
                <w:bCs/>
                <w:sz w:val="24"/>
                <w:szCs w:val="24"/>
              </w:rPr>
            </w:pPr>
            <w:r w:rsidRPr="00EC6E97">
              <w:rPr>
                <w:rFonts w:ascii="Gill Sans MT" w:hAnsi="Gill Sans MT"/>
                <w:b/>
                <w:bCs/>
                <w:sz w:val="24"/>
                <w:szCs w:val="24"/>
              </w:rPr>
              <w:t>Primera parte</w:t>
            </w:r>
            <w:r w:rsidR="0009070B">
              <w:rPr>
                <w:rFonts w:ascii="Gill Sans MT" w:hAnsi="Gill Sans MT"/>
                <w:b/>
                <w:bCs/>
                <w:sz w:val="24"/>
                <w:szCs w:val="24"/>
              </w:rPr>
              <w:t xml:space="preserve"> – Rompehielos</w:t>
            </w:r>
          </w:p>
          <w:p w14:paraId="54300C55" w14:textId="7E4E472D" w:rsidR="0009070B" w:rsidRPr="00EC6E97" w:rsidRDefault="0009070B" w:rsidP="00EC6E97">
            <w:pPr>
              <w:jc w:val="both"/>
              <w:rPr>
                <w:rFonts w:ascii="Gill Sans MT" w:hAnsi="Gill Sans MT"/>
                <w:b/>
                <w:bCs/>
                <w:sz w:val="24"/>
                <w:szCs w:val="24"/>
              </w:rPr>
            </w:pPr>
            <w:r>
              <w:rPr>
                <w:rFonts w:ascii="Gill Sans MT" w:hAnsi="Gill Sans MT"/>
                <w:b/>
                <w:bCs/>
                <w:sz w:val="24"/>
                <w:szCs w:val="24"/>
              </w:rPr>
              <w:t xml:space="preserve">(10 </w:t>
            </w:r>
            <w:r w:rsidR="000639E9">
              <w:rPr>
                <w:rFonts w:ascii="Gill Sans MT" w:hAnsi="Gill Sans MT"/>
                <w:b/>
                <w:bCs/>
                <w:sz w:val="24"/>
                <w:szCs w:val="24"/>
              </w:rPr>
              <w:t>minutos)</w:t>
            </w:r>
          </w:p>
        </w:tc>
        <w:tc>
          <w:tcPr>
            <w:tcW w:w="6946" w:type="dxa"/>
          </w:tcPr>
          <w:p w14:paraId="588888E1" w14:textId="4D45537E" w:rsidR="000639E9" w:rsidRDefault="5CA5F299" w:rsidP="00EC6E97">
            <w:pPr>
              <w:shd w:val="clear" w:color="auto" w:fill="FFFFFF" w:themeFill="background1"/>
              <w:jc w:val="both"/>
              <w:rPr>
                <w:rFonts w:ascii="Gill Sans MT" w:hAnsi="Gill Sans MT"/>
                <w:b/>
                <w:bCs/>
                <w:sz w:val="24"/>
                <w:szCs w:val="24"/>
              </w:rPr>
            </w:pPr>
            <w:r w:rsidRPr="549324B8">
              <w:rPr>
                <w:rFonts w:ascii="Gill Sans MT" w:hAnsi="Gill Sans MT"/>
                <w:b/>
                <w:bCs/>
                <w:sz w:val="24"/>
                <w:szCs w:val="24"/>
              </w:rPr>
              <w:t>Actividad rompehielos que permita conocerse con los participantes y sea dinámica.</w:t>
            </w:r>
          </w:p>
          <w:p w14:paraId="52560839" w14:textId="71EDE711" w:rsidR="000639E9" w:rsidRPr="00E80C7A" w:rsidRDefault="000639E9" w:rsidP="00EC6E97">
            <w:pPr>
              <w:shd w:val="clear" w:color="auto" w:fill="FFFFFF" w:themeFill="background1"/>
              <w:jc w:val="both"/>
              <w:rPr>
                <w:rFonts w:ascii="Gill Sans MT" w:hAnsi="Gill Sans MT"/>
                <w:sz w:val="24"/>
                <w:szCs w:val="24"/>
                <w:lang w:val="es-ES"/>
              </w:rPr>
            </w:pPr>
            <w:r w:rsidRPr="006D564B">
              <w:rPr>
                <w:rFonts w:ascii="Gill Sans MT" w:hAnsi="Gill Sans MT"/>
                <w:sz w:val="24"/>
                <w:szCs w:val="24"/>
                <w:lang w:val="es-ES"/>
              </w:rPr>
              <w:t xml:space="preserve">Teniendo en cuenta las condiciones contextuales, la cantidad de participantes y el grupo poblacional, dicho momento puede realizarse utilizando una actividad </w:t>
            </w:r>
            <w:r w:rsidRPr="006D564B">
              <w:rPr>
                <w:rFonts w:ascii="Gill Sans MT" w:hAnsi="Gill Sans MT"/>
                <w:i/>
                <w:iCs/>
                <w:sz w:val="24"/>
                <w:szCs w:val="24"/>
                <w:lang w:val="es-ES"/>
              </w:rPr>
              <w:t>rompe hielo</w:t>
            </w:r>
            <w:r w:rsidRPr="006D564B">
              <w:rPr>
                <w:rFonts w:ascii="Gill Sans MT" w:hAnsi="Gill Sans MT"/>
                <w:sz w:val="24"/>
                <w:szCs w:val="24"/>
                <w:lang w:val="es-ES"/>
              </w:rPr>
              <w:t xml:space="preserve"> que no requiera mucho tiempo, para crear un ambiente amigable y propicio para la interacción y la construcción de relaciones entre </w:t>
            </w:r>
            <w:r w:rsidR="009C5E9C" w:rsidRPr="37497261">
              <w:rPr>
                <w:rFonts w:ascii="Gill Sans MT" w:hAnsi="Gill Sans MT"/>
                <w:sz w:val="24"/>
                <w:szCs w:val="24"/>
                <w:lang w:val="es-419" w:eastAsia="es-419"/>
              </w:rPr>
              <w:t>l</w:t>
            </w:r>
            <w:r w:rsidR="009C5E9C">
              <w:rPr>
                <w:rFonts w:ascii="Gill Sans MT" w:hAnsi="Gill Sans MT"/>
                <w:sz w:val="24"/>
                <w:szCs w:val="24"/>
                <w:lang w:val="es-419" w:eastAsia="es-419"/>
              </w:rPr>
              <w:t>os y las</w:t>
            </w:r>
            <w:r w:rsidRPr="006D564B">
              <w:rPr>
                <w:rFonts w:ascii="Gill Sans MT" w:hAnsi="Gill Sans MT"/>
                <w:sz w:val="24"/>
                <w:szCs w:val="24"/>
                <w:lang w:val="es-ES"/>
              </w:rPr>
              <w:t xml:space="preserve"> participantes, </w:t>
            </w:r>
          </w:p>
        </w:tc>
      </w:tr>
      <w:tr w:rsidR="001115ED" w:rsidRPr="00EC6E97" w14:paraId="06F18090" w14:textId="77777777" w:rsidTr="37497261">
        <w:trPr>
          <w:trHeight w:val="465"/>
        </w:trPr>
        <w:tc>
          <w:tcPr>
            <w:tcW w:w="1980" w:type="dxa"/>
          </w:tcPr>
          <w:p w14:paraId="302066DE" w14:textId="77777777" w:rsidR="0082721D" w:rsidRDefault="0082721D" w:rsidP="1706DF71">
            <w:pPr>
              <w:jc w:val="center"/>
              <w:rPr>
                <w:rFonts w:ascii="Gill Sans MT" w:hAnsi="Gill Sans MT"/>
                <w:b/>
                <w:bCs/>
                <w:sz w:val="24"/>
                <w:szCs w:val="24"/>
              </w:rPr>
            </w:pPr>
          </w:p>
          <w:p w14:paraId="217FEFAE" w14:textId="77777777" w:rsidR="0082721D" w:rsidRDefault="0082721D" w:rsidP="1706DF71">
            <w:pPr>
              <w:jc w:val="center"/>
              <w:rPr>
                <w:rFonts w:ascii="Gill Sans MT" w:hAnsi="Gill Sans MT"/>
                <w:b/>
                <w:bCs/>
                <w:sz w:val="24"/>
                <w:szCs w:val="24"/>
              </w:rPr>
            </w:pPr>
          </w:p>
          <w:p w14:paraId="4E35C7B3" w14:textId="77777777" w:rsidR="0082721D" w:rsidRDefault="0082721D" w:rsidP="1706DF71">
            <w:pPr>
              <w:jc w:val="center"/>
              <w:rPr>
                <w:rFonts w:ascii="Gill Sans MT" w:hAnsi="Gill Sans MT"/>
                <w:b/>
                <w:bCs/>
                <w:sz w:val="24"/>
                <w:szCs w:val="24"/>
              </w:rPr>
            </w:pPr>
          </w:p>
          <w:p w14:paraId="73129C7F" w14:textId="77777777" w:rsidR="0082721D" w:rsidRDefault="0082721D" w:rsidP="1706DF71">
            <w:pPr>
              <w:jc w:val="center"/>
              <w:rPr>
                <w:rFonts w:ascii="Gill Sans MT" w:hAnsi="Gill Sans MT"/>
                <w:b/>
                <w:bCs/>
                <w:sz w:val="24"/>
                <w:szCs w:val="24"/>
              </w:rPr>
            </w:pPr>
          </w:p>
          <w:p w14:paraId="2FF201F8" w14:textId="77777777" w:rsidR="0082721D" w:rsidRDefault="0082721D" w:rsidP="1706DF71">
            <w:pPr>
              <w:jc w:val="center"/>
              <w:rPr>
                <w:rFonts w:ascii="Gill Sans MT" w:hAnsi="Gill Sans MT"/>
                <w:b/>
                <w:bCs/>
                <w:sz w:val="24"/>
                <w:szCs w:val="24"/>
              </w:rPr>
            </w:pPr>
          </w:p>
          <w:p w14:paraId="75FDF478" w14:textId="77777777" w:rsidR="0082721D" w:rsidRDefault="0082721D" w:rsidP="1706DF71">
            <w:pPr>
              <w:jc w:val="center"/>
              <w:rPr>
                <w:rFonts w:ascii="Gill Sans MT" w:hAnsi="Gill Sans MT"/>
                <w:b/>
                <w:bCs/>
                <w:sz w:val="24"/>
                <w:szCs w:val="24"/>
              </w:rPr>
            </w:pPr>
          </w:p>
          <w:p w14:paraId="3BC42C08" w14:textId="77777777" w:rsidR="0082721D" w:rsidRDefault="0082721D" w:rsidP="1706DF71">
            <w:pPr>
              <w:jc w:val="center"/>
              <w:rPr>
                <w:rFonts w:ascii="Gill Sans MT" w:hAnsi="Gill Sans MT"/>
                <w:b/>
                <w:bCs/>
                <w:sz w:val="24"/>
                <w:szCs w:val="24"/>
              </w:rPr>
            </w:pPr>
          </w:p>
          <w:p w14:paraId="177D9C5E" w14:textId="77777777" w:rsidR="0082721D" w:rsidRDefault="0082721D" w:rsidP="1706DF71">
            <w:pPr>
              <w:jc w:val="center"/>
              <w:rPr>
                <w:rFonts w:ascii="Gill Sans MT" w:hAnsi="Gill Sans MT"/>
                <w:b/>
                <w:bCs/>
                <w:sz w:val="24"/>
                <w:szCs w:val="24"/>
              </w:rPr>
            </w:pPr>
          </w:p>
          <w:p w14:paraId="0152F7DA" w14:textId="77777777" w:rsidR="0082721D" w:rsidRDefault="0082721D" w:rsidP="1706DF71">
            <w:pPr>
              <w:jc w:val="center"/>
              <w:rPr>
                <w:rFonts w:ascii="Gill Sans MT" w:hAnsi="Gill Sans MT"/>
                <w:b/>
                <w:bCs/>
                <w:sz w:val="24"/>
                <w:szCs w:val="24"/>
              </w:rPr>
            </w:pPr>
          </w:p>
          <w:p w14:paraId="47B34893" w14:textId="77777777" w:rsidR="0082721D" w:rsidRDefault="0082721D" w:rsidP="1706DF71">
            <w:pPr>
              <w:jc w:val="center"/>
              <w:rPr>
                <w:rFonts w:ascii="Gill Sans MT" w:hAnsi="Gill Sans MT"/>
                <w:b/>
                <w:bCs/>
                <w:sz w:val="24"/>
                <w:szCs w:val="24"/>
              </w:rPr>
            </w:pPr>
          </w:p>
          <w:p w14:paraId="046C7D31" w14:textId="77777777" w:rsidR="0082721D" w:rsidRDefault="0082721D" w:rsidP="1706DF71">
            <w:pPr>
              <w:jc w:val="center"/>
              <w:rPr>
                <w:rFonts w:ascii="Gill Sans MT" w:hAnsi="Gill Sans MT"/>
                <w:b/>
                <w:bCs/>
                <w:sz w:val="24"/>
                <w:szCs w:val="24"/>
              </w:rPr>
            </w:pPr>
          </w:p>
          <w:p w14:paraId="3D819019" w14:textId="77777777" w:rsidR="0082721D" w:rsidRDefault="0082721D" w:rsidP="1706DF71">
            <w:pPr>
              <w:jc w:val="center"/>
              <w:rPr>
                <w:rFonts w:ascii="Gill Sans MT" w:hAnsi="Gill Sans MT"/>
                <w:b/>
                <w:bCs/>
                <w:sz w:val="24"/>
                <w:szCs w:val="24"/>
              </w:rPr>
            </w:pPr>
          </w:p>
          <w:p w14:paraId="47982581" w14:textId="77777777" w:rsidR="0082721D" w:rsidRDefault="0082721D" w:rsidP="1706DF71">
            <w:pPr>
              <w:jc w:val="center"/>
              <w:rPr>
                <w:rFonts w:ascii="Gill Sans MT" w:hAnsi="Gill Sans MT"/>
                <w:b/>
                <w:bCs/>
                <w:sz w:val="24"/>
                <w:szCs w:val="24"/>
              </w:rPr>
            </w:pPr>
          </w:p>
          <w:p w14:paraId="5FB5021B" w14:textId="77777777" w:rsidR="0082721D" w:rsidRDefault="0082721D" w:rsidP="1706DF71">
            <w:pPr>
              <w:jc w:val="center"/>
              <w:rPr>
                <w:rFonts w:ascii="Gill Sans MT" w:hAnsi="Gill Sans MT"/>
                <w:b/>
                <w:bCs/>
                <w:sz w:val="24"/>
                <w:szCs w:val="24"/>
              </w:rPr>
            </w:pPr>
          </w:p>
          <w:p w14:paraId="3B8B6AB0" w14:textId="77777777" w:rsidR="0082721D" w:rsidRDefault="0082721D" w:rsidP="1706DF71">
            <w:pPr>
              <w:jc w:val="center"/>
              <w:rPr>
                <w:rFonts w:ascii="Gill Sans MT" w:hAnsi="Gill Sans MT"/>
                <w:b/>
                <w:bCs/>
                <w:sz w:val="24"/>
                <w:szCs w:val="24"/>
              </w:rPr>
            </w:pPr>
          </w:p>
          <w:p w14:paraId="0DCC7C26" w14:textId="77777777" w:rsidR="0082721D" w:rsidRDefault="0082721D" w:rsidP="1706DF71">
            <w:pPr>
              <w:jc w:val="center"/>
              <w:rPr>
                <w:rFonts w:ascii="Gill Sans MT" w:hAnsi="Gill Sans MT"/>
                <w:b/>
                <w:bCs/>
                <w:sz w:val="24"/>
                <w:szCs w:val="24"/>
              </w:rPr>
            </w:pPr>
          </w:p>
          <w:p w14:paraId="0069FFF7" w14:textId="77777777" w:rsidR="0082721D" w:rsidRDefault="0082721D" w:rsidP="1706DF71">
            <w:pPr>
              <w:jc w:val="center"/>
              <w:rPr>
                <w:rFonts w:ascii="Gill Sans MT" w:hAnsi="Gill Sans MT"/>
                <w:b/>
                <w:bCs/>
                <w:sz w:val="24"/>
                <w:szCs w:val="24"/>
              </w:rPr>
            </w:pPr>
          </w:p>
          <w:p w14:paraId="433392F4" w14:textId="78C388F4" w:rsidR="001115ED" w:rsidRDefault="4768F82A" w:rsidP="1706DF71">
            <w:pPr>
              <w:jc w:val="center"/>
              <w:rPr>
                <w:rFonts w:ascii="Gill Sans MT" w:hAnsi="Gill Sans MT"/>
                <w:b/>
                <w:bCs/>
                <w:sz w:val="24"/>
                <w:szCs w:val="24"/>
              </w:rPr>
            </w:pPr>
            <w:r w:rsidRPr="1706DF71">
              <w:rPr>
                <w:rFonts w:ascii="Gill Sans MT" w:hAnsi="Gill Sans MT"/>
                <w:b/>
                <w:bCs/>
                <w:sz w:val="24"/>
                <w:szCs w:val="24"/>
              </w:rPr>
              <w:t xml:space="preserve">Segunda parte presentación </w:t>
            </w:r>
          </w:p>
          <w:p w14:paraId="6BB554F4" w14:textId="77777777" w:rsidR="0047081B" w:rsidRDefault="0047081B" w:rsidP="00EC6E97">
            <w:pPr>
              <w:jc w:val="both"/>
              <w:rPr>
                <w:rFonts w:ascii="Gill Sans MT" w:hAnsi="Gill Sans MT"/>
                <w:b/>
                <w:bCs/>
                <w:sz w:val="24"/>
                <w:szCs w:val="24"/>
              </w:rPr>
            </w:pPr>
          </w:p>
          <w:p w14:paraId="6F4B69C1" w14:textId="65BAF4D2" w:rsidR="0047081B" w:rsidRDefault="7331C813" w:rsidP="1706DF71">
            <w:pPr>
              <w:jc w:val="center"/>
              <w:rPr>
                <w:rFonts w:ascii="Gill Sans MT" w:hAnsi="Gill Sans MT"/>
                <w:b/>
                <w:bCs/>
                <w:sz w:val="24"/>
                <w:szCs w:val="24"/>
              </w:rPr>
            </w:pPr>
            <w:r w:rsidRPr="1706DF71">
              <w:rPr>
                <w:rFonts w:ascii="Gill Sans MT" w:hAnsi="Gill Sans MT"/>
                <w:b/>
                <w:bCs/>
                <w:sz w:val="24"/>
                <w:szCs w:val="24"/>
              </w:rPr>
              <w:t>(10 minutos)</w:t>
            </w:r>
          </w:p>
          <w:p w14:paraId="4AD284F6" w14:textId="0DEFDCEB" w:rsidR="001115ED" w:rsidRPr="00EC6E97" w:rsidRDefault="001115ED" w:rsidP="00EC6E97">
            <w:pPr>
              <w:jc w:val="both"/>
              <w:rPr>
                <w:rFonts w:ascii="Gill Sans MT" w:hAnsi="Gill Sans MT"/>
                <w:b/>
                <w:bCs/>
                <w:sz w:val="24"/>
                <w:szCs w:val="24"/>
              </w:rPr>
            </w:pPr>
          </w:p>
        </w:tc>
        <w:tc>
          <w:tcPr>
            <w:tcW w:w="6946" w:type="dxa"/>
          </w:tcPr>
          <w:p w14:paraId="6A9A4886" w14:textId="55D6E594" w:rsidR="00B21EDE" w:rsidRDefault="00834DEB" w:rsidP="00B21EDE">
            <w:pPr>
              <w:jc w:val="both"/>
              <w:rPr>
                <w:rFonts w:ascii="Gill Sans MT" w:hAnsi="Gill Sans MT"/>
                <w:b/>
                <w:bCs/>
                <w:sz w:val="24"/>
                <w:szCs w:val="24"/>
              </w:rPr>
            </w:pPr>
            <w:r>
              <w:rPr>
                <w:rFonts w:ascii="Gill Sans MT" w:hAnsi="Gill Sans MT"/>
                <w:b/>
                <w:bCs/>
                <w:sz w:val="24"/>
                <w:szCs w:val="24"/>
              </w:rPr>
              <w:lastRenderedPageBreak/>
              <w:t>“</w:t>
            </w:r>
            <w:r w:rsidR="00C266A6">
              <w:rPr>
                <w:rFonts w:ascii="Gill Sans MT" w:hAnsi="Gill Sans MT"/>
                <w:b/>
                <w:bCs/>
                <w:sz w:val="24"/>
                <w:szCs w:val="24"/>
              </w:rPr>
              <w:t>Si yo escogiera mi nombre</w:t>
            </w:r>
            <w:r>
              <w:rPr>
                <w:rFonts w:ascii="Gill Sans MT" w:hAnsi="Gill Sans MT"/>
                <w:b/>
                <w:bCs/>
                <w:sz w:val="24"/>
                <w:szCs w:val="24"/>
              </w:rPr>
              <w:t>”</w:t>
            </w:r>
          </w:p>
          <w:p w14:paraId="3B5407FB" w14:textId="5A872006" w:rsidR="00C266A6" w:rsidRDefault="50D0E924" w:rsidP="00B21EDE">
            <w:pPr>
              <w:jc w:val="both"/>
              <w:rPr>
                <w:rFonts w:ascii="Gill Sans MT" w:hAnsi="Gill Sans MT"/>
                <w:sz w:val="24"/>
                <w:szCs w:val="24"/>
              </w:rPr>
            </w:pPr>
            <w:r w:rsidRPr="549324B8">
              <w:rPr>
                <w:rFonts w:ascii="Gill Sans MT" w:hAnsi="Gill Sans MT"/>
                <w:sz w:val="24"/>
                <w:szCs w:val="24"/>
              </w:rPr>
              <w:lastRenderedPageBreak/>
              <w:t>Realice el siguiente ejercicio dinámico de presentación, considerando que el grupo ya se conoce previamente.</w:t>
            </w:r>
            <w:r w:rsidR="2A39E8D3" w:rsidRPr="549324B8">
              <w:rPr>
                <w:rFonts w:ascii="Gill Sans MT" w:hAnsi="Gill Sans MT"/>
                <w:sz w:val="24"/>
                <w:szCs w:val="24"/>
              </w:rPr>
              <w:t xml:space="preserve"> </w:t>
            </w:r>
          </w:p>
          <w:p w14:paraId="3D9B5770" w14:textId="77777777" w:rsidR="00617F0A" w:rsidRPr="00C266A6" w:rsidRDefault="00617F0A" w:rsidP="00B21EDE">
            <w:pPr>
              <w:jc w:val="both"/>
              <w:rPr>
                <w:rFonts w:ascii="Gill Sans MT" w:hAnsi="Gill Sans MT"/>
                <w:sz w:val="24"/>
                <w:szCs w:val="24"/>
              </w:rPr>
            </w:pPr>
          </w:p>
          <w:p w14:paraId="271822EE" w14:textId="27D73E65" w:rsidR="00B21EDE" w:rsidRPr="00B21EDE" w:rsidRDefault="00B21EDE" w:rsidP="00E74B14">
            <w:pPr>
              <w:pStyle w:val="Prrafodelista"/>
              <w:numPr>
                <w:ilvl w:val="0"/>
                <w:numId w:val="23"/>
              </w:numPr>
              <w:jc w:val="both"/>
              <w:rPr>
                <w:rFonts w:ascii="Gill Sans MT" w:hAnsi="Gill Sans MT"/>
                <w:sz w:val="24"/>
                <w:szCs w:val="24"/>
              </w:rPr>
            </w:pPr>
            <w:r w:rsidRPr="00B21EDE">
              <w:rPr>
                <w:rFonts w:ascii="Gill Sans MT" w:hAnsi="Gill Sans MT"/>
                <w:sz w:val="24"/>
                <w:szCs w:val="24"/>
              </w:rPr>
              <w:t>Invite a las personas participantes a tomarse unos minutos para pensar en otro nombre para sí mismas, aquel que les hubiera gustado tener si hubieran podido elegirlo. Motívelas a escribir ese otro nombre y a pensar en las razones por las cuales les hubiera gustado tenerlo. Haga usted también el ejercicio.</w:t>
            </w:r>
          </w:p>
          <w:p w14:paraId="0B998E30" w14:textId="77777777" w:rsidR="00B21EDE" w:rsidRPr="00B21EDE" w:rsidRDefault="00B21EDE" w:rsidP="00B21EDE">
            <w:pPr>
              <w:jc w:val="both"/>
              <w:rPr>
                <w:rFonts w:ascii="Gill Sans MT" w:hAnsi="Gill Sans MT"/>
                <w:sz w:val="24"/>
                <w:szCs w:val="24"/>
              </w:rPr>
            </w:pPr>
          </w:p>
          <w:p w14:paraId="31657335" w14:textId="77777777" w:rsidR="00622ADF" w:rsidRDefault="00B21EDE" w:rsidP="00E74B14">
            <w:pPr>
              <w:pStyle w:val="Prrafodelista"/>
              <w:numPr>
                <w:ilvl w:val="0"/>
                <w:numId w:val="23"/>
              </w:numPr>
              <w:jc w:val="both"/>
              <w:rPr>
                <w:rFonts w:ascii="Gill Sans MT" w:hAnsi="Gill Sans MT"/>
                <w:sz w:val="24"/>
                <w:szCs w:val="24"/>
              </w:rPr>
            </w:pPr>
            <w:r w:rsidRPr="00B21EDE">
              <w:rPr>
                <w:rFonts w:ascii="Gill Sans MT" w:hAnsi="Gill Sans MT"/>
                <w:sz w:val="24"/>
                <w:szCs w:val="24"/>
              </w:rPr>
              <w:t>Ahora invite a las personas participantes a pensar en su nombre real y en la historia que hay detrás de él, o en las razones por las cuales sus padres decidieron nombrarles así.</w:t>
            </w:r>
          </w:p>
          <w:p w14:paraId="1C0192FF" w14:textId="77777777" w:rsidR="00622ADF" w:rsidRPr="00622ADF" w:rsidRDefault="00622ADF" w:rsidP="00622ADF">
            <w:pPr>
              <w:pStyle w:val="Prrafodelista"/>
              <w:rPr>
                <w:rFonts w:ascii="Gill Sans MT" w:hAnsi="Gill Sans MT"/>
                <w:b/>
                <w:bCs/>
                <w:sz w:val="24"/>
                <w:szCs w:val="24"/>
              </w:rPr>
            </w:pPr>
          </w:p>
          <w:p w14:paraId="4BB9320B" w14:textId="05FE2D72" w:rsidR="00B21EDE" w:rsidRPr="00DA76B9" w:rsidRDefault="00B21EDE" w:rsidP="00E74B14">
            <w:pPr>
              <w:pStyle w:val="Prrafodelista"/>
              <w:numPr>
                <w:ilvl w:val="0"/>
                <w:numId w:val="23"/>
              </w:numPr>
              <w:jc w:val="both"/>
              <w:rPr>
                <w:rFonts w:ascii="Gill Sans MT" w:hAnsi="Gill Sans MT"/>
                <w:sz w:val="24"/>
                <w:szCs w:val="24"/>
              </w:rPr>
            </w:pPr>
            <w:r w:rsidRPr="00DA76B9">
              <w:rPr>
                <w:rFonts w:ascii="Gill Sans MT" w:hAnsi="Gill Sans MT"/>
                <w:sz w:val="24"/>
                <w:szCs w:val="24"/>
              </w:rPr>
              <w:t>Indíqueles que formen un círculo. Pueden estar de pie</w:t>
            </w:r>
            <w:r w:rsidR="00622ADF" w:rsidRPr="00DA76B9">
              <w:rPr>
                <w:rFonts w:ascii="Gill Sans MT" w:hAnsi="Gill Sans MT"/>
                <w:sz w:val="24"/>
                <w:szCs w:val="24"/>
              </w:rPr>
              <w:t xml:space="preserve"> </w:t>
            </w:r>
            <w:r w:rsidRPr="00DA76B9">
              <w:rPr>
                <w:rFonts w:ascii="Gill Sans MT" w:hAnsi="Gill Sans MT"/>
                <w:sz w:val="24"/>
                <w:szCs w:val="24"/>
              </w:rPr>
              <w:t>o sentadas, como usted lo considere más adecuado.</w:t>
            </w:r>
          </w:p>
          <w:p w14:paraId="66D1395D" w14:textId="77777777" w:rsidR="00622ADF" w:rsidRPr="00622ADF" w:rsidRDefault="00622ADF" w:rsidP="00622ADF">
            <w:pPr>
              <w:pStyle w:val="Prrafodelista"/>
              <w:rPr>
                <w:rFonts w:ascii="Gill Sans MT" w:hAnsi="Gill Sans MT"/>
                <w:sz w:val="24"/>
                <w:szCs w:val="24"/>
              </w:rPr>
            </w:pPr>
          </w:p>
          <w:p w14:paraId="427DFA4C" w14:textId="0C357FA1" w:rsidR="00914A8D" w:rsidRPr="00C73167" w:rsidRDefault="00B21EDE" w:rsidP="00E74B14">
            <w:pPr>
              <w:pStyle w:val="Prrafodelista"/>
              <w:numPr>
                <w:ilvl w:val="0"/>
                <w:numId w:val="23"/>
              </w:numPr>
              <w:jc w:val="both"/>
              <w:rPr>
                <w:rFonts w:ascii="Gill Sans MT" w:hAnsi="Gill Sans MT"/>
                <w:sz w:val="24"/>
                <w:szCs w:val="24"/>
              </w:rPr>
            </w:pPr>
            <w:r w:rsidRPr="00914A8D">
              <w:rPr>
                <w:rFonts w:ascii="Gill Sans MT" w:hAnsi="Gill Sans MT"/>
                <w:sz w:val="24"/>
                <w:szCs w:val="24"/>
              </w:rPr>
              <w:t>Inicie usted la dinámica de presentación. Consiste en</w:t>
            </w:r>
            <w:r w:rsidR="004D55F2" w:rsidRPr="00914A8D">
              <w:rPr>
                <w:rFonts w:ascii="Gill Sans MT" w:hAnsi="Gill Sans MT"/>
                <w:sz w:val="24"/>
                <w:szCs w:val="24"/>
              </w:rPr>
              <w:t xml:space="preserve"> </w:t>
            </w:r>
            <w:r w:rsidRPr="00914A8D">
              <w:rPr>
                <w:rFonts w:ascii="Gill Sans MT" w:hAnsi="Gill Sans MT"/>
                <w:sz w:val="24"/>
                <w:szCs w:val="24"/>
              </w:rPr>
              <w:t>presentarse con sus nombres y apellidos reales, contar</w:t>
            </w:r>
            <w:r w:rsidR="004D55F2" w:rsidRPr="00914A8D">
              <w:rPr>
                <w:rFonts w:ascii="Gill Sans MT" w:hAnsi="Gill Sans MT"/>
                <w:sz w:val="24"/>
                <w:szCs w:val="24"/>
              </w:rPr>
              <w:t xml:space="preserve"> </w:t>
            </w:r>
            <w:r w:rsidRPr="00914A8D">
              <w:rPr>
                <w:rFonts w:ascii="Gill Sans MT" w:hAnsi="Gill Sans MT"/>
                <w:sz w:val="24"/>
                <w:szCs w:val="24"/>
              </w:rPr>
              <w:t>la historia u origen de ese nombre, y luego compartir</w:t>
            </w:r>
            <w:r w:rsidR="004D55F2" w:rsidRPr="00914A8D">
              <w:rPr>
                <w:rFonts w:ascii="Gill Sans MT" w:hAnsi="Gill Sans MT"/>
                <w:sz w:val="24"/>
                <w:szCs w:val="24"/>
              </w:rPr>
              <w:t xml:space="preserve"> </w:t>
            </w:r>
            <w:r w:rsidRPr="00914A8D">
              <w:rPr>
                <w:rFonts w:ascii="Gill Sans MT" w:hAnsi="Gill Sans MT"/>
                <w:sz w:val="24"/>
                <w:szCs w:val="24"/>
              </w:rPr>
              <w:t>el nombre que le hubiera gustado tener y por qué.</w:t>
            </w:r>
          </w:p>
          <w:p w14:paraId="0AF0FF78" w14:textId="77777777" w:rsidR="00B21EDE" w:rsidRDefault="00B21EDE" w:rsidP="00B21EDE">
            <w:pPr>
              <w:jc w:val="both"/>
              <w:rPr>
                <w:rFonts w:ascii="Gill Sans MT" w:hAnsi="Gill Sans MT"/>
                <w:b/>
                <w:bCs/>
                <w:sz w:val="24"/>
                <w:szCs w:val="24"/>
              </w:rPr>
            </w:pPr>
            <w:r w:rsidRPr="00B21EDE">
              <w:rPr>
                <w:rFonts w:ascii="Gill Sans MT" w:hAnsi="Gill Sans MT"/>
                <w:b/>
                <w:bCs/>
                <w:sz w:val="24"/>
                <w:szCs w:val="24"/>
              </w:rPr>
              <w:t>Ejemplos:</w:t>
            </w:r>
          </w:p>
          <w:p w14:paraId="516C33F4" w14:textId="77777777" w:rsidR="00024ED3" w:rsidRPr="00B21EDE" w:rsidRDefault="00024ED3" w:rsidP="00B21EDE">
            <w:pPr>
              <w:jc w:val="both"/>
              <w:rPr>
                <w:rFonts w:ascii="Gill Sans MT" w:hAnsi="Gill Sans MT"/>
                <w:b/>
                <w:bCs/>
                <w:sz w:val="24"/>
                <w:szCs w:val="24"/>
              </w:rPr>
            </w:pPr>
          </w:p>
          <w:p w14:paraId="671ABE7E" w14:textId="1F8E32E4" w:rsidR="00B21EDE" w:rsidRPr="00D94834" w:rsidRDefault="007E0F58" w:rsidP="00D94834">
            <w:pPr>
              <w:ind w:left="736" w:right="741"/>
              <w:jc w:val="both"/>
              <w:rPr>
                <w:rFonts w:ascii="Gill Sans MT" w:hAnsi="Gill Sans MT"/>
              </w:rPr>
            </w:pPr>
            <w:r>
              <w:rPr>
                <w:rFonts w:ascii="Gill Sans MT" w:hAnsi="Gill Sans MT"/>
              </w:rPr>
              <w:t>“</w:t>
            </w:r>
            <w:r w:rsidR="00B21EDE" w:rsidRPr="00D94834">
              <w:rPr>
                <w:rFonts w:ascii="Gill Sans MT" w:hAnsi="Gill Sans MT"/>
              </w:rPr>
              <w:t>Me llamo Andr</w:t>
            </w:r>
            <w:r>
              <w:rPr>
                <w:rFonts w:ascii="Gill Sans MT" w:hAnsi="Gill Sans MT"/>
              </w:rPr>
              <w:t>ea</w:t>
            </w:r>
            <w:r w:rsidR="00B21EDE" w:rsidRPr="00D94834">
              <w:rPr>
                <w:rFonts w:ascii="Gill Sans MT" w:hAnsi="Gill Sans MT"/>
              </w:rPr>
              <w:t xml:space="preserve"> Gómez, mi papá me puso ese</w:t>
            </w:r>
            <w:r w:rsidR="00914A8D" w:rsidRPr="00D94834">
              <w:rPr>
                <w:rFonts w:ascii="Gill Sans MT" w:hAnsi="Gill Sans MT"/>
              </w:rPr>
              <w:t xml:space="preserve"> </w:t>
            </w:r>
            <w:r w:rsidR="00B21EDE" w:rsidRPr="00D94834">
              <w:rPr>
                <w:rFonts w:ascii="Gill Sans MT" w:hAnsi="Gill Sans MT"/>
              </w:rPr>
              <w:t>nombre porque su herman</w:t>
            </w:r>
            <w:r w:rsidR="00D441F2">
              <w:rPr>
                <w:rFonts w:ascii="Gill Sans MT" w:hAnsi="Gill Sans MT"/>
              </w:rPr>
              <w:t>a</w:t>
            </w:r>
            <w:r w:rsidR="00B21EDE" w:rsidRPr="00D94834">
              <w:rPr>
                <w:rFonts w:ascii="Gill Sans MT" w:hAnsi="Gill Sans MT"/>
              </w:rPr>
              <w:t xml:space="preserve"> más querid</w:t>
            </w:r>
            <w:r w:rsidR="00D441F2">
              <w:rPr>
                <w:rFonts w:ascii="Gill Sans MT" w:hAnsi="Gill Sans MT"/>
              </w:rPr>
              <w:t>a</w:t>
            </w:r>
            <w:r w:rsidR="00B21EDE" w:rsidRPr="00D94834">
              <w:rPr>
                <w:rFonts w:ascii="Gill Sans MT" w:hAnsi="Gill Sans MT"/>
              </w:rPr>
              <w:t xml:space="preserve"> se</w:t>
            </w:r>
            <w:r w:rsidR="00914A8D" w:rsidRPr="00D94834">
              <w:rPr>
                <w:rFonts w:ascii="Gill Sans MT" w:hAnsi="Gill Sans MT"/>
              </w:rPr>
              <w:t xml:space="preserve"> </w:t>
            </w:r>
            <w:r w:rsidR="00B21EDE" w:rsidRPr="00D94834">
              <w:rPr>
                <w:rFonts w:ascii="Gill Sans MT" w:hAnsi="Gill Sans MT"/>
              </w:rPr>
              <w:t>llamaba Andr</w:t>
            </w:r>
            <w:r w:rsidR="00D441F2">
              <w:rPr>
                <w:rFonts w:ascii="Gill Sans MT" w:hAnsi="Gill Sans MT"/>
              </w:rPr>
              <w:t>ea</w:t>
            </w:r>
            <w:r w:rsidR="00B21EDE" w:rsidRPr="00D94834">
              <w:rPr>
                <w:rFonts w:ascii="Gill Sans MT" w:hAnsi="Gill Sans MT"/>
              </w:rPr>
              <w:t>. Si hubiera podido escoger mi</w:t>
            </w:r>
            <w:r w:rsidR="00914A8D" w:rsidRPr="00D94834">
              <w:rPr>
                <w:rFonts w:ascii="Gill Sans MT" w:hAnsi="Gill Sans MT"/>
              </w:rPr>
              <w:t xml:space="preserve"> </w:t>
            </w:r>
            <w:r w:rsidR="00B21EDE" w:rsidRPr="00D94834">
              <w:rPr>
                <w:rFonts w:ascii="Gill Sans MT" w:hAnsi="Gill Sans MT"/>
              </w:rPr>
              <w:t xml:space="preserve">nombre, me llamaría </w:t>
            </w:r>
            <w:r w:rsidR="00D441F2">
              <w:rPr>
                <w:rFonts w:ascii="Gill Sans MT" w:hAnsi="Gill Sans MT"/>
              </w:rPr>
              <w:t>Angela M</w:t>
            </w:r>
            <w:r w:rsidR="00FC29B3">
              <w:rPr>
                <w:rFonts w:ascii="Gill Sans MT" w:hAnsi="Gill Sans MT"/>
              </w:rPr>
              <w:t>aría</w:t>
            </w:r>
            <w:r w:rsidR="00B21EDE" w:rsidRPr="00D94834">
              <w:rPr>
                <w:rFonts w:ascii="Gill Sans MT" w:hAnsi="Gill Sans MT"/>
              </w:rPr>
              <w:t xml:space="preserve">, porque </w:t>
            </w:r>
            <w:r w:rsidR="00FC29B3">
              <w:rPr>
                <w:rFonts w:ascii="Gill Sans MT" w:hAnsi="Gill Sans MT"/>
              </w:rPr>
              <w:t>me gusta</w:t>
            </w:r>
            <w:r w:rsidR="00914A8D" w:rsidRPr="00D94834">
              <w:rPr>
                <w:rFonts w:ascii="Gill Sans MT" w:hAnsi="Gill Sans MT"/>
              </w:rPr>
              <w:t xml:space="preserve"> </w:t>
            </w:r>
            <w:r w:rsidR="00B21EDE" w:rsidRPr="00D94834">
              <w:rPr>
                <w:rFonts w:ascii="Gill Sans MT" w:hAnsi="Gill Sans MT"/>
              </w:rPr>
              <w:t>pint</w:t>
            </w:r>
            <w:r w:rsidR="00FC29B3">
              <w:rPr>
                <w:rFonts w:ascii="Gill Sans MT" w:hAnsi="Gill Sans MT"/>
              </w:rPr>
              <w:t>a</w:t>
            </w:r>
            <w:r w:rsidR="00B21EDE" w:rsidRPr="00D94834">
              <w:rPr>
                <w:rFonts w:ascii="Gill Sans MT" w:hAnsi="Gill Sans MT"/>
              </w:rPr>
              <w:t>r, y tengo ángel.</w:t>
            </w:r>
          </w:p>
          <w:p w14:paraId="4E8A0131" w14:textId="77777777" w:rsidR="00024ED3" w:rsidRPr="00D94834" w:rsidRDefault="00024ED3" w:rsidP="00B21EDE">
            <w:pPr>
              <w:jc w:val="both"/>
              <w:rPr>
                <w:rFonts w:ascii="Gill Sans MT" w:hAnsi="Gill Sans MT"/>
              </w:rPr>
            </w:pPr>
          </w:p>
          <w:p w14:paraId="7D281B70" w14:textId="323B15D4" w:rsidR="00B21EDE" w:rsidRPr="00D94834" w:rsidRDefault="00651DBE" w:rsidP="00D94834">
            <w:pPr>
              <w:ind w:left="736" w:right="741"/>
              <w:jc w:val="both"/>
              <w:rPr>
                <w:rFonts w:ascii="Gill Sans MT" w:hAnsi="Gill Sans MT"/>
              </w:rPr>
            </w:pPr>
            <w:r>
              <w:rPr>
                <w:rFonts w:ascii="Gill Sans MT" w:hAnsi="Gill Sans MT"/>
              </w:rPr>
              <w:t>“</w:t>
            </w:r>
            <w:r w:rsidR="00B21EDE" w:rsidRPr="00D94834">
              <w:rPr>
                <w:rFonts w:ascii="Gill Sans MT" w:hAnsi="Gill Sans MT"/>
              </w:rPr>
              <w:t>Me llamo Rosalba, me pusieron así porque así se</w:t>
            </w:r>
            <w:r w:rsidR="00024ED3" w:rsidRPr="00D94834">
              <w:rPr>
                <w:rFonts w:ascii="Gill Sans MT" w:hAnsi="Gill Sans MT"/>
              </w:rPr>
              <w:t xml:space="preserve"> </w:t>
            </w:r>
            <w:r w:rsidR="00B21EDE" w:rsidRPr="00D94834">
              <w:rPr>
                <w:rFonts w:ascii="Gill Sans MT" w:hAnsi="Gill Sans MT"/>
              </w:rPr>
              <w:t>llamaban mi abuela, mi bisabuela y mi mamá. Me</w:t>
            </w:r>
            <w:r w:rsidR="00024ED3" w:rsidRPr="00D94834">
              <w:rPr>
                <w:rFonts w:ascii="Gill Sans MT" w:hAnsi="Gill Sans MT"/>
              </w:rPr>
              <w:t xml:space="preserve"> </w:t>
            </w:r>
            <w:r w:rsidR="00B21EDE" w:rsidRPr="00D94834">
              <w:rPr>
                <w:rFonts w:ascii="Gill Sans MT" w:hAnsi="Gill Sans MT"/>
              </w:rPr>
              <w:t>hubiera gustado llamarme Ada Luz, para tener una</w:t>
            </w:r>
            <w:r w:rsidR="00024ED3" w:rsidRPr="00D94834">
              <w:rPr>
                <w:rFonts w:ascii="Gill Sans MT" w:hAnsi="Gill Sans MT"/>
              </w:rPr>
              <w:t xml:space="preserve"> </w:t>
            </w:r>
            <w:r w:rsidR="00B21EDE" w:rsidRPr="00D94834">
              <w:rPr>
                <w:rFonts w:ascii="Gill Sans MT" w:hAnsi="Gill Sans MT"/>
              </w:rPr>
              <w:t>casa en el aire</w:t>
            </w:r>
            <w:r>
              <w:rPr>
                <w:rFonts w:ascii="Gill Sans MT" w:hAnsi="Gill Sans MT"/>
              </w:rPr>
              <w:t>”</w:t>
            </w:r>
            <w:r w:rsidR="00B21EDE" w:rsidRPr="00D94834">
              <w:rPr>
                <w:rFonts w:ascii="Gill Sans MT" w:hAnsi="Gill Sans MT"/>
              </w:rPr>
              <w:t>.</w:t>
            </w:r>
          </w:p>
          <w:p w14:paraId="6DFAF6FF" w14:textId="77777777" w:rsidR="00B21EDE" w:rsidRDefault="00B21EDE" w:rsidP="00834DEB">
            <w:pPr>
              <w:jc w:val="both"/>
              <w:rPr>
                <w:rFonts w:ascii="Gill Sans MT" w:hAnsi="Gill Sans MT"/>
                <w:b/>
                <w:bCs/>
                <w:sz w:val="24"/>
                <w:szCs w:val="24"/>
              </w:rPr>
            </w:pPr>
          </w:p>
          <w:p w14:paraId="1F2F39BD" w14:textId="77777777" w:rsidR="003B550B" w:rsidRPr="00F93631" w:rsidRDefault="003B550B" w:rsidP="00041C40">
            <w:pPr>
              <w:jc w:val="both"/>
              <w:rPr>
                <w:rFonts w:ascii="Gill Sans MT" w:hAnsi="Gill Sans MT"/>
                <w:b/>
                <w:bCs/>
                <w:sz w:val="24"/>
                <w:szCs w:val="24"/>
              </w:rPr>
            </w:pPr>
            <w:r w:rsidRPr="00F93631">
              <w:rPr>
                <w:rFonts w:ascii="Gill Sans MT" w:hAnsi="Gill Sans MT"/>
                <w:b/>
                <w:bCs/>
                <w:sz w:val="24"/>
                <w:szCs w:val="24"/>
              </w:rPr>
              <w:t>Tenga en cuenta</w:t>
            </w:r>
          </w:p>
          <w:p w14:paraId="0943BE8B" w14:textId="370EF645" w:rsidR="00651DBE" w:rsidRPr="00041C40" w:rsidRDefault="51E95C44" w:rsidP="00041C40">
            <w:pPr>
              <w:jc w:val="both"/>
              <w:rPr>
                <w:rFonts w:ascii="Gill Sans MT" w:hAnsi="Gill Sans MT"/>
                <w:sz w:val="24"/>
                <w:szCs w:val="24"/>
              </w:rPr>
            </w:pPr>
            <w:r w:rsidRPr="549324B8">
              <w:rPr>
                <w:rFonts w:ascii="Gill Sans MT" w:hAnsi="Gill Sans MT"/>
                <w:sz w:val="24"/>
                <w:szCs w:val="24"/>
              </w:rPr>
              <w:t>Póngale humor y alegría a la dinámica, procure pensar</w:t>
            </w:r>
            <w:r w:rsidR="69614C27" w:rsidRPr="549324B8">
              <w:rPr>
                <w:rFonts w:ascii="Gill Sans MT" w:hAnsi="Gill Sans MT"/>
                <w:sz w:val="24"/>
                <w:szCs w:val="24"/>
              </w:rPr>
              <w:t xml:space="preserve"> </w:t>
            </w:r>
            <w:r w:rsidRPr="549324B8">
              <w:rPr>
                <w:rFonts w:ascii="Gill Sans MT" w:hAnsi="Gill Sans MT"/>
                <w:sz w:val="24"/>
                <w:szCs w:val="24"/>
              </w:rPr>
              <w:t>usted un nombre creativo y alegre para iniciar la ronda</w:t>
            </w:r>
            <w:r w:rsidR="69614C27" w:rsidRPr="549324B8">
              <w:rPr>
                <w:rFonts w:ascii="Gill Sans MT" w:hAnsi="Gill Sans MT"/>
                <w:sz w:val="24"/>
                <w:szCs w:val="24"/>
              </w:rPr>
              <w:t xml:space="preserve"> </w:t>
            </w:r>
            <w:r w:rsidRPr="549324B8">
              <w:rPr>
                <w:rFonts w:ascii="Gill Sans MT" w:hAnsi="Gill Sans MT"/>
                <w:sz w:val="24"/>
                <w:szCs w:val="24"/>
              </w:rPr>
              <w:t>de presentaciones.</w:t>
            </w:r>
            <w:r w:rsidR="69614C27" w:rsidRPr="549324B8">
              <w:rPr>
                <w:rFonts w:ascii="Gill Sans MT" w:hAnsi="Gill Sans MT"/>
                <w:sz w:val="24"/>
                <w:szCs w:val="24"/>
              </w:rPr>
              <w:t xml:space="preserve"> </w:t>
            </w:r>
          </w:p>
        </w:tc>
      </w:tr>
      <w:tr w:rsidR="00EC6E97" w:rsidRPr="00EC6E97" w14:paraId="78038F35" w14:textId="77777777" w:rsidTr="37497261">
        <w:tc>
          <w:tcPr>
            <w:tcW w:w="1980" w:type="dxa"/>
          </w:tcPr>
          <w:p w14:paraId="330F71D3" w14:textId="77777777" w:rsidR="0082721D" w:rsidRDefault="0082721D" w:rsidP="549324B8">
            <w:pPr>
              <w:shd w:val="clear" w:color="auto" w:fill="FFFFFF" w:themeFill="background1"/>
              <w:jc w:val="both"/>
              <w:rPr>
                <w:rFonts w:ascii="Gill Sans MT" w:hAnsi="Gill Sans MT"/>
                <w:b/>
                <w:bCs/>
                <w:sz w:val="24"/>
                <w:szCs w:val="24"/>
              </w:rPr>
            </w:pPr>
          </w:p>
          <w:p w14:paraId="5F67D2AB" w14:textId="77777777" w:rsidR="0082721D" w:rsidRDefault="0082721D" w:rsidP="549324B8">
            <w:pPr>
              <w:shd w:val="clear" w:color="auto" w:fill="FFFFFF" w:themeFill="background1"/>
              <w:jc w:val="both"/>
              <w:rPr>
                <w:rFonts w:ascii="Gill Sans MT" w:hAnsi="Gill Sans MT"/>
                <w:b/>
                <w:bCs/>
                <w:sz w:val="24"/>
                <w:szCs w:val="24"/>
              </w:rPr>
            </w:pPr>
          </w:p>
          <w:p w14:paraId="6F4FD0C1" w14:textId="77777777" w:rsidR="0082721D" w:rsidRDefault="0082721D" w:rsidP="549324B8">
            <w:pPr>
              <w:shd w:val="clear" w:color="auto" w:fill="FFFFFF" w:themeFill="background1"/>
              <w:jc w:val="both"/>
              <w:rPr>
                <w:rFonts w:ascii="Gill Sans MT" w:hAnsi="Gill Sans MT"/>
                <w:b/>
                <w:bCs/>
                <w:sz w:val="24"/>
                <w:szCs w:val="24"/>
              </w:rPr>
            </w:pPr>
          </w:p>
          <w:p w14:paraId="33095305" w14:textId="77777777" w:rsidR="0082721D" w:rsidRDefault="0082721D" w:rsidP="549324B8">
            <w:pPr>
              <w:shd w:val="clear" w:color="auto" w:fill="FFFFFF" w:themeFill="background1"/>
              <w:jc w:val="both"/>
              <w:rPr>
                <w:rFonts w:ascii="Gill Sans MT" w:hAnsi="Gill Sans MT"/>
                <w:b/>
                <w:bCs/>
                <w:sz w:val="24"/>
                <w:szCs w:val="24"/>
              </w:rPr>
            </w:pPr>
          </w:p>
          <w:p w14:paraId="555D1F17" w14:textId="77777777" w:rsidR="0082721D" w:rsidRDefault="0082721D" w:rsidP="549324B8">
            <w:pPr>
              <w:shd w:val="clear" w:color="auto" w:fill="FFFFFF" w:themeFill="background1"/>
              <w:jc w:val="both"/>
              <w:rPr>
                <w:rFonts w:ascii="Gill Sans MT" w:hAnsi="Gill Sans MT"/>
                <w:b/>
                <w:bCs/>
                <w:sz w:val="24"/>
                <w:szCs w:val="24"/>
              </w:rPr>
            </w:pPr>
          </w:p>
          <w:p w14:paraId="44114E46" w14:textId="77777777" w:rsidR="0082721D" w:rsidRDefault="0082721D" w:rsidP="549324B8">
            <w:pPr>
              <w:shd w:val="clear" w:color="auto" w:fill="FFFFFF" w:themeFill="background1"/>
              <w:jc w:val="both"/>
              <w:rPr>
                <w:rFonts w:ascii="Gill Sans MT" w:hAnsi="Gill Sans MT"/>
                <w:b/>
                <w:bCs/>
                <w:sz w:val="24"/>
                <w:szCs w:val="24"/>
              </w:rPr>
            </w:pPr>
          </w:p>
          <w:p w14:paraId="5323C7B0" w14:textId="77777777" w:rsidR="0082721D" w:rsidRDefault="0082721D" w:rsidP="549324B8">
            <w:pPr>
              <w:shd w:val="clear" w:color="auto" w:fill="FFFFFF" w:themeFill="background1"/>
              <w:jc w:val="both"/>
              <w:rPr>
                <w:rFonts w:ascii="Gill Sans MT" w:hAnsi="Gill Sans MT"/>
                <w:b/>
                <w:bCs/>
                <w:sz w:val="24"/>
                <w:szCs w:val="24"/>
              </w:rPr>
            </w:pPr>
          </w:p>
          <w:p w14:paraId="747B1C9E" w14:textId="77777777" w:rsidR="0082721D" w:rsidRDefault="0082721D" w:rsidP="549324B8">
            <w:pPr>
              <w:shd w:val="clear" w:color="auto" w:fill="FFFFFF" w:themeFill="background1"/>
              <w:jc w:val="both"/>
              <w:rPr>
                <w:rFonts w:ascii="Gill Sans MT" w:hAnsi="Gill Sans MT"/>
                <w:b/>
                <w:bCs/>
                <w:sz w:val="24"/>
                <w:szCs w:val="24"/>
              </w:rPr>
            </w:pPr>
          </w:p>
          <w:p w14:paraId="24A50444" w14:textId="77777777" w:rsidR="0082721D" w:rsidRDefault="0082721D" w:rsidP="549324B8">
            <w:pPr>
              <w:shd w:val="clear" w:color="auto" w:fill="FFFFFF" w:themeFill="background1"/>
              <w:jc w:val="both"/>
              <w:rPr>
                <w:rFonts w:ascii="Gill Sans MT" w:hAnsi="Gill Sans MT"/>
                <w:b/>
                <w:bCs/>
                <w:sz w:val="24"/>
                <w:szCs w:val="24"/>
              </w:rPr>
            </w:pPr>
          </w:p>
          <w:p w14:paraId="6E70067E" w14:textId="77777777" w:rsidR="0082721D" w:rsidRDefault="0082721D" w:rsidP="549324B8">
            <w:pPr>
              <w:shd w:val="clear" w:color="auto" w:fill="FFFFFF" w:themeFill="background1"/>
              <w:jc w:val="both"/>
              <w:rPr>
                <w:rFonts w:ascii="Gill Sans MT" w:hAnsi="Gill Sans MT"/>
                <w:b/>
                <w:bCs/>
                <w:sz w:val="24"/>
                <w:szCs w:val="24"/>
              </w:rPr>
            </w:pPr>
          </w:p>
          <w:p w14:paraId="12510105" w14:textId="77777777" w:rsidR="0082721D" w:rsidRDefault="0082721D" w:rsidP="549324B8">
            <w:pPr>
              <w:shd w:val="clear" w:color="auto" w:fill="FFFFFF" w:themeFill="background1"/>
              <w:jc w:val="both"/>
              <w:rPr>
                <w:rFonts w:ascii="Gill Sans MT" w:hAnsi="Gill Sans MT"/>
                <w:b/>
                <w:bCs/>
                <w:sz w:val="24"/>
                <w:szCs w:val="24"/>
              </w:rPr>
            </w:pPr>
          </w:p>
          <w:p w14:paraId="5EAB24AA" w14:textId="77777777" w:rsidR="0082721D" w:rsidRDefault="0082721D" w:rsidP="549324B8">
            <w:pPr>
              <w:shd w:val="clear" w:color="auto" w:fill="FFFFFF" w:themeFill="background1"/>
              <w:jc w:val="both"/>
              <w:rPr>
                <w:rFonts w:ascii="Gill Sans MT" w:hAnsi="Gill Sans MT"/>
                <w:b/>
                <w:bCs/>
                <w:sz w:val="24"/>
                <w:szCs w:val="24"/>
              </w:rPr>
            </w:pPr>
          </w:p>
          <w:p w14:paraId="33607E3A" w14:textId="77777777" w:rsidR="0082721D" w:rsidRDefault="0082721D" w:rsidP="549324B8">
            <w:pPr>
              <w:shd w:val="clear" w:color="auto" w:fill="FFFFFF" w:themeFill="background1"/>
              <w:jc w:val="both"/>
              <w:rPr>
                <w:rFonts w:ascii="Gill Sans MT" w:hAnsi="Gill Sans MT"/>
                <w:b/>
                <w:bCs/>
                <w:sz w:val="24"/>
                <w:szCs w:val="24"/>
              </w:rPr>
            </w:pPr>
          </w:p>
          <w:p w14:paraId="3A44EC72" w14:textId="77777777" w:rsidR="0082721D" w:rsidRDefault="0082721D" w:rsidP="549324B8">
            <w:pPr>
              <w:shd w:val="clear" w:color="auto" w:fill="FFFFFF" w:themeFill="background1"/>
              <w:jc w:val="both"/>
              <w:rPr>
                <w:rFonts w:ascii="Gill Sans MT" w:hAnsi="Gill Sans MT"/>
                <w:b/>
                <w:bCs/>
                <w:sz w:val="24"/>
                <w:szCs w:val="24"/>
              </w:rPr>
            </w:pPr>
          </w:p>
          <w:p w14:paraId="1D5687F3" w14:textId="77777777" w:rsidR="0082721D" w:rsidRDefault="0082721D" w:rsidP="549324B8">
            <w:pPr>
              <w:shd w:val="clear" w:color="auto" w:fill="FFFFFF" w:themeFill="background1"/>
              <w:jc w:val="both"/>
              <w:rPr>
                <w:rFonts w:ascii="Gill Sans MT" w:hAnsi="Gill Sans MT"/>
                <w:b/>
                <w:bCs/>
                <w:sz w:val="24"/>
                <w:szCs w:val="24"/>
              </w:rPr>
            </w:pPr>
          </w:p>
          <w:p w14:paraId="6E14C14E" w14:textId="77777777" w:rsidR="0082721D" w:rsidRDefault="0082721D" w:rsidP="549324B8">
            <w:pPr>
              <w:shd w:val="clear" w:color="auto" w:fill="FFFFFF" w:themeFill="background1"/>
              <w:jc w:val="both"/>
              <w:rPr>
                <w:rFonts w:ascii="Gill Sans MT" w:hAnsi="Gill Sans MT"/>
                <w:b/>
                <w:bCs/>
                <w:sz w:val="24"/>
                <w:szCs w:val="24"/>
              </w:rPr>
            </w:pPr>
          </w:p>
          <w:p w14:paraId="5A3A88D9" w14:textId="77777777" w:rsidR="0082721D" w:rsidRDefault="0082721D" w:rsidP="549324B8">
            <w:pPr>
              <w:shd w:val="clear" w:color="auto" w:fill="FFFFFF" w:themeFill="background1"/>
              <w:jc w:val="both"/>
              <w:rPr>
                <w:rFonts w:ascii="Gill Sans MT" w:hAnsi="Gill Sans MT"/>
                <w:b/>
                <w:bCs/>
                <w:sz w:val="24"/>
                <w:szCs w:val="24"/>
              </w:rPr>
            </w:pPr>
          </w:p>
          <w:p w14:paraId="40C6BA0E" w14:textId="77777777" w:rsidR="0082721D" w:rsidRDefault="0082721D" w:rsidP="549324B8">
            <w:pPr>
              <w:shd w:val="clear" w:color="auto" w:fill="FFFFFF" w:themeFill="background1"/>
              <w:jc w:val="both"/>
              <w:rPr>
                <w:rFonts w:ascii="Gill Sans MT" w:hAnsi="Gill Sans MT"/>
                <w:b/>
                <w:bCs/>
                <w:sz w:val="24"/>
                <w:szCs w:val="24"/>
              </w:rPr>
            </w:pPr>
          </w:p>
          <w:p w14:paraId="02F2521B" w14:textId="77777777" w:rsidR="0082721D" w:rsidRDefault="0082721D" w:rsidP="549324B8">
            <w:pPr>
              <w:shd w:val="clear" w:color="auto" w:fill="FFFFFF" w:themeFill="background1"/>
              <w:jc w:val="both"/>
              <w:rPr>
                <w:rFonts w:ascii="Gill Sans MT" w:hAnsi="Gill Sans MT"/>
                <w:b/>
                <w:bCs/>
                <w:sz w:val="24"/>
                <w:szCs w:val="24"/>
              </w:rPr>
            </w:pPr>
          </w:p>
          <w:p w14:paraId="53395156" w14:textId="77777777" w:rsidR="0082721D" w:rsidRDefault="0082721D" w:rsidP="0082721D">
            <w:pPr>
              <w:shd w:val="clear" w:color="auto" w:fill="FFFFFF" w:themeFill="background1"/>
              <w:jc w:val="center"/>
              <w:rPr>
                <w:rFonts w:ascii="Gill Sans MT" w:hAnsi="Gill Sans MT"/>
                <w:b/>
                <w:bCs/>
                <w:sz w:val="24"/>
                <w:szCs w:val="24"/>
              </w:rPr>
            </w:pPr>
          </w:p>
          <w:p w14:paraId="3D73C7F8" w14:textId="254495F3" w:rsidR="00B241AA" w:rsidRPr="00EC6E97" w:rsidRDefault="46E65C78" w:rsidP="0082721D">
            <w:pPr>
              <w:shd w:val="clear" w:color="auto" w:fill="FFFFFF" w:themeFill="background1"/>
              <w:jc w:val="center"/>
              <w:rPr>
                <w:rFonts w:ascii="Gill Sans MT" w:hAnsi="Gill Sans MT"/>
                <w:b/>
                <w:bCs/>
                <w:sz w:val="24"/>
                <w:szCs w:val="24"/>
              </w:rPr>
            </w:pPr>
            <w:r w:rsidRPr="549324B8">
              <w:rPr>
                <w:rFonts w:ascii="Gill Sans MT" w:hAnsi="Gill Sans MT"/>
                <w:b/>
                <w:bCs/>
                <w:sz w:val="24"/>
                <w:szCs w:val="24"/>
              </w:rPr>
              <w:t>Tercera Parte</w:t>
            </w:r>
          </w:p>
          <w:p w14:paraId="69F3BBEB" w14:textId="0D769436" w:rsidR="00B241AA" w:rsidRPr="00EC6E97" w:rsidRDefault="006F633D" w:rsidP="0082721D">
            <w:pPr>
              <w:shd w:val="clear" w:color="auto" w:fill="FFFFFF" w:themeFill="background1"/>
              <w:jc w:val="center"/>
              <w:rPr>
                <w:rFonts w:ascii="Gill Sans MT" w:hAnsi="Gill Sans MT"/>
                <w:b/>
                <w:bCs/>
                <w:sz w:val="24"/>
                <w:szCs w:val="24"/>
              </w:rPr>
            </w:pPr>
            <w:r>
              <w:rPr>
                <w:rFonts w:ascii="Gill Sans MT" w:hAnsi="Gill Sans MT"/>
                <w:b/>
                <w:bCs/>
                <w:sz w:val="24"/>
                <w:szCs w:val="24"/>
              </w:rPr>
              <w:t xml:space="preserve">Marco Conceptual </w:t>
            </w:r>
          </w:p>
          <w:p w14:paraId="2318B957" w14:textId="433475DD" w:rsidR="00B241AA" w:rsidRPr="00EC6E97" w:rsidRDefault="00B241AA" w:rsidP="0082721D">
            <w:pPr>
              <w:shd w:val="clear" w:color="auto" w:fill="FFFFFF" w:themeFill="background1"/>
              <w:jc w:val="center"/>
              <w:rPr>
                <w:rFonts w:ascii="Gill Sans MT" w:hAnsi="Gill Sans MT"/>
                <w:b/>
                <w:bCs/>
                <w:sz w:val="24"/>
                <w:szCs w:val="24"/>
              </w:rPr>
            </w:pPr>
          </w:p>
          <w:p w14:paraId="10E1CBA6" w14:textId="1171C803" w:rsidR="00B241AA" w:rsidRPr="00EC6E97" w:rsidRDefault="2975E7B9" w:rsidP="0082721D">
            <w:pPr>
              <w:shd w:val="clear" w:color="auto" w:fill="FFFFFF" w:themeFill="background1"/>
              <w:jc w:val="center"/>
              <w:rPr>
                <w:rFonts w:ascii="Gill Sans MT" w:hAnsi="Gill Sans MT"/>
                <w:b/>
                <w:bCs/>
                <w:sz w:val="24"/>
                <w:szCs w:val="24"/>
              </w:rPr>
            </w:pPr>
            <w:r w:rsidRPr="549324B8">
              <w:rPr>
                <w:rFonts w:ascii="Gill Sans MT" w:hAnsi="Gill Sans MT"/>
                <w:b/>
                <w:bCs/>
                <w:sz w:val="24"/>
                <w:szCs w:val="24"/>
              </w:rPr>
              <w:t>(</w:t>
            </w:r>
            <w:r w:rsidR="006F633D">
              <w:rPr>
                <w:rFonts w:ascii="Gill Sans MT" w:hAnsi="Gill Sans MT"/>
                <w:b/>
                <w:bCs/>
                <w:sz w:val="24"/>
                <w:szCs w:val="24"/>
              </w:rPr>
              <w:t>3</w:t>
            </w:r>
            <w:r w:rsidRPr="549324B8">
              <w:rPr>
                <w:rFonts w:ascii="Gill Sans MT" w:hAnsi="Gill Sans MT"/>
                <w:b/>
                <w:bCs/>
                <w:sz w:val="24"/>
                <w:szCs w:val="24"/>
              </w:rPr>
              <w:t>0 minutos)</w:t>
            </w:r>
          </w:p>
        </w:tc>
        <w:tc>
          <w:tcPr>
            <w:tcW w:w="6946" w:type="dxa"/>
          </w:tcPr>
          <w:p w14:paraId="5512CCBF" w14:textId="77777777" w:rsidR="006F633D" w:rsidRDefault="006F633D" w:rsidP="006F633D">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lastRenderedPageBreak/>
              <w:t xml:space="preserve">MARCO CONCEPTUAL </w:t>
            </w:r>
          </w:p>
          <w:p w14:paraId="4D45AD7C" w14:textId="77777777" w:rsidR="006F633D" w:rsidRDefault="006F633D" w:rsidP="006F633D">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Teniendo en cuenta los encuentros previos de incidencia realizados, donde se brindaron conceptos y herramientas para entender y aplicar procesos de incidencia política, resulta relevante para su comprensión y aplicación real en territorio el ejercicio de evaluación.  </w:t>
            </w:r>
          </w:p>
          <w:p w14:paraId="051D41E5" w14:textId="77777777" w:rsidR="006F633D" w:rsidRDefault="006F633D" w:rsidP="006F633D">
            <w:pPr>
              <w:shd w:val="clear" w:color="auto" w:fill="FFFFFF" w:themeFill="background1"/>
              <w:jc w:val="both"/>
              <w:rPr>
                <w:rFonts w:ascii="Gill Sans MT" w:hAnsi="Gill Sans MT"/>
                <w:sz w:val="24"/>
                <w:szCs w:val="24"/>
              </w:rPr>
            </w:pPr>
          </w:p>
          <w:p w14:paraId="4E75AB7B" w14:textId="77777777" w:rsidR="006F633D" w:rsidRDefault="006F633D" w:rsidP="006F633D">
            <w:pPr>
              <w:shd w:val="clear" w:color="auto" w:fill="FFFFFF" w:themeFill="background1"/>
              <w:jc w:val="both"/>
              <w:rPr>
                <w:rFonts w:ascii="Gill Sans MT" w:hAnsi="Gill Sans MT"/>
                <w:sz w:val="24"/>
                <w:szCs w:val="24"/>
              </w:rPr>
            </w:pPr>
            <w:r w:rsidRPr="26F67EE4">
              <w:rPr>
                <w:rFonts w:ascii="Gill Sans MT" w:hAnsi="Gill Sans MT"/>
                <w:sz w:val="24"/>
                <w:szCs w:val="24"/>
              </w:rPr>
              <w:t>Inicie la tercera parte del encuentro desarrollando un breve marco conceptual sobre la evaluación abordando los siguientes elementos conceptuales:</w:t>
            </w:r>
          </w:p>
          <w:p w14:paraId="13407DDB" w14:textId="77777777" w:rsidR="006F633D" w:rsidRDefault="006F633D" w:rsidP="006F633D">
            <w:pPr>
              <w:shd w:val="clear" w:color="auto" w:fill="FFFFFF" w:themeFill="background1"/>
              <w:jc w:val="both"/>
              <w:rPr>
                <w:rFonts w:ascii="Gill Sans MT" w:hAnsi="Gill Sans MT"/>
                <w:sz w:val="24"/>
                <w:szCs w:val="24"/>
              </w:rPr>
            </w:pPr>
          </w:p>
          <w:p w14:paraId="2C28EAD0" w14:textId="77777777" w:rsidR="006F633D" w:rsidRPr="00AF4791" w:rsidRDefault="006F633D" w:rsidP="006F633D">
            <w:pPr>
              <w:shd w:val="clear" w:color="auto" w:fill="FFFFFF" w:themeFill="background1"/>
              <w:jc w:val="both"/>
              <w:rPr>
                <w:rFonts w:ascii="Gill Sans MT" w:hAnsi="Gill Sans MT"/>
                <w:b/>
                <w:bCs/>
                <w:sz w:val="24"/>
                <w:szCs w:val="24"/>
              </w:rPr>
            </w:pPr>
            <w:r>
              <w:rPr>
                <w:rFonts w:ascii="Gill Sans MT" w:hAnsi="Gill Sans MT"/>
                <w:b/>
                <w:bCs/>
                <w:sz w:val="24"/>
                <w:szCs w:val="24"/>
              </w:rPr>
              <w:t>A</w:t>
            </w:r>
            <w:r w:rsidRPr="00AF4791">
              <w:rPr>
                <w:rFonts w:ascii="Gill Sans MT" w:hAnsi="Gill Sans MT"/>
                <w:b/>
                <w:bCs/>
                <w:sz w:val="24"/>
                <w:szCs w:val="24"/>
              </w:rPr>
              <w:t xml:space="preserve">. </w:t>
            </w:r>
            <w:r w:rsidRPr="00AF4791">
              <w:rPr>
                <w:rFonts w:ascii="Gill Sans MT" w:hAnsi="Gill Sans MT"/>
                <w:sz w:val="24"/>
                <w:szCs w:val="24"/>
              </w:rPr>
              <w:t>¿Para qué evaluar? ¿Qué evaluar? ¿Cuándo evaluar?</w:t>
            </w:r>
          </w:p>
          <w:p w14:paraId="38C50681" w14:textId="77777777" w:rsidR="006F633D" w:rsidRPr="00AF4791" w:rsidRDefault="006F633D" w:rsidP="006F633D">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B.</w:t>
            </w:r>
            <w:r w:rsidRPr="00AF4791">
              <w:rPr>
                <w:rFonts w:ascii="Gill Sans MT" w:hAnsi="Gill Sans MT"/>
                <w:sz w:val="24"/>
                <w:szCs w:val="24"/>
              </w:rPr>
              <w:t xml:space="preserve"> Evaluación del proceso de Incidencia.</w:t>
            </w:r>
          </w:p>
          <w:p w14:paraId="79974DA3" w14:textId="77777777" w:rsidR="006F633D" w:rsidRPr="00AF4791" w:rsidRDefault="006F633D" w:rsidP="006F633D">
            <w:pPr>
              <w:shd w:val="clear" w:color="auto" w:fill="FFFFFF" w:themeFill="background1"/>
              <w:jc w:val="both"/>
              <w:rPr>
                <w:rFonts w:ascii="Gill Sans MT" w:hAnsi="Gill Sans MT"/>
                <w:sz w:val="24"/>
                <w:szCs w:val="24"/>
              </w:rPr>
            </w:pPr>
            <w:r w:rsidRPr="00AF4791">
              <w:rPr>
                <w:rFonts w:ascii="Gill Sans MT" w:hAnsi="Gill Sans MT"/>
                <w:b/>
                <w:bCs/>
                <w:sz w:val="24"/>
                <w:szCs w:val="24"/>
              </w:rPr>
              <w:lastRenderedPageBreak/>
              <w:t>C.</w:t>
            </w:r>
            <w:r>
              <w:rPr>
                <w:rFonts w:ascii="Gill Sans MT" w:hAnsi="Gill Sans MT"/>
                <w:b/>
                <w:bCs/>
                <w:sz w:val="24"/>
                <w:szCs w:val="24"/>
              </w:rPr>
              <w:t xml:space="preserve"> </w:t>
            </w:r>
            <w:r w:rsidRPr="00AF4791">
              <w:rPr>
                <w:rFonts w:ascii="Gill Sans MT" w:hAnsi="Gill Sans MT"/>
                <w:sz w:val="24"/>
                <w:szCs w:val="24"/>
              </w:rPr>
              <w:t>Evaluación de la ejecución del plan de Incidencia.</w:t>
            </w:r>
          </w:p>
          <w:p w14:paraId="3C8A710F" w14:textId="77777777" w:rsidR="006F633D" w:rsidRPr="00AF4791" w:rsidRDefault="006F633D" w:rsidP="006F633D">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 xml:space="preserve">D. </w:t>
            </w:r>
            <w:r w:rsidRPr="00AF4791">
              <w:rPr>
                <w:rFonts w:ascii="Gill Sans MT" w:hAnsi="Gill Sans MT"/>
                <w:sz w:val="24"/>
                <w:szCs w:val="24"/>
              </w:rPr>
              <w:t>Evaluación de</w:t>
            </w:r>
            <w:r>
              <w:rPr>
                <w:rFonts w:ascii="Gill Sans MT" w:hAnsi="Gill Sans MT"/>
                <w:sz w:val="24"/>
                <w:szCs w:val="24"/>
              </w:rPr>
              <w:t>l</w:t>
            </w:r>
            <w:r w:rsidRPr="00AF4791">
              <w:rPr>
                <w:rFonts w:ascii="Gill Sans MT" w:hAnsi="Gill Sans MT"/>
                <w:sz w:val="24"/>
                <w:szCs w:val="24"/>
              </w:rPr>
              <w:t xml:space="preserve"> impacto</w:t>
            </w:r>
            <w:r>
              <w:rPr>
                <w:rFonts w:ascii="Gill Sans MT" w:hAnsi="Gill Sans MT"/>
                <w:sz w:val="24"/>
                <w:szCs w:val="24"/>
              </w:rPr>
              <w:t xml:space="preserve"> que tuvo el ejercicio de Incidencia</w:t>
            </w:r>
            <w:r w:rsidRPr="00AF4791">
              <w:rPr>
                <w:rFonts w:ascii="Gill Sans MT" w:hAnsi="Gill Sans MT"/>
                <w:sz w:val="24"/>
                <w:szCs w:val="24"/>
              </w:rPr>
              <w:t>.</w:t>
            </w:r>
          </w:p>
          <w:p w14:paraId="26201641" w14:textId="77777777" w:rsidR="006F633D" w:rsidRDefault="006F633D" w:rsidP="006F633D">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 xml:space="preserve">E. </w:t>
            </w:r>
            <w:r w:rsidRPr="00AF4791">
              <w:rPr>
                <w:rFonts w:ascii="Gill Sans MT" w:hAnsi="Gill Sans MT"/>
                <w:sz w:val="24"/>
                <w:szCs w:val="24"/>
              </w:rPr>
              <w:t>Lecciones aprendidas en la práctica.</w:t>
            </w:r>
          </w:p>
          <w:p w14:paraId="3802923B" w14:textId="77777777" w:rsidR="006F633D" w:rsidRDefault="006F633D" w:rsidP="006F633D">
            <w:pPr>
              <w:shd w:val="clear" w:color="auto" w:fill="FFFFFF" w:themeFill="background1"/>
              <w:jc w:val="both"/>
              <w:rPr>
                <w:rFonts w:ascii="Gill Sans MT" w:hAnsi="Gill Sans MT"/>
                <w:b/>
                <w:bCs/>
                <w:sz w:val="24"/>
                <w:szCs w:val="24"/>
              </w:rPr>
            </w:pPr>
          </w:p>
          <w:p w14:paraId="55B0BA5F" w14:textId="77777777" w:rsidR="006F633D" w:rsidRDefault="006F633D" w:rsidP="006F633D">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Se sugiere metodológicamente para dar inicio, generar un espacio de reflexión por medio de lluvia de ideas sobre las preguntas del punto A; o emplear cualquiera de las siguientes ideas conforme al contexto dado en territorio: </w:t>
            </w:r>
          </w:p>
          <w:p w14:paraId="77EABFA6" w14:textId="77777777" w:rsidR="006F633D" w:rsidRDefault="006F633D" w:rsidP="006F633D">
            <w:pPr>
              <w:shd w:val="clear" w:color="auto" w:fill="FFFFFF" w:themeFill="background1"/>
              <w:jc w:val="both"/>
              <w:rPr>
                <w:rFonts w:ascii="Gill Sans MT" w:hAnsi="Gill Sans MT"/>
                <w:b/>
                <w:bCs/>
                <w:sz w:val="24"/>
                <w:szCs w:val="24"/>
              </w:rPr>
            </w:pPr>
          </w:p>
          <w:p w14:paraId="03C74E27" w14:textId="77777777" w:rsidR="006F633D" w:rsidRPr="00AF4791" w:rsidRDefault="006F633D" w:rsidP="006F633D">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 xml:space="preserve">1. </w:t>
            </w:r>
            <w:r w:rsidRPr="26F67EE4">
              <w:rPr>
                <w:rFonts w:ascii="Gill Sans MT" w:hAnsi="Gill Sans MT"/>
                <w:sz w:val="24"/>
                <w:szCs w:val="24"/>
              </w:rPr>
              <w:t>Evaluación rápida del proceso por acciones de incidencia.</w:t>
            </w:r>
          </w:p>
          <w:p w14:paraId="100DD19D" w14:textId="77777777" w:rsidR="006F633D" w:rsidRPr="00AF4791" w:rsidRDefault="006F633D" w:rsidP="006F633D">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 xml:space="preserve">2. </w:t>
            </w:r>
            <w:r w:rsidRPr="26F67EE4">
              <w:rPr>
                <w:rFonts w:ascii="Gill Sans MT" w:hAnsi="Gill Sans MT"/>
                <w:sz w:val="24"/>
                <w:szCs w:val="24"/>
              </w:rPr>
              <w:t>Evaluación de estudios de casos o procesos vividos.</w:t>
            </w:r>
          </w:p>
          <w:p w14:paraId="7D2F2449" w14:textId="77777777" w:rsidR="006F633D" w:rsidRPr="00AF4791" w:rsidRDefault="006F633D" w:rsidP="006F633D">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 xml:space="preserve">3. </w:t>
            </w:r>
            <w:r w:rsidRPr="26F67EE4">
              <w:rPr>
                <w:rFonts w:ascii="Gill Sans MT" w:hAnsi="Gill Sans MT"/>
                <w:sz w:val="24"/>
                <w:szCs w:val="24"/>
              </w:rPr>
              <w:t>Evaluación del plan de actividades utilizado por cada grupo.</w:t>
            </w:r>
          </w:p>
          <w:p w14:paraId="149003D3" w14:textId="77777777" w:rsidR="006F633D" w:rsidRPr="00AF4791" w:rsidRDefault="006F633D" w:rsidP="006F633D">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 xml:space="preserve">4. </w:t>
            </w:r>
            <w:r w:rsidRPr="26F67EE4">
              <w:rPr>
                <w:rFonts w:ascii="Gill Sans MT" w:hAnsi="Gill Sans MT"/>
                <w:sz w:val="24"/>
                <w:szCs w:val="24"/>
              </w:rPr>
              <w:t>Evaluación general de la iniciativa.</w:t>
            </w:r>
          </w:p>
          <w:p w14:paraId="73EF8081" w14:textId="77777777" w:rsidR="006F633D" w:rsidRDefault="006F633D" w:rsidP="006F633D">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 xml:space="preserve">5. </w:t>
            </w:r>
            <w:r w:rsidRPr="26F67EE4">
              <w:rPr>
                <w:rFonts w:ascii="Gill Sans MT" w:hAnsi="Gill Sans MT"/>
                <w:sz w:val="24"/>
                <w:szCs w:val="24"/>
              </w:rPr>
              <w:t>Evaluación colectiva del impacto de la iniciativa</w:t>
            </w:r>
          </w:p>
          <w:p w14:paraId="4621C04F" w14:textId="77777777" w:rsidR="006F633D" w:rsidRDefault="006F633D" w:rsidP="006F633D">
            <w:pPr>
              <w:shd w:val="clear" w:color="auto" w:fill="FFFFFF" w:themeFill="background1"/>
              <w:jc w:val="both"/>
              <w:rPr>
                <w:rFonts w:ascii="Gill Sans MT" w:hAnsi="Gill Sans MT"/>
                <w:b/>
                <w:bCs/>
                <w:sz w:val="24"/>
                <w:szCs w:val="24"/>
              </w:rPr>
            </w:pPr>
          </w:p>
          <w:p w14:paraId="17DB82D3" w14:textId="77777777" w:rsidR="006F633D" w:rsidRDefault="006F633D" w:rsidP="006F633D">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t>ELEMENTOS CONCEPTUALES</w:t>
            </w:r>
          </w:p>
          <w:p w14:paraId="5B36903F" w14:textId="77777777" w:rsidR="006F633D" w:rsidRPr="00AF4791" w:rsidRDefault="006F633D" w:rsidP="006F633D">
            <w:pPr>
              <w:shd w:val="clear" w:color="auto" w:fill="FFFFFF" w:themeFill="background1"/>
              <w:jc w:val="both"/>
              <w:rPr>
                <w:rFonts w:ascii="Gill Sans MT" w:hAnsi="Gill Sans MT"/>
                <w:b/>
                <w:bCs/>
                <w:sz w:val="24"/>
                <w:szCs w:val="24"/>
              </w:rPr>
            </w:pPr>
          </w:p>
          <w:p w14:paraId="5748B88C" w14:textId="77777777" w:rsidR="006F633D" w:rsidRPr="00AF4791" w:rsidRDefault="006F633D" w:rsidP="006F633D">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A. ¿PARA QUÉ EVALUAR? ¿QUÉ EVALUAR? ¿CUÁNDO EVALUAR?</w:t>
            </w:r>
          </w:p>
          <w:p w14:paraId="1BDCAFC6" w14:textId="77777777" w:rsidR="006F633D" w:rsidRDefault="006F633D" w:rsidP="006F633D">
            <w:pPr>
              <w:shd w:val="clear" w:color="auto" w:fill="FFFFFF" w:themeFill="background1"/>
              <w:jc w:val="both"/>
              <w:rPr>
                <w:rFonts w:ascii="Gill Sans MT" w:hAnsi="Gill Sans MT"/>
                <w:b/>
                <w:bCs/>
                <w:sz w:val="24"/>
                <w:szCs w:val="24"/>
              </w:rPr>
            </w:pPr>
          </w:p>
          <w:p w14:paraId="7C4FFB65" w14:textId="77777777" w:rsidR="006F633D" w:rsidRPr="00AF4791" w:rsidRDefault="006F633D" w:rsidP="006F633D">
            <w:pPr>
              <w:shd w:val="clear" w:color="auto" w:fill="FFFFFF" w:themeFill="background1"/>
              <w:jc w:val="both"/>
              <w:rPr>
                <w:rFonts w:ascii="Gill Sans MT" w:hAnsi="Gill Sans MT"/>
                <w:sz w:val="24"/>
                <w:szCs w:val="24"/>
              </w:rPr>
            </w:pPr>
            <w:r w:rsidRPr="00AF4791">
              <w:rPr>
                <w:rFonts w:ascii="Gill Sans MT" w:hAnsi="Gill Sans MT"/>
                <w:sz w:val="24"/>
                <w:szCs w:val="24"/>
              </w:rPr>
              <w:t>La evaluación nos permite medir y verificar las actividades realizadas, para que en caso necesario se reoriente el trabajo.</w:t>
            </w:r>
          </w:p>
          <w:p w14:paraId="236C41F0" w14:textId="77777777" w:rsidR="006F633D" w:rsidRDefault="006F633D" w:rsidP="006F633D">
            <w:pPr>
              <w:shd w:val="clear" w:color="auto" w:fill="FFFFFF" w:themeFill="background1"/>
              <w:jc w:val="both"/>
              <w:rPr>
                <w:rFonts w:ascii="Gill Sans MT" w:hAnsi="Gill Sans MT"/>
                <w:b/>
                <w:bCs/>
                <w:sz w:val="24"/>
                <w:szCs w:val="24"/>
              </w:rPr>
            </w:pPr>
          </w:p>
          <w:p w14:paraId="0B2A4B90" w14:textId="77777777" w:rsidR="006F633D" w:rsidRPr="00AF4791" w:rsidRDefault="006F633D" w:rsidP="006F633D">
            <w:pPr>
              <w:shd w:val="clear" w:color="auto" w:fill="FFFFFF" w:themeFill="background1"/>
              <w:jc w:val="both"/>
              <w:rPr>
                <w:rFonts w:ascii="Gill Sans MT" w:hAnsi="Gill Sans MT"/>
                <w:sz w:val="24"/>
                <w:szCs w:val="24"/>
              </w:rPr>
            </w:pPr>
            <w:r w:rsidRPr="00AF4791">
              <w:rPr>
                <w:rFonts w:ascii="Gill Sans MT" w:hAnsi="Gill Sans MT"/>
                <w:sz w:val="24"/>
                <w:szCs w:val="24"/>
              </w:rPr>
              <w:t>La evaluación es un elemento clave de cualquier proceso de cambio a través de la incidencia política. Es la forma de ir aprendiendo tanto de los éxitos como de los fracasos para fortalecer la capacidad de incidir sobre las políticas y los programas públicos. En este sentido, es importante evaluar continuamente, desde el inicio del proceso de planificación hasta la finalización de la campaña.</w:t>
            </w:r>
          </w:p>
          <w:p w14:paraId="70A18FB4" w14:textId="77777777" w:rsidR="006F633D" w:rsidRDefault="006F633D" w:rsidP="006F633D">
            <w:pPr>
              <w:shd w:val="clear" w:color="auto" w:fill="FFFFFF" w:themeFill="background1"/>
              <w:jc w:val="both"/>
              <w:rPr>
                <w:rFonts w:ascii="Gill Sans MT" w:hAnsi="Gill Sans MT"/>
                <w:b/>
                <w:bCs/>
                <w:sz w:val="24"/>
                <w:szCs w:val="24"/>
              </w:rPr>
            </w:pPr>
          </w:p>
          <w:p w14:paraId="0112D5AB" w14:textId="77777777" w:rsidR="006F633D" w:rsidRPr="00AF4791" w:rsidRDefault="006F633D" w:rsidP="006F633D">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B. EVALUACIÓN DEL PROCESO DE PLANIFICACIÓN:</w:t>
            </w:r>
          </w:p>
          <w:p w14:paraId="4A9BBC8A" w14:textId="77777777" w:rsidR="006F633D" w:rsidRDefault="006F633D" w:rsidP="006F633D">
            <w:pPr>
              <w:shd w:val="clear" w:color="auto" w:fill="FFFFFF" w:themeFill="background1"/>
              <w:jc w:val="both"/>
              <w:rPr>
                <w:rFonts w:ascii="Gill Sans MT" w:hAnsi="Gill Sans MT"/>
                <w:b/>
                <w:bCs/>
                <w:sz w:val="24"/>
                <w:szCs w:val="24"/>
              </w:rPr>
            </w:pPr>
          </w:p>
          <w:p w14:paraId="539CD58C" w14:textId="77777777" w:rsidR="006F633D" w:rsidRPr="00AF4791" w:rsidRDefault="006F633D" w:rsidP="006F633D">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En la evaluación del proceso de planificación, hay que tener en cuenta varios</w:t>
            </w:r>
            <w:r>
              <w:rPr>
                <w:rFonts w:ascii="Gill Sans MT" w:hAnsi="Gill Sans MT"/>
                <w:b/>
                <w:bCs/>
                <w:sz w:val="24"/>
                <w:szCs w:val="24"/>
              </w:rPr>
              <w:t xml:space="preserve"> </w:t>
            </w:r>
            <w:r w:rsidRPr="00AF4791">
              <w:rPr>
                <w:rFonts w:ascii="Gill Sans MT" w:hAnsi="Gill Sans MT"/>
                <w:b/>
                <w:bCs/>
                <w:sz w:val="24"/>
                <w:szCs w:val="24"/>
              </w:rPr>
              <w:t>elementos a nivel general, tales como:</w:t>
            </w:r>
          </w:p>
          <w:p w14:paraId="42B931E1" w14:textId="77777777" w:rsidR="006F633D" w:rsidRDefault="006F633D" w:rsidP="006F633D">
            <w:pPr>
              <w:shd w:val="clear" w:color="auto" w:fill="FFFFFF" w:themeFill="background1"/>
              <w:jc w:val="both"/>
              <w:rPr>
                <w:rFonts w:ascii="Gill Sans MT" w:hAnsi="Gill Sans MT"/>
                <w:b/>
                <w:bCs/>
                <w:sz w:val="24"/>
                <w:szCs w:val="24"/>
              </w:rPr>
            </w:pPr>
          </w:p>
          <w:p w14:paraId="55BB4C4B" w14:textId="77777777" w:rsidR="006F633D" w:rsidRPr="00AF4791" w:rsidRDefault="006F633D" w:rsidP="006F633D">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Paso 1:</w:t>
            </w:r>
            <w:r w:rsidRPr="006F26BE">
              <w:rPr>
                <w:rFonts w:ascii="Gill Sans MT" w:hAnsi="Gill Sans MT"/>
                <w:sz w:val="24"/>
                <w:szCs w:val="24"/>
              </w:rPr>
              <w:t xml:space="preserve"> Identificación y análisis </w:t>
            </w:r>
            <w:r>
              <w:rPr>
                <w:rFonts w:ascii="Gill Sans MT" w:hAnsi="Gill Sans MT"/>
                <w:sz w:val="24"/>
                <w:szCs w:val="24"/>
              </w:rPr>
              <w:t>de los borradores de los planes de desarrollo</w:t>
            </w:r>
            <w:r w:rsidRPr="006F26BE">
              <w:rPr>
                <w:rFonts w:ascii="Gill Sans MT" w:hAnsi="Gill Sans MT"/>
                <w:sz w:val="24"/>
                <w:szCs w:val="24"/>
              </w:rPr>
              <w:t>, en términos de la importancia del problema escogido para la población afectada, la profundidad del análisis y el grado en que responde a la misión de las organizaciones y mujeres que participan en la iniciativa de incidencia.</w:t>
            </w:r>
          </w:p>
          <w:p w14:paraId="0D6AC4FF" w14:textId="77777777" w:rsidR="006F633D" w:rsidRDefault="006F633D" w:rsidP="006F633D">
            <w:pPr>
              <w:shd w:val="clear" w:color="auto" w:fill="FFFFFF" w:themeFill="background1"/>
              <w:jc w:val="both"/>
              <w:rPr>
                <w:rFonts w:ascii="Gill Sans MT" w:hAnsi="Gill Sans MT"/>
                <w:b/>
                <w:bCs/>
                <w:sz w:val="24"/>
                <w:szCs w:val="24"/>
              </w:rPr>
            </w:pPr>
          </w:p>
          <w:p w14:paraId="541425C1" w14:textId="77777777" w:rsidR="006F633D" w:rsidRPr="006F26BE" w:rsidRDefault="006F633D" w:rsidP="006F633D">
            <w:pPr>
              <w:shd w:val="clear" w:color="auto" w:fill="FFFFFF" w:themeFill="background1"/>
              <w:jc w:val="both"/>
              <w:rPr>
                <w:rFonts w:ascii="Gill Sans MT" w:hAnsi="Gill Sans MT"/>
                <w:sz w:val="24"/>
                <w:szCs w:val="24"/>
              </w:rPr>
            </w:pPr>
            <w:r w:rsidRPr="00AF4791">
              <w:rPr>
                <w:rFonts w:ascii="Gill Sans MT" w:hAnsi="Gill Sans MT"/>
                <w:b/>
                <w:bCs/>
                <w:sz w:val="24"/>
                <w:szCs w:val="24"/>
              </w:rPr>
              <w:t xml:space="preserve">Paso 2: </w:t>
            </w:r>
            <w:r w:rsidRPr="006F26BE">
              <w:rPr>
                <w:rFonts w:ascii="Gill Sans MT" w:hAnsi="Gill Sans MT"/>
                <w:sz w:val="24"/>
                <w:szCs w:val="24"/>
              </w:rPr>
              <w:t>Formulación de la propuesta, en términos de la contribución que ésta hará a la resolución del problema, su factibilidad, el grado de motivación e interés que produce y la existencia de metas claras y realistas.</w:t>
            </w:r>
          </w:p>
          <w:p w14:paraId="23F94305" w14:textId="77777777" w:rsidR="006F633D" w:rsidRDefault="006F633D" w:rsidP="006F633D">
            <w:pPr>
              <w:shd w:val="clear" w:color="auto" w:fill="FFFFFF" w:themeFill="background1"/>
              <w:jc w:val="both"/>
              <w:rPr>
                <w:rFonts w:ascii="Gill Sans MT" w:hAnsi="Gill Sans MT"/>
                <w:b/>
                <w:bCs/>
                <w:sz w:val="24"/>
                <w:szCs w:val="24"/>
              </w:rPr>
            </w:pPr>
          </w:p>
          <w:p w14:paraId="2C8CCB7E" w14:textId="77777777" w:rsidR="006F633D" w:rsidRPr="006F26BE" w:rsidRDefault="006F633D" w:rsidP="006F633D">
            <w:pPr>
              <w:shd w:val="clear" w:color="auto" w:fill="FFFFFF" w:themeFill="background1"/>
              <w:jc w:val="both"/>
              <w:rPr>
                <w:rFonts w:ascii="Gill Sans MT" w:hAnsi="Gill Sans MT"/>
                <w:sz w:val="24"/>
                <w:szCs w:val="24"/>
              </w:rPr>
            </w:pPr>
            <w:r w:rsidRPr="00AF4791">
              <w:rPr>
                <w:rFonts w:ascii="Gill Sans MT" w:hAnsi="Gill Sans MT"/>
                <w:b/>
                <w:bCs/>
                <w:sz w:val="24"/>
                <w:szCs w:val="24"/>
              </w:rPr>
              <w:t xml:space="preserve">Paso 3: </w:t>
            </w:r>
            <w:r w:rsidRPr="006F26BE">
              <w:rPr>
                <w:rFonts w:ascii="Gill Sans MT" w:hAnsi="Gill Sans MT"/>
                <w:sz w:val="24"/>
                <w:szCs w:val="24"/>
              </w:rPr>
              <w:t xml:space="preserve">Análisis del espacio de decisión, en términos de la identificación de la persona decisiva, la claridad de las organizaciones e individuos que participan en la iniciativa de incidencia con respecto a los procedimientos internos para </w:t>
            </w:r>
            <w:r w:rsidRPr="006F26BE">
              <w:rPr>
                <w:rFonts w:ascii="Gill Sans MT" w:hAnsi="Gill Sans MT"/>
                <w:sz w:val="24"/>
                <w:szCs w:val="24"/>
              </w:rPr>
              <w:lastRenderedPageBreak/>
              <w:t>la toma de decisión dentro de la campaña y la identificación de los momentos más adecuados para lanzar la propuesta.</w:t>
            </w:r>
          </w:p>
          <w:p w14:paraId="30676EDA" w14:textId="77777777" w:rsidR="006F633D" w:rsidRDefault="006F633D" w:rsidP="006F633D">
            <w:pPr>
              <w:shd w:val="clear" w:color="auto" w:fill="FFFFFF" w:themeFill="background1"/>
              <w:jc w:val="both"/>
              <w:rPr>
                <w:rFonts w:ascii="Gill Sans MT" w:hAnsi="Gill Sans MT"/>
                <w:b/>
                <w:bCs/>
                <w:sz w:val="24"/>
                <w:szCs w:val="24"/>
              </w:rPr>
            </w:pPr>
          </w:p>
          <w:p w14:paraId="0B145F04" w14:textId="77777777" w:rsidR="006F633D" w:rsidRPr="006F26BE" w:rsidRDefault="006F633D" w:rsidP="006F633D">
            <w:pPr>
              <w:shd w:val="clear" w:color="auto" w:fill="FFFFFF" w:themeFill="background1"/>
              <w:jc w:val="both"/>
              <w:rPr>
                <w:rFonts w:ascii="Gill Sans MT" w:hAnsi="Gill Sans MT"/>
                <w:sz w:val="24"/>
                <w:szCs w:val="24"/>
              </w:rPr>
            </w:pPr>
            <w:r w:rsidRPr="00AF4791">
              <w:rPr>
                <w:rFonts w:ascii="Gill Sans MT" w:hAnsi="Gill Sans MT"/>
                <w:b/>
                <w:bCs/>
                <w:sz w:val="24"/>
                <w:szCs w:val="24"/>
              </w:rPr>
              <w:t xml:space="preserve">Paso 4: </w:t>
            </w:r>
            <w:r w:rsidRPr="006F26BE">
              <w:rPr>
                <w:rFonts w:ascii="Gill Sans MT" w:hAnsi="Gill Sans MT"/>
                <w:sz w:val="24"/>
                <w:szCs w:val="24"/>
              </w:rPr>
              <w:t xml:space="preserve">Análisis e identificación de personas aliadas, indecisas y oponentes; </w:t>
            </w:r>
            <w:proofErr w:type="gramStart"/>
            <w:r w:rsidRPr="006F26BE">
              <w:rPr>
                <w:rFonts w:ascii="Gill Sans MT" w:hAnsi="Gill Sans MT"/>
                <w:sz w:val="24"/>
                <w:szCs w:val="24"/>
              </w:rPr>
              <w:t>darle</w:t>
            </w:r>
            <w:proofErr w:type="gramEnd"/>
            <w:r w:rsidRPr="006F26BE">
              <w:rPr>
                <w:rFonts w:ascii="Gill Sans MT" w:hAnsi="Gill Sans MT"/>
                <w:sz w:val="24"/>
                <w:szCs w:val="24"/>
              </w:rPr>
              <w:t xml:space="preserve"> prioridad a las personas más influyentes en la toma de decisión; análisis de intereses; y manejo de otra información sobre las personas claves.</w:t>
            </w:r>
          </w:p>
          <w:p w14:paraId="278DCA50" w14:textId="77777777" w:rsidR="006F633D" w:rsidRDefault="006F633D" w:rsidP="006F633D">
            <w:pPr>
              <w:shd w:val="clear" w:color="auto" w:fill="FFFFFF" w:themeFill="background1"/>
              <w:jc w:val="both"/>
              <w:rPr>
                <w:rFonts w:ascii="Gill Sans MT" w:hAnsi="Gill Sans MT"/>
                <w:b/>
                <w:bCs/>
                <w:sz w:val="24"/>
                <w:szCs w:val="24"/>
              </w:rPr>
            </w:pPr>
          </w:p>
          <w:p w14:paraId="059718D6" w14:textId="77777777" w:rsidR="006F633D" w:rsidRPr="006F26BE" w:rsidRDefault="006F633D" w:rsidP="006F633D">
            <w:pPr>
              <w:shd w:val="clear" w:color="auto" w:fill="FFFFFF" w:themeFill="background1"/>
              <w:jc w:val="both"/>
              <w:rPr>
                <w:rFonts w:ascii="Gill Sans MT" w:hAnsi="Gill Sans MT"/>
                <w:sz w:val="24"/>
                <w:szCs w:val="24"/>
              </w:rPr>
            </w:pPr>
            <w:r w:rsidRPr="00AF4791">
              <w:rPr>
                <w:rFonts w:ascii="Gill Sans MT" w:hAnsi="Gill Sans MT"/>
                <w:b/>
                <w:bCs/>
                <w:sz w:val="24"/>
                <w:szCs w:val="24"/>
              </w:rPr>
              <w:t xml:space="preserve">Paso 6: </w:t>
            </w:r>
            <w:r w:rsidRPr="006F26BE">
              <w:rPr>
                <w:rFonts w:ascii="Gill Sans MT" w:hAnsi="Gill Sans MT"/>
                <w:sz w:val="24"/>
                <w:szCs w:val="24"/>
              </w:rPr>
              <w:t>Formulación de las estrategias de influencia, en términos de su variedad, creatividad y efectividad para convencer a la persona decisiva.</w:t>
            </w:r>
          </w:p>
          <w:p w14:paraId="10A07EF2" w14:textId="77777777" w:rsidR="006F633D" w:rsidRDefault="006F633D" w:rsidP="006F633D">
            <w:pPr>
              <w:shd w:val="clear" w:color="auto" w:fill="FFFFFF" w:themeFill="background1"/>
              <w:jc w:val="both"/>
              <w:rPr>
                <w:rFonts w:ascii="Gill Sans MT" w:hAnsi="Gill Sans MT"/>
                <w:b/>
                <w:bCs/>
                <w:sz w:val="24"/>
                <w:szCs w:val="24"/>
              </w:rPr>
            </w:pPr>
          </w:p>
          <w:p w14:paraId="7832BC0A" w14:textId="77777777" w:rsidR="006F633D" w:rsidRPr="00AF4791" w:rsidRDefault="006F633D" w:rsidP="006F633D">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C. EVALUACIÓN DE LA EJECUCIÓN DEL PLAN:</w:t>
            </w:r>
          </w:p>
          <w:p w14:paraId="4D64B954" w14:textId="77777777" w:rsidR="006F633D" w:rsidRDefault="006F633D" w:rsidP="006F633D">
            <w:pPr>
              <w:shd w:val="clear" w:color="auto" w:fill="FFFFFF" w:themeFill="background1"/>
              <w:jc w:val="both"/>
              <w:rPr>
                <w:rFonts w:ascii="Gill Sans MT" w:hAnsi="Gill Sans MT"/>
                <w:b/>
                <w:bCs/>
                <w:sz w:val="24"/>
                <w:szCs w:val="24"/>
              </w:rPr>
            </w:pPr>
          </w:p>
          <w:p w14:paraId="2C26A25C" w14:textId="77777777" w:rsidR="006F633D" w:rsidRDefault="006F633D" w:rsidP="006F633D">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La evaluación de la ejecución del plan de incidencia debe hacerse en diferentes momentos de la incidencia, para hacer ajustes cuando sea necesario. Por ejemplo, después de cada actividad de cabildeo, después de una movilización, en respuesta a cambios de coyuntura, etc. Además, se debe evaluar periódicamente, mensual o trimestralmente y una vez más al final de la estrategia. Es importante evaluar cada actividad del plan en términos de cumplimiento y de resultados, buscando siempre las causas o los factores concretos que contribuyen al éxito o al fracaso, planteando cambios para mejorar la práctica y fortalecer la iniciativa de incidencia política. </w:t>
            </w:r>
          </w:p>
          <w:p w14:paraId="612F6AE7" w14:textId="77777777" w:rsidR="006F633D" w:rsidRDefault="006F633D" w:rsidP="006F633D">
            <w:pPr>
              <w:shd w:val="clear" w:color="auto" w:fill="FFFFFF" w:themeFill="background1"/>
              <w:jc w:val="both"/>
              <w:rPr>
                <w:rFonts w:ascii="Gill Sans MT" w:hAnsi="Gill Sans MT"/>
                <w:sz w:val="24"/>
                <w:szCs w:val="24"/>
              </w:rPr>
            </w:pPr>
          </w:p>
          <w:p w14:paraId="732504B2" w14:textId="77777777" w:rsidR="006F633D" w:rsidRDefault="006F633D" w:rsidP="006F633D">
            <w:pPr>
              <w:shd w:val="clear" w:color="auto" w:fill="FFFFFF" w:themeFill="background1"/>
              <w:jc w:val="both"/>
              <w:rPr>
                <w:rFonts w:ascii="Gill Sans MT" w:hAnsi="Gill Sans MT"/>
                <w:sz w:val="24"/>
                <w:szCs w:val="24"/>
              </w:rPr>
            </w:pPr>
            <w:r w:rsidRPr="26F67EE4">
              <w:rPr>
                <w:rFonts w:ascii="Gill Sans MT" w:hAnsi="Gill Sans MT"/>
                <w:sz w:val="24"/>
                <w:szCs w:val="24"/>
              </w:rPr>
              <w:t>El siguiente cuadro puede servir de instrumento útil para esta tarea:</w:t>
            </w:r>
          </w:p>
          <w:p w14:paraId="6E320644" w14:textId="77777777" w:rsidR="006F633D" w:rsidRDefault="006F633D" w:rsidP="006F633D">
            <w:pPr>
              <w:shd w:val="clear" w:color="auto" w:fill="FFFFFF" w:themeFill="background1"/>
              <w:jc w:val="both"/>
              <w:rPr>
                <w:rFonts w:ascii="Gill Sans MT" w:hAnsi="Gill Sans MT"/>
                <w:sz w:val="24"/>
                <w:szCs w:val="24"/>
              </w:rPr>
            </w:pPr>
          </w:p>
          <w:p w14:paraId="1027443C" w14:textId="77777777" w:rsidR="006F633D" w:rsidRDefault="006F633D" w:rsidP="006F633D">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Ejemplo: </w:t>
            </w:r>
          </w:p>
          <w:p w14:paraId="4D716A11" w14:textId="77777777" w:rsidR="006F633D" w:rsidRDefault="006F633D" w:rsidP="006F633D">
            <w:pPr>
              <w:shd w:val="clear" w:color="auto" w:fill="FFFFFF" w:themeFill="background1"/>
              <w:jc w:val="both"/>
              <w:rPr>
                <w:rFonts w:ascii="Gill Sans MT" w:hAnsi="Gill Sans MT"/>
                <w:sz w:val="24"/>
                <w:szCs w:val="24"/>
              </w:rPr>
            </w:pPr>
          </w:p>
          <w:tbl>
            <w:tblPr>
              <w:tblW w:w="7580" w:type="dxa"/>
              <w:tblCellMar>
                <w:left w:w="70" w:type="dxa"/>
                <w:right w:w="70" w:type="dxa"/>
              </w:tblCellMar>
              <w:tblLook w:val="04A0" w:firstRow="1" w:lastRow="0" w:firstColumn="1" w:lastColumn="0" w:noHBand="0" w:noVBand="1"/>
            </w:tblPr>
            <w:tblGrid>
              <w:gridCol w:w="1240"/>
              <w:gridCol w:w="1240"/>
              <w:gridCol w:w="1580"/>
              <w:gridCol w:w="1520"/>
              <w:gridCol w:w="2000"/>
            </w:tblGrid>
            <w:tr w:rsidR="006F633D" w:rsidRPr="006F26BE" w14:paraId="08BCD61F" w14:textId="77777777" w:rsidTr="00BE1148">
              <w:trPr>
                <w:trHeight w:val="624"/>
              </w:trPr>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FEF7D4" w14:textId="77777777" w:rsidR="006F633D" w:rsidRPr="006F26BE" w:rsidRDefault="006F633D" w:rsidP="006F633D">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Actividad</w:t>
                  </w:r>
                </w:p>
              </w:tc>
              <w:tc>
                <w:tcPr>
                  <w:tcW w:w="12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A7637D6" w14:textId="77777777" w:rsidR="006F633D" w:rsidRPr="006F26BE" w:rsidRDefault="006F633D" w:rsidP="006F633D">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Resultados esperados</w:t>
                  </w:r>
                </w:p>
              </w:tc>
              <w:tc>
                <w:tcPr>
                  <w:tcW w:w="15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448F2F3" w14:textId="77777777" w:rsidR="006F633D" w:rsidRPr="006F26BE" w:rsidRDefault="006F633D" w:rsidP="006F633D">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Resultados obtenidos</w:t>
                  </w:r>
                </w:p>
              </w:tc>
              <w:tc>
                <w:tcPr>
                  <w:tcW w:w="152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D9CFE75" w14:textId="77777777" w:rsidR="006F633D" w:rsidRPr="006F26BE" w:rsidRDefault="006F633D" w:rsidP="006F633D">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Razones o factores que contribuyeron</w:t>
                  </w:r>
                </w:p>
              </w:tc>
              <w:tc>
                <w:tcPr>
                  <w:tcW w:w="200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ADAD8D3" w14:textId="77777777" w:rsidR="006F633D" w:rsidRPr="006F26BE" w:rsidRDefault="006F633D" w:rsidP="006F633D">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Valoraciones: Ajustes necesarios</w:t>
                  </w:r>
                </w:p>
              </w:tc>
            </w:tr>
            <w:tr w:rsidR="006F633D" w:rsidRPr="006F26BE" w14:paraId="269AAE2F" w14:textId="77777777" w:rsidTr="00BE1148">
              <w:trPr>
                <w:trHeight w:val="1872"/>
              </w:trPr>
              <w:tc>
                <w:tcPr>
                  <w:tcW w:w="12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6F10F8"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Reuniones de lobby con legisladores</w:t>
                  </w:r>
                </w:p>
              </w:tc>
              <w:tc>
                <w:tcPr>
                  <w:tcW w:w="1240" w:type="dxa"/>
                  <w:tcBorders>
                    <w:top w:val="nil"/>
                    <w:left w:val="nil"/>
                    <w:bottom w:val="single" w:sz="4" w:space="0" w:color="auto"/>
                    <w:right w:val="single" w:sz="4" w:space="0" w:color="auto"/>
                  </w:tcBorders>
                  <w:shd w:val="clear" w:color="auto" w:fill="FFFFFF" w:themeFill="background1"/>
                  <w:vAlign w:val="center"/>
                  <w:hideMark/>
                </w:tcPr>
                <w:p w14:paraId="72EACC4A"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26F67EE4">
                    <w:rPr>
                      <w:rFonts w:ascii="Gill Sans MT" w:eastAsia="Times New Roman" w:hAnsi="Gill Sans MT" w:cs="Calibri"/>
                      <w:color w:val="0D0D0D" w:themeColor="text1" w:themeTint="F2"/>
                      <w:sz w:val="18"/>
                      <w:szCs w:val="18"/>
                      <w:lang w:eastAsia="es-CO"/>
                    </w:rPr>
                    <w:t xml:space="preserve">Inclusión de enfoque de género en Planes de Desarrollo Municipal.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34AC16B0"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Logro de inclusión de enfoque de género en al menos dos políticas</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8EF35AE"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26F67EE4">
                    <w:rPr>
                      <w:rFonts w:ascii="Gill Sans MT" w:eastAsia="Times New Roman" w:hAnsi="Gill Sans MT" w:cs="Calibri"/>
                      <w:color w:val="0D0D0D" w:themeColor="text1" w:themeTint="F2"/>
                      <w:sz w:val="18"/>
                      <w:szCs w:val="18"/>
                      <w:lang w:eastAsia="es-CO"/>
                    </w:rPr>
                    <w:t>Movilización de evidencia sólida sobre la necesidad de incluir el enfoque de género en los PDM</w:t>
                  </w:r>
                </w:p>
              </w:tc>
              <w:tc>
                <w:tcPr>
                  <w:tcW w:w="2000" w:type="dxa"/>
                  <w:tcBorders>
                    <w:top w:val="nil"/>
                    <w:left w:val="nil"/>
                    <w:bottom w:val="single" w:sz="4" w:space="0" w:color="auto"/>
                    <w:right w:val="single" w:sz="4" w:space="0" w:color="auto"/>
                  </w:tcBorders>
                  <w:shd w:val="clear" w:color="auto" w:fill="FFFFFF" w:themeFill="background1"/>
                  <w:vAlign w:val="center"/>
                  <w:hideMark/>
                </w:tcPr>
                <w:p w14:paraId="1BEB2297"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Continuar fortaleciendo relaciones con funcionarios y aumentar la presión pública</w:t>
                  </w:r>
                </w:p>
              </w:tc>
            </w:tr>
            <w:tr w:rsidR="006F633D" w:rsidRPr="006F26BE" w14:paraId="76929E3C" w14:textId="77777777" w:rsidTr="00BE1148">
              <w:trPr>
                <w:trHeight w:val="2508"/>
              </w:trPr>
              <w:tc>
                <w:tcPr>
                  <w:tcW w:w="12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1904D0"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Creación de alianzas con organizaciones</w:t>
                  </w:r>
                </w:p>
              </w:tc>
              <w:tc>
                <w:tcPr>
                  <w:tcW w:w="1240" w:type="dxa"/>
                  <w:tcBorders>
                    <w:top w:val="nil"/>
                    <w:left w:val="nil"/>
                    <w:bottom w:val="single" w:sz="4" w:space="0" w:color="auto"/>
                    <w:right w:val="single" w:sz="4" w:space="0" w:color="auto"/>
                  </w:tcBorders>
                  <w:shd w:val="clear" w:color="auto" w:fill="FFFFFF" w:themeFill="background1"/>
                  <w:vAlign w:val="center"/>
                  <w:hideMark/>
                </w:tcPr>
                <w:p w14:paraId="35DA5AD5"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26F67EE4">
                    <w:rPr>
                      <w:rFonts w:ascii="Gill Sans MT" w:eastAsia="Times New Roman" w:hAnsi="Gill Sans MT" w:cs="Calibri"/>
                      <w:color w:val="0D0D0D" w:themeColor="text1" w:themeTint="F2"/>
                      <w:sz w:val="18"/>
                      <w:szCs w:val="18"/>
                      <w:lang w:eastAsia="es-CO"/>
                    </w:rPr>
                    <w:t>Apoyo político y social para incluir el enfoque de género en Planes de Desarrollo Municipal</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14DB6ADC"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Colaboraciones exitosas con tres organizaciones clave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09F265B"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Identificación de objetivos compartidos y sinergias entre las organizaciones y el proyecto de incidencia</w:t>
                  </w:r>
                </w:p>
              </w:tc>
              <w:tc>
                <w:tcPr>
                  <w:tcW w:w="2000" w:type="dxa"/>
                  <w:tcBorders>
                    <w:top w:val="nil"/>
                    <w:left w:val="nil"/>
                    <w:bottom w:val="single" w:sz="4" w:space="0" w:color="auto"/>
                    <w:right w:val="single" w:sz="4" w:space="0" w:color="auto"/>
                  </w:tcBorders>
                  <w:shd w:val="clear" w:color="auto" w:fill="FFFFFF" w:themeFill="background1"/>
                  <w:vAlign w:val="center"/>
                  <w:hideMark/>
                </w:tcPr>
                <w:p w14:paraId="348F3FE2" w14:textId="77777777" w:rsidR="006F633D" w:rsidRPr="006F26BE" w:rsidRDefault="006F633D" w:rsidP="006F633D">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Fortalecer la comunicación y coordinación entre las organizaciones para</w:t>
                  </w:r>
                </w:p>
              </w:tc>
            </w:tr>
            <w:tr w:rsidR="006F633D" w:rsidRPr="006F26BE" w14:paraId="41DD130C" w14:textId="77777777" w:rsidTr="00BE1148">
              <w:trPr>
                <w:trHeight w:val="1212"/>
              </w:trPr>
              <w:tc>
                <w:tcPr>
                  <w:tcW w:w="758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1CD5B88" w14:textId="77777777" w:rsidR="006F633D" w:rsidRDefault="006F633D" w:rsidP="006F633D">
                  <w:pPr>
                    <w:spacing w:after="0" w:line="240" w:lineRule="auto"/>
                    <w:rPr>
                      <w:rFonts w:ascii="Gill Sans MT" w:eastAsia="Times New Roman" w:hAnsi="Gill Sans MT" w:cs="Calibri"/>
                      <w:color w:val="000000" w:themeColor="text1"/>
                      <w:sz w:val="18"/>
                      <w:szCs w:val="18"/>
                      <w:lang w:eastAsia="es-CO"/>
                    </w:rPr>
                  </w:pPr>
                </w:p>
                <w:p w14:paraId="6E3D546F" w14:textId="77777777" w:rsidR="006F633D" w:rsidRPr="006F26BE" w:rsidRDefault="006F633D" w:rsidP="006F633D">
                  <w:pPr>
                    <w:spacing w:after="0" w:line="240" w:lineRule="auto"/>
                    <w:rPr>
                      <w:rFonts w:ascii="Gill Sans MT" w:eastAsia="Times New Roman" w:hAnsi="Gill Sans MT" w:cs="Calibri"/>
                      <w:color w:val="000000"/>
                      <w:sz w:val="18"/>
                      <w:szCs w:val="18"/>
                      <w:lang w:eastAsia="es-CO"/>
                    </w:rPr>
                  </w:pPr>
                  <w:r w:rsidRPr="26F67EE4">
                    <w:rPr>
                      <w:rFonts w:ascii="Gill Sans MT" w:eastAsia="Times New Roman" w:hAnsi="Gill Sans MT" w:cs="Calibri"/>
                      <w:b/>
                      <w:bCs/>
                      <w:color w:val="000000" w:themeColor="text1"/>
                      <w:sz w:val="18"/>
                      <w:szCs w:val="18"/>
                      <w:lang w:eastAsia="es-CO"/>
                    </w:rPr>
                    <w:t xml:space="preserve">Reflexiones: </w:t>
                  </w:r>
                  <w:r w:rsidRPr="26F67EE4">
                    <w:rPr>
                      <w:rFonts w:ascii="Gill Sans MT" w:eastAsia="Times New Roman" w:hAnsi="Gill Sans MT" w:cs="Calibri"/>
                      <w:color w:val="000000" w:themeColor="text1"/>
                      <w:sz w:val="18"/>
                      <w:szCs w:val="18"/>
                      <w:lang w:eastAsia="es-CO"/>
                    </w:rPr>
                    <w:t xml:space="preserve">genere un espacio de reflexión formulando la siguiente pregunta, ¿qué resultados esperan alcanzar con el proceso del plan de incidencia política que buscan desarrollar. </w:t>
                  </w:r>
                </w:p>
              </w:tc>
            </w:tr>
          </w:tbl>
          <w:p w14:paraId="59307C6A" w14:textId="77777777" w:rsidR="006F633D" w:rsidRPr="006F26BE" w:rsidRDefault="006F633D" w:rsidP="006F633D">
            <w:pPr>
              <w:shd w:val="clear" w:color="auto" w:fill="FFFFFF" w:themeFill="background1"/>
              <w:jc w:val="both"/>
              <w:rPr>
                <w:rFonts w:ascii="Gill Sans MT" w:hAnsi="Gill Sans MT"/>
                <w:sz w:val="24"/>
                <w:szCs w:val="24"/>
              </w:rPr>
            </w:pPr>
          </w:p>
          <w:p w14:paraId="3421CC2B" w14:textId="77777777" w:rsidR="006F633D" w:rsidRDefault="006F633D" w:rsidP="006F633D">
            <w:pPr>
              <w:shd w:val="clear" w:color="auto" w:fill="FFFFFF" w:themeFill="background1"/>
              <w:jc w:val="both"/>
              <w:rPr>
                <w:rFonts w:ascii="Gill Sans MT" w:hAnsi="Gill Sans MT"/>
                <w:b/>
                <w:bCs/>
                <w:sz w:val="24"/>
                <w:szCs w:val="24"/>
              </w:rPr>
            </w:pPr>
            <w:r>
              <w:rPr>
                <w:rFonts w:ascii="Gill Sans MT" w:hAnsi="Gill Sans MT"/>
                <w:b/>
                <w:bCs/>
                <w:sz w:val="24"/>
                <w:szCs w:val="24"/>
              </w:rPr>
              <w:t xml:space="preserve">D. </w:t>
            </w:r>
            <w:r w:rsidRPr="006A22FB">
              <w:rPr>
                <w:rFonts w:ascii="Gill Sans MT" w:hAnsi="Gill Sans MT"/>
                <w:b/>
                <w:bCs/>
                <w:sz w:val="24"/>
                <w:szCs w:val="24"/>
              </w:rPr>
              <w:t>EVALUACIÓN DE IMPACTO:</w:t>
            </w:r>
          </w:p>
          <w:p w14:paraId="0FA26969" w14:textId="77777777" w:rsidR="006F633D" w:rsidRPr="006A22FB" w:rsidRDefault="006F633D" w:rsidP="006F633D">
            <w:pPr>
              <w:shd w:val="clear" w:color="auto" w:fill="FFFFFF" w:themeFill="background1"/>
              <w:jc w:val="both"/>
              <w:rPr>
                <w:rFonts w:ascii="Gill Sans MT" w:hAnsi="Gill Sans MT"/>
                <w:b/>
                <w:bCs/>
                <w:sz w:val="24"/>
                <w:szCs w:val="24"/>
              </w:rPr>
            </w:pPr>
          </w:p>
          <w:p w14:paraId="64B2A82D" w14:textId="77777777" w:rsidR="006F633D" w:rsidRPr="006A22FB" w:rsidRDefault="006F633D" w:rsidP="006F633D">
            <w:pPr>
              <w:shd w:val="clear" w:color="auto" w:fill="FFFFFF" w:themeFill="background1"/>
              <w:jc w:val="both"/>
              <w:rPr>
                <w:rFonts w:ascii="Gill Sans MT" w:hAnsi="Gill Sans MT"/>
                <w:b/>
                <w:bCs/>
                <w:sz w:val="24"/>
                <w:szCs w:val="24"/>
              </w:rPr>
            </w:pPr>
            <w:r w:rsidRPr="006A22FB">
              <w:rPr>
                <w:rFonts w:ascii="Gill Sans MT" w:hAnsi="Gill Sans MT"/>
                <w:b/>
                <w:bCs/>
                <w:sz w:val="24"/>
                <w:szCs w:val="24"/>
              </w:rPr>
              <w:t>Resolución de problemas específicos a través de políticas públicas:</w:t>
            </w:r>
          </w:p>
          <w:p w14:paraId="34EAA7AE" w14:textId="77777777" w:rsidR="006F633D" w:rsidRPr="006A22FB" w:rsidRDefault="006F633D" w:rsidP="006F633D">
            <w:pPr>
              <w:shd w:val="clear" w:color="auto" w:fill="FFFFFF" w:themeFill="background1"/>
              <w:jc w:val="both"/>
              <w:rPr>
                <w:rFonts w:ascii="Gill Sans MT" w:hAnsi="Gill Sans MT"/>
                <w:b/>
                <w:bCs/>
                <w:sz w:val="24"/>
                <w:szCs w:val="24"/>
              </w:rPr>
            </w:pPr>
          </w:p>
          <w:p w14:paraId="292F962E" w14:textId="77777777" w:rsidR="006F633D" w:rsidRPr="006A22FB" w:rsidRDefault="006F633D" w:rsidP="00E74B14">
            <w:pPr>
              <w:pStyle w:val="Prrafodelista"/>
              <w:numPr>
                <w:ilvl w:val="0"/>
                <w:numId w:val="24"/>
              </w:numPr>
              <w:shd w:val="clear" w:color="auto" w:fill="FFFFFF" w:themeFill="background1"/>
              <w:jc w:val="both"/>
              <w:rPr>
                <w:rFonts w:ascii="Gill Sans MT" w:hAnsi="Gill Sans MT"/>
                <w:sz w:val="24"/>
                <w:szCs w:val="24"/>
              </w:rPr>
            </w:pPr>
            <w:r w:rsidRPr="006A22FB">
              <w:rPr>
                <w:rFonts w:ascii="Gill Sans MT" w:hAnsi="Gill Sans MT"/>
                <w:sz w:val="24"/>
                <w:szCs w:val="24"/>
              </w:rPr>
              <w:t>Evaluar los resultados obtenidos de la incidencia política en términos de cambios logrados en políticas, leyes o comportamientos.</w:t>
            </w:r>
          </w:p>
          <w:p w14:paraId="21A11FA1" w14:textId="77777777" w:rsidR="006F633D" w:rsidRPr="006A22FB" w:rsidRDefault="006F633D" w:rsidP="00E74B14">
            <w:pPr>
              <w:pStyle w:val="Prrafodelista"/>
              <w:numPr>
                <w:ilvl w:val="0"/>
                <w:numId w:val="24"/>
              </w:numPr>
              <w:shd w:val="clear" w:color="auto" w:fill="FFFFFF" w:themeFill="background1"/>
              <w:jc w:val="both"/>
              <w:rPr>
                <w:rFonts w:ascii="Gill Sans MT" w:hAnsi="Gill Sans MT"/>
                <w:sz w:val="24"/>
                <w:szCs w:val="24"/>
              </w:rPr>
            </w:pPr>
            <w:r w:rsidRPr="006A22FB">
              <w:rPr>
                <w:rFonts w:ascii="Gill Sans MT" w:hAnsi="Gill Sans MT"/>
                <w:sz w:val="24"/>
                <w:szCs w:val="24"/>
              </w:rPr>
              <w:t>Medir los cambios positivos en la vida diaria de la población afectada.</w:t>
            </w:r>
          </w:p>
          <w:p w14:paraId="3D4730D1" w14:textId="77777777" w:rsidR="006F633D" w:rsidRPr="006A22FB" w:rsidRDefault="006F633D" w:rsidP="00E74B14">
            <w:pPr>
              <w:pStyle w:val="Prrafodelista"/>
              <w:numPr>
                <w:ilvl w:val="0"/>
                <w:numId w:val="24"/>
              </w:numPr>
              <w:shd w:val="clear" w:color="auto" w:fill="FFFFFF" w:themeFill="background1"/>
              <w:jc w:val="both"/>
              <w:rPr>
                <w:rFonts w:ascii="Gill Sans MT" w:hAnsi="Gill Sans MT"/>
                <w:sz w:val="24"/>
                <w:szCs w:val="24"/>
              </w:rPr>
            </w:pPr>
            <w:r w:rsidRPr="006A22FB">
              <w:rPr>
                <w:rFonts w:ascii="Gill Sans MT" w:hAnsi="Gill Sans MT"/>
                <w:sz w:val="24"/>
                <w:szCs w:val="24"/>
              </w:rPr>
              <w:t>Identificar avances adicionales como la inclusión del tema en la agenda pública y el fortalecimiento de líderes y alianzas.</w:t>
            </w:r>
          </w:p>
          <w:p w14:paraId="6F2886C8" w14:textId="77777777" w:rsidR="006F633D" w:rsidRDefault="006F633D" w:rsidP="006F633D">
            <w:pPr>
              <w:shd w:val="clear" w:color="auto" w:fill="FFFFFF" w:themeFill="background1"/>
              <w:jc w:val="both"/>
              <w:rPr>
                <w:rFonts w:ascii="Gill Sans MT" w:hAnsi="Gill Sans MT"/>
                <w:b/>
                <w:bCs/>
                <w:sz w:val="24"/>
                <w:szCs w:val="24"/>
              </w:rPr>
            </w:pPr>
          </w:p>
          <w:p w14:paraId="00C7A417" w14:textId="77777777" w:rsidR="006F633D" w:rsidRPr="006A22FB" w:rsidRDefault="006F633D" w:rsidP="006F633D">
            <w:pPr>
              <w:shd w:val="clear" w:color="auto" w:fill="FFFFFF" w:themeFill="background1"/>
              <w:jc w:val="both"/>
              <w:rPr>
                <w:rFonts w:ascii="Gill Sans MT" w:hAnsi="Gill Sans MT"/>
                <w:b/>
                <w:bCs/>
                <w:sz w:val="24"/>
                <w:szCs w:val="24"/>
              </w:rPr>
            </w:pPr>
            <w:r w:rsidRPr="006A22FB">
              <w:rPr>
                <w:rFonts w:ascii="Gill Sans MT" w:hAnsi="Gill Sans MT"/>
                <w:b/>
                <w:bCs/>
                <w:sz w:val="24"/>
                <w:szCs w:val="24"/>
              </w:rPr>
              <w:t>Fortalecimiento de la sociedad civil:</w:t>
            </w:r>
          </w:p>
          <w:p w14:paraId="05EEBC88" w14:textId="77777777" w:rsidR="006F633D" w:rsidRPr="006A22FB" w:rsidRDefault="006F633D" w:rsidP="006F633D">
            <w:pPr>
              <w:shd w:val="clear" w:color="auto" w:fill="FFFFFF" w:themeFill="background1"/>
              <w:jc w:val="both"/>
              <w:rPr>
                <w:rFonts w:ascii="Gill Sans MT" w:hAnsi="Gill Sans MT"/>
                <w:b/>
                <w:bCs/>
                <w:sz w:val="24"/>
                <w:szCs w:val="24"/>
              </w:rPr>
            </w:pPr>
          </w:p>
          <w:p w14:paraId="32C36D66" w14:textId="77777777" w:rsidR="006F633D" w:rsidRPr="006A22FB" w:rsidRDefault="006F633D" w:rsidP="00E74B14">
            <w:pPr>
              <w:pStyle w:val="Prrafodelista"/>
              <w:numPr>
                <w:ilvl w:val="0"/>
                <w:numId w:val="25"/>
              </w:numPr>
              <w:shd w:val="clear" w:color="auto" w:fill="FFFFFF" w:themeFill="background1"/>
              <w:jc w:val="both"/>
              <w:rPr>
                <w:rFonts w:ascii="Gill Sans MT" w:hAnsi="Gill Sans MT"/>
                <w:sz w:val="24"/>
                <w:szCs w:val="24"/>
              </w:rPr>
            </w:pPr>
            <w:r w:rsidRPr="006A22FB">
              <w:rPr>
                <w:rFonts w:ascii="Gill Sans MT" w:hAnsi="Gill Sans MT"/>
                <w:sz w:val="24"/>
                <w:szCs w:val="24"/>
              </w:rPr>
              <w:t>Evaluar el fortalecimiento organizativo e institucional de las organizaciones miembros.</w:t>
            </w:r>
          </w:p>
          <w:p w14:paraId="0E48A5AD" w14:textId="77777777" w:rsidR="006F633D" w:rsidRPr="006A22FB" w:rsidRDefault="006F633D" w:rsidP="00E74B14">
            <w:pPr>
              <w:pStyle w:val="Prrafodelista"/>
              <w:numPr>
                <w:ilvl w:val="0"/>
                <w:numId w:val="25"/>
              </w:numPr>
              <w:shd w:val="clear" w:color="auto" w:fill="FFFFFF" w:themeFill="background1"/>
              <w:jc w:val="both"/>
              <w:rPr>
                <w:rFonts w:ascii="Gill Sans MT" w:hAnsi="Gill Sans MT"/>
                <w:sz w:val="24"/>
                <w:szCs w:val="24"/>
              </w:rPr>
            </w:pPr>
            <w:r w:rsidRPr="006A22FB">
              <w:rPr>
                <w:rFonts w:ascii="Gill Sans MT" w:hAnsi="Gill Sans MT"/>
                <w:sz w:val="24"/>
                <w:szCs w:val="24"/>
              </w:rPr>
              <w:t>Considerar avances como la legalización de la coalición, nuevos conocimientos adquiridos y la ampliación de la base social.</w:t>
            </w:r>
          </w:p>
          <w:p w14:paraId="14089A35" w14:textId="77777777" w:rsidR="006F633D" w:rsidRPr="006A22FB" w:rsidRDefault="006F633D" w:rsidP="00E74B14">
            <w:pPr>
              <w:pStyle w:val="Prrafodelista"/>
              <w:numPr>
                <w:ilvl w:val="0"/>
                <w:numId w:val="25"/>
              </w:numPr>
              <w:shd w:val="clear" w:color="auto" w:fill="FFFFFF" w:themeFill="background1"/>
              <w:jc w:val="both"/>
              <w:rPr>
                <w:rFonts w:ascii="Gill Sans MT" w:hAnsi="Gill Sans MT"/>
                <w:sz w:val="24"/>
                <w:szCs w:val="24"/>
              </w:rPr>
            </w:pPr>
            <w:r w:rsidRPr="006A22FB">
              <w:rPr>
                <w:rFonts w:ascii="Gill Sans MT" w:hAnsi="Gill Sans MT"/>
                <w:sz w:val="24"/>
                <w:szCs w:val="24"/>
              </w:rPr>
              <w:t>Asegurar representación diversa en el grupo impulsor, incluyendo mujeres y grupos étnicos afectados.</w:t>
            </w:r>
          </w:p>
          <w:p w14:paraId="29108F80" w14:textId="77777777" w:rsidR="006F633D" w:rsidRDefault="006F633D" w:rsidP="006F633D">
            <w:pPr>
              <w:shd w:val="clear" w:color="auto" w:fill="FFFFFF" w:themeFill="background1"/>
              <w:jc w:val="both"/>
              <w:rPr>
                <w:rFonts w:ascii="Gill Sans MT" w:hAnsi="Gill Sans MT"/>
                <w:b/>
                <w:bCs/>
                <w:sz w:val="24"/>
                <w:szCs w:val="24"/>
              </w:rPr>
            </w:pPr>
          </w:p>
          <w:p w14:paraId="7B5DF215" w14:textId="77777777" w:rsidR="006F633D" w:rsidRPr="006A22FB" w:rsidRDefault="006F633D" w:rsidP="006F633D">
            <w:pPr>
              <w:shd w:val="clear" w:color="auto" w:fill="FFFFFF" w:themeFill="background1"/>
              <w:jc w:val="both"/>
              <w:rPr>
                <w:rFonts w:ascii="Gill Sans MT" w:hAnsi="Gill Sans MT"/>
                <w:b/>
                <w:bCs/>
                <w:sz w:val="24"/>
                <w:szCs w:val="24"/>
              </w:rPr>
            </w:pPr>
            <w:r w:rsidRPr="006A22FB">
              <w:rPr>
                <w:rFonts w:ascii="Gill Sans MT" w:hAnsi="Gill Sans MT"/>
                <w:b/>
                <w:bCs/>
                <w:sz w:val="24"/>
                <w:szCs w:val="24"/>
              </w:rPr>
              <w:t>Cambios en las relaciones de poder y promoción de la democracia:</w:t>
            </w:r>
          </w:p>
          <w:p w14:paraId="5E1D0A3F" w14:textId="77777777" w:rsidR="006F633D" w:rsidRPr="006A22FB" w:rsidRDefault="006F633D" w:rsidP="006F633D">
            <w:pPr>
              <w:shd w:val="clear" w:color="auto" w:fill="FFFFFF" w:themeFill="background1"/>
              <w:jc w:val="both"/>
              <w:rPr>
                <w:rFonts w:ascii="Gill Sans MT" w:hAnsi="Gill Sans MT"/>
                <w:b/>
                <w:bCs/>
                <w:sz w:val="24"/>
                <w:szCs w:val="24"/>
              </w:rPr>
            </w:pPr>
          </w:p>
          <w:p w14:paraId="1B1F09CD" w14:textId="77777777" w:rsidR="006F633D" w:rsidRPr="006A22FB" w:rsidRDefault="006F633D" w:rsidP="00E74B14">
            <w:pPr>
              <w:pStyle w:val="Prrafodelista"/>
              <w:numPr>
                <w:ilvl w:val="0"/>
                <w:numId w:val="26"/>
              </w:numPr>
              <w:shd w:val="clear" w:color="auto" w:fill="FFFFFF" w:themeFill="background1"/>
              <w:jc w:val="both"/>
              <w:rPr>
                <w:rFonts w:ascii="Gill Sans MT" w:hAnsi="Gill Sans MT"/>
                <w:sz w:val="24"/>
                <w:szCs w:val="24"/>
              </w:rPr>
            </w:pPr>
            <w:r w:rsidRPr="006A22FB">
              <w:rPr>
                <w:rFonts w:ascii="Gill Sans MT" w:hAnsi="Gill Sans MT"/>
                <w:sz w:val="24"/>
                <w:szCs w:val="24"/>
              </w:rPr>
              <w:t>Evaluar el grado de democratización del grupo y la coalición.</w:t>
            </w:r>
          </w:p>
          <w:p w14:paraId="10C7BB11" w14:textId="77777777" w:rsidR="006F633D" w:rsidRPr="006A22FB" w:rsidRDefault="006F633D" w:rsidP="00E74B14">
            <w:pPr>
              <w:pStyle w:val="Prrafodelista"/>
              <w:numPr>
                <w:ilvl w:val="0"/>
                <w:numId w:val="26"/>
              </w:numPr>
              <w:shd w:val="clear" w:color="auto" w:fill="FFFFFF" w:themeFill="background1"/>
              <w:jc w:val="both"/>
              <w:rPr>
                <w:rFonts w:ascii="Gill Sans MT" w:hAnsi="Gill Sans MT"/>
                <w:sz w:val="24"/>
                <w:szCs w:val="24"/>
              </w:rPr>
            </w:pPr>
            <w:r w:rsidRPr="006A22FB">
              <w:rPr>
                <w:rFonts w:ascii="Gill Sans MT" w:hAnsi="Gill Sans MT"/>
                <w:sz w:val="24"/>
                <w:szCs w:val="24"/>
              </w:rPr>
              <w:t>Analizar si se generaron nuevos mecanismos para la participación ciudadana en la toma de decisiones.</w:t>
            </w:r>
          </w:p>
          <w:p w14:paraId="59603A7D" w14:textId="77777777" w:rsidR="006F633D" w:rsidRPr="006A22FB" w:rsidRDefault="006F633D" w:rsidP="00E74B14">
            <w:pPr>
              <w:pStyle w:val="Prrafodelista"/>
              <w:numPr>
                <w:ilvl w:val="0"/>
                <w:numId w:val="26"/>
              </w:numPr>
              <w:shd w:val="clear" w:color="auto" w:fill="FFFFFF" w:themeFill="background1"/>
              <w:jc w:val="both"/>
              <w:rPr>
                <w:rFonts w:ascii="Gill Sans MT" w:hAnsi="Gill Sans MT"/>
                <w:sz w:val="24"/>
                <w:szCs w:val="24"/>
              </w:rPr>
            </w:pPr>
            <w:r w:rsidRPr="006A22FB">
              <w:rPr>
                <w:rFonts w:ascii="Gill Sans MT" w:hAnsi="Gill Sans MT"/>
                <w:sz w:val="24"/>
                <w:szCs w:val="24"/>
              </w:rPr>
              <w:t>Considerar aspectos como la transparencia del sistema político y el fortalecimiento de la institucionalidad del Estado.</w:t>
            </w:r>
          </w:p>
          <w:p w14:paraId="5BB0B9E8" w14:textId="77777777" w:rsidR="006F633D" w:rsidRDefault="006F633D" w:rsidP="006F633D">
            <w:pPr>
              <w:shd w:val="clear" w:color="auto" w:fill="FFFFFF" w:themeFill="background1"/>
              <w:jc w:val="both"/>
              <w:rPr>
                <w:rFonts w:ascii="Gill Sans MT" w:hAnsi="Gill Sans MT"/>
                <w:b/>
                <w:bCs/>
                <w:sz w:val="24"/>
                <w:szCs w:val="24"/>
              </w:rPr>
            </w:pPr>
          </w:p>
          <w:p w14:paraId="25D8D3B9" w14:textId="77777777" w:rsidR="006F633D" w:rsidRPr="006A22FB" w:rsidRDefault="006F633D" w:rsidP="006F633D">
            <w:pPr>
              <w:shd w:val="clear" w:color="auto" w:fill="FFFFFF" w:themeFill="background1"/>
              <w:jc w:val="both"/>
              <w:rPr>
                <w:rFonts w:ascii="Gill Sans MT" w:hAnsi="Gill Sans MT"/>
                <w:b/>
                <w:bCs/>
                <w:sz w:val="24"/>
                <w:szCs w:val="24"/>
              </w:rPr>
            </w:pPr>
            <w:r w:rsidRPr="006A22FB">
              <w:rPr>
                <w:rFonts w:ascii="Gill Sans MT" w:hAnsi="Gill Sans MT"/>
                <w:b/>
                <w:bCs/>
                <w:sz w:val="24"/>
                <w:szCs w:val="24"/>
              </w:rPr>
              <w:t>Lecciones Aprendidas en la Práctica:</w:t>
            </w:r>
          </w:p>
          <w:p w14:paraId="0A3F1CE7" w14:textId="77777777" w:rsidR="006F633D" w:rsidRDefault="006F633D" w:rsidP="006F633D">
            <w:pPr>
              <w:shd w:val="clear" w:color="auto" w:fill="FFFFFF" w:themeFill="background1"/>
              <w:jc w:val="both"/>
              <w:rPr>
                <w:rFonts w:ascii="Gill Sans MT" w:hAnsi="Gill Sans MT"/>
                <w:b/>
                <w:bCs/>
                <w:sz w:val="24"/>
                <w:szCs w:val="24"/>
              </w:rPr>
            </w:pPr>
          </w:p>
          <w:p w14:paraId="32448257" w14:textId="77777777" w:rsidR="006F633D" w:rsidRPr="006A22FB" w:rsidRDefault="006F633D" w:rsidP="00E74B14">
            <w:pPr>
              <w:pStyle w:val="Prrafodelista"/>
              <w:numPr>
                <w:ilvl w:val="0"/>
                <w:numId w:val="27"/>
              </w:numPr>
              <w:shd w:val="clear" w:color="auto" w:fill="FFFFFF" w:themeFill="background1"/>
              <w:jc w:val="both"/>
              <w:rPr>
                <w:rFonts w:ascii="Gill Sans MT" w:hAnsi="Gill Sans MT"/>
                <w:sz w:val="24"/>
                <w:szCs w:val="24"/>
              </w:rPr>
            </w:pPr>
            <w:r w:rsidRPr="006A22FB">
              <w:rPr>
                <w:rFonts w:ascii="Gill Sans MT" w:hAnsi="Gill Sans MT"/>
                <w:sz w:val="24"/>
                <w:szCs w:val="24"/>
              </w:rPr>
              <w:t>Definir colectivamente mecanismos ágiles de evaluación, incluyendo su periodicidad.</w:t>
            </w:r>
          </w:p>
          <w:p w14:paraId="094914D5" w14:textId="77777777" w:rsidR="006F633D" w:rsidRPr="006A22FB" w:rsidRDefault="006F633D" w:rsidP="00E74B14">
            <w:pPr>
              <w:pStyle w:val="Prrafodelista"/>
              <w:numPr>
                <w:ilvl w:val="0"/>
                <w:numId w:val="27"/>
              </w:numPr>
              <w:shd w:val="clear" w:color="auto" w:fill="FFFFFF" w:themeFill="background1"/>
              <w:jc w:val="both"/>
              <w:rPr>
                <w:rFonts w:ascii="Gill Sans MT" w:hAnsi="Gill Sans MT"/>
                <w:sz w:val="24"/>
                <w:szCs w:val="24"/>
              </w:rPr>
            </w:pPr>
            <w:r w:rsidRPr="006A22FB">
              <w:rPr>
                <w:rFonts w:ascii="Gill Sans MT" w:hAnsi="Gill Sans MT"/>
                <w:sz w:val="24"/>
                <w:szCs w:val="24"/>
              </w:rPr>
              <w:t>Evaluar cada actividad de la campaña inmediatamente después de llevarla a cabo.</w:t>
            </w:r>
          </w:p>
          <w:p w14:paraId="53B0DEF5" w14:textId="77777777" w:rsidR="006F633D" w:rsidRPr="006A22FB" w:rsidRDefault="006F633D" w:rsidP="00E74B14">
            <w:pPr>
              <w:pStyle w:val="Prrafodelista"/>
              <w:numPr>
                <w:ilvl w:val="0"/>
                <w:numId w:val="27"/>
              </w:numPr>
              <w:shd w:val="clear" w:color="auto" w:fill="FFFFFF" w:themeFill="background1"/>
              <w:jc w:val="both"/>
              <w:rPr>
                <w:rFonts w:ascii="Gill Sans MT" w:hAnsi="Gill Sans MT"/>
                <w:sz w:val="24"/>
                <w:szCs w:val="24"/>
              </w:rPr>
            </w:pPr>
            <w:r w:rsidRPr="006A22FB">
              <w:rPr>
                <w:rFonts w:ascii="Gill Sans MT" w:hAnsi="Gill Sans MT"/>
                <w:sz w:val="24"/>
                <w:szCs w:val="24"/>
              </w:rPr>
              <w:t>Identificar razones internas y externas para el cumplimiento o incumplimiento de los objetivos.</w:t>
            </w:r>
          </w:p>
          <w:p w14:paraId="436643F5" w14:textId="77777777" w:rsidR="006F633D" w:rsidRPr="00DA78AE" w:rsidRDefault="006F633D" w:rsidP="00E74B14">
            <w:pPr>
              <w:pStyle w:val="Prrafodelista"/>
              <w:numPr>
                <w:ilvl w:val="0"/>
                <w:numId w:val="27"/>
              </w:numPr>
              <w:shd w:val="clear" w:color="auto" w:fill="FFFFFF" w:themeFill="background1"/>
              <w:jc w:val="both"/>
              <w:rPr>
                <w:rFonts w:ascii="Gill Sans MT" w:hAnsi="Gill Sans MT"/>
                <w:sz w:val="24"/>
                <w:szCs w:val="24"/>
              </w:rPr>
            </w:pPr>
            <w:r w:rsidRPr="006A22FB">
              <w:rPr>
                <w:rFonts w:ascii="Gill Sans MT" w:hAnsi="Gill Sans MT"/>
                <w:sz w:val="24"/>
                <w:szCs w:val="24"/>
              </w:rPr>
              <w:t>Reconocer y celebrar los logros como elemento motivador.</w:t>
            </w:r>
          </w:p>
          <w:p w14:paraId="4549D782" w14:textId="77777777" w:rsidR="006F633D" w:rsidRPr="00DA78AE" w:rsidRDefault="006F633D" w:rsidP="00E74B14">
            <w:pPr>
              <w:pStyle w:val="Prrafodelista"/>
              <w:numPr>
                <w:ilvl w:val="0"/>
                <w:numId w:val="27"/>
              </w:numPr>
              <w:shd w:val="clear" w:color="auto" w:fill="FFFFFF" w:themeFill="background1"/>
              <w:jc w:val="both"/>
              <w:rPr>
                <w:rFonts w:ascii="Gill Sans MT" w:hAnsi="Gill Sans MT"/>
                <w:sz w:val="24"/>
                <w:szCs w:val="24"/>
              </w:rPr>
            </w:pPr>
            <w:r w:rsidRPr="006A22FB">
              <w:rPr>
                <w:rFonts w:ascii="Gill Sans MT" w:hAnsi="Gill Sans MT"/>
                <w:sz w:val="24"/>
                <w:szCs w:val="24"/>
              </w:rPr>
              <w:t>Elaborar indicadores específicos y medibles para cada nivel de impacto al inicio del proceso de planificación.</w:t>
            </w:r>
          </w:p>
          <w:p w14:paraId="414E6849" w14:textId="3CDD7756" w:rsidR="00B241AA" w:rsidRPr="00C73167" w:rsidRDefault="006F633D" w:rsidP="006F633D">
            <w:pPr>
              <w:shd w:val="clear" w:color="auto" w:fill="FFFFFF" w:themeFill="background1"/>
              <w:jc w:val="both"/>
              <w:rPr>
                <w:rFonts w:ascii="Gill Sans MT" w:hAnsi="Gill Sans MT"/>
                <w:sz w:val="24"/>
                <w:szCs w:val="24"/>
              </w:rPr>
            </w:pPr>
            <w:r w:rsidRPr="006A22FB">
              <w:rPr>
                <w:rFonts w:ascii="Gill Sans MT" w:hAnsi="Gill Sans MT"/>
                <w:sz w:val="24"/>
                <w:szCs w:val="24"/>
              </w:rPr>
              <w:lastRenderedPageBreak/>
              <w:t>Utilizar indicadores cualitativos y cuantitativos en la evaluación de iniciativas de incidencia política</w:t>
            </w:r>
          </w:p>
        </w:tc>
      </w:tr>
      <w:tr w:rsidR="009E6E3F" w:rsidRPr="00EC6E97" w14:paraId="5FE5CEE1" w14:textId="77777777" w:rsidTr="009E6E3F">
        <w:trPr>
          <w:trHeight w:val="12077"/>
        </w:trPr>
        <w:tc>
          <w:tcPr>
            <w:tcW w:w="1980" w:type="dxa"/>
            <w:vMerge w:val="restart"/>
          </w:tcPr>
          <w:p w14:paraId="4ABD9F43" w14:textId="6FDC03FE" w:rsidR="009E6E3F" w:rsidRDefault="009E6E3F" w:rsidP="549324B8">
            <w:pPr>
              <w:shd w:val="clear" w:color="auto" w:fill="FFFFFF" w:themeFill="background1"/>
              <w:jc w:val="center"/>
              <w:rPr>
                <w:rFonts w:ascii="Gill Sans MT" w:hAnsi="Gill Sans MT"/>
                <w:b/>
                <w:bCs/>
                <w:sz w:val="24"/>
                <w:szCs w:val="24"/>
              </w:rPr>
            </w:pPr>
          </w:p>
          <w:p w14:paraId="48670EBA" w14:textId="71AAE57B" w:rsidR="009E6E3F" w:rsidRDefault="009E6E3F" w:rsidP="549324B8">
            <w:pPr>
              <w:shd w:val="clear" w:color="auto" w:fill="FFFFFF" w:themeFill="background1"/>
              <w:jc w:val="center"/>
              <w:rPr>
                <w:rFonts w:ascii="Gill Sans MT" w:hAnsi="Gill Sans MT"/>
                <w:b/>
                <w:bCs/>
                <w:sz w:val="24"/>
                <w:szCs w:val="24"/>
              </w:rPr>
            </w:pPr>
          </w:p>
          <w:p w14:paraId="3BA1039E" w14:textId="21C118C3" w:rsidR="009E6E3F" w:rsidRDefault="009E6E3F" w:rsidP="549324B8">
            <w:pPr>
              <w:shd w:val="clear" w:color="auto" w:fill="FFFFFF" w:themeFill="background1"/>
              <w:jc w:val="center"/>
              <w:rPr>
                <w:rFonts w:ascii="Gill Sans MT" w:hAnsi="Gill Sans MT"/>
                <w:b/>
                <w:bCs/>
                <w:sz w:val="24"/>
                <w:szCs w:val="24"/>
              </w:rPr>
            </w:pPr>
          </w:p>
          <w:p w14:paraId="2BC6650E" w14:textId="786895CF" w:rsidR="009E6E3F" w:rsidRDefault="009E6E3F" w:rsidP="549324B8">
            <w:pPr>
              <w:shd w:val="clear" w:color="auto" w:fill="FFFFFF" w:themeFill="background1"/>
              <w:jc w:val="center"/>
              <w:rPr>
                <w:rFonts w:ascii="Gill Sans MT" w:hAnsi="Gill Sans MT"/>
                <w:b/>
                <w:bCs/>
                <w:sz w:val="24"/>
                <w:szCs w:val="24"/>
              </w:rPr>
            </w:pPr>
          </w:p>
          <w:p w14:paraId="49479EED" w14:textId="6D539BDE" w:rsidR="009E6E3F" w:rsidRDefault="009E6E3F" w:rsidP="549324B8">
            <w:pPr>
              <w:shd w:val="clear" w:color="auto" w:fill="FFFFFF" w:themeFill="background1"/>
              <w:jc w:val="center"/>
              <w:rPr>
                <w:rFonts w:ascii="Gill Sans MT" w:hAnsi="Gill Sans MT"/>
                <w:b/>
                <w:bCs/>
                <w:sz w:val="24"/>
                <w:szCs w:val="24"/>
              </w:rPr>
            </w:pPr>
          </w:p>
          <w:p w14:paraId="6A3DA466" w14:textId="706DB336" w:rsidR="009E6E3F" w:rsidRDefault="009E6E3F" w:rsidP="549324B8">
            <w:pPr>
              <w:shd w:val="clear" w:color="auto" w:fill="FFFFFF" w:themeFill="background1"/>
              <w:jc w:val="center"/>
              <w:rPr>
                <w:rFonts w:ascii="Gill Sans MT" w:hAnsi="Gill Sans MT"/>
                <w:b/>
                <w:bCs/>
                <w:sz w:val="24"/>
                <w:szCs w:val="24"/>
              </w:rPr>
            </w:pPr>
          </w:p>
          <w:p w14:paraId="1AC1FFB7" w14:textId="7AF81C3F" w:rsidR="009E6E3F" w:rsidRDefault="009E6E3F" w:rsidP="549324B8">
            <w:pPr>
              <w:shd w:val="clear" w:color="auto" w:fill="FFFFFF" w:themeFill="background1"/>
              <w:jc w:val="center"/>
              <w:rPr>
                <w:rFonts w:ascii="Gill Sans MT" w:hAnsi="Gill Sans MT"/>
                <w:b/>
                <w:bCs/>
                <w:sz w:val="24"/>
                <w:szCs w:val="24"/>
              </w:rPr>
            </w:pPr>
          </w:p>
          <w:p w14:paraId="4241296E" w14:textId="2AFCA00B" w:rsidR="009E6E3F" w:rsidRDefault="009E6E3F" w:rsidP="549324B8">
            <w:pPr>
              <w:shd w:val="clear" w:color="auto" w:fill="FFFFFF" w:themeFill="background1"/>
              <w:jc w:val="center"/>
              <w:rPr>
                <w:rFonts w:ascii="Gill Sans MT" w:hAnsi="Gill Sans MT"/>
                <w:b/>
                <w:bCs/>
                <w:sz w:val="24"/>
                <w:szCs w:val="24"/>
              </w:rPr>
            </w:pPr>
          </w:p>
          <w:p w14:paraId="4350F5D1" w14:textId="3914FCC9" w:rsidR="009E6E3F" w:rsidRDefault="009E6E3F" w:rsidP="549324B8">
            <w:pPr>
              <w:shd w:val="clear" w:color="auto" w:fill="FFFFFF" w:themeFill="background1"/>
              <w:jc w:val="center"/>
              <w:rPr>
                <w:rFonts w:ascii="Gill Sans MT" w:hAnsi="Gill Sans MT"/>
                <w:b/>
                <w:bCs/>
                <w:sz w:val="24"/>
                <w:szCs w:val="24"/>
              </w:rPr>
            </w:pPr>
          </w:p>
          <w:p w14:paraId="615A2373" w14:textId="2103E0AF" w:rsidR="009E6E3F" w:rsidRDefault="009E6E3F" w:rsidP="549324B8">
            <w:pPr>
              <w:shd w:val="clear" w:color="auto" w:fill="FFFFFF" w:themeFill="background1"/>
              <w:jc w:val="center"/>
              <w:rPr>
                <w:rFonts w:ascii="Gill Sans MT" w:hAnsi="Gill Sans MT"/>
                <w:b/>
                <w:bCs/>
                <w:sz w:val="24"/>
                <w:szCs w:val="24"/>
              </w:rPr>
            </w:pPr>
          </w:p>
          <w:p w14:paraId="5518F0C2" w14:textId="77777777" w:rsidR="009E6E3F" w:rsidRDefault="006F633D" w:rsidP="549324B8">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t>Ejercicio Práctico 1. Autoevaluación del Plan de Incidencia</w:t>
            </w:r>
          </w:p>
          <w:p w14:paraId="3B99EA87" w14:textId="4B8512EC" w:rsidR="006F633D" w:rsidRPr="006F633D" w:rsidRDefault="006F633D" w:rsidP="549324B8">
            <w:pPr>
              <w:shd w:val="clear" w:color="auto" w:fill="FFFFFF" w:themeFill="background1"/>
              <w:jc w:val="center"/>
              <w:rPr>
                <w:rFonts w:ascii="Gill Sans MT" w:hAnsi="Gill Sans MT"/>
                <w:b/>
                <w:bCs/>
                <w:sz w:val="24"/>
                <w:szCs w:val="24"/>
              </w:rPr>
            </w:pPr>
            <w:r w:rsidRPr="006F633D">
              <w:rPr>
                <w:rFonts w:ascii="Gill Sans MT" w:hAnsi="Gill Sans MT"/>
                <w:b/>
                <w:bCs/>
                <w:sz w:val="24"/>
                <w:szCs w:val="24"/>
              </w:rPr>
              <w:t>(60 minutos)</w:t>
            </w:r>
          </w:p>
        </w:tc>
        <w:tc>
          <w:tcPr>
            <w:tcW w:w="6946" w:type="dxa"/>
          </w:tcPr>
          <w:p w14:paraId="1AB24888" w14:textId="77777777" w:rsidR="006F633D" w:rsidRPr="00EE021B" w:rsidRDefault="006F633D" w:rsidP="006F633D">
            <w:pPr>
              <w:shd w:val="clear" w:color="auto" w:fill="FFFFFF" w:themeFill="background1"/>
              <w:jc w:val="both"/>
              <w:rPr>
                <w:rFonts w:ascii="Gill Sans MT" w:hAnsi="Gill Sans MT"/>
                <w:b/>
                <w:bCs/>
                <w:sz w:val="24"/>
                <w:szCs w:val="24"/>
              </w:rPr>
            </w:pPr>
            <w:r>
              <w:rPr>
                <w:rFonts w:ascii="Gill Sans MT" w:hAnsi="Gill Sans MT"/>
                <w:b/>
                <w:bCs/>
                <w:sz w:val="24"/>
                <w:szCs w:val="24"/>
              </w:rPr>
              <w:t xml:space="preserve">EJERCICIO PRÁCTICO 1: </w:t>
            </w:r>
          </w:p>
          <w:p w14:paraId="44955978" w14:textId="77777777" w:rsidR="006F633D" w:rsidRDefault="006F633D" w:rsidP="006F633D">
            <w:pPr>
              <w:shd w:val="clear" w:color="auto" w:fill="FFFFFF" w:themeFill="background1"/>
              <w:jc w:val="both"/>
              <w:rPr>
                <w:rFonts w:ascii="Gill Sans MT" w:hAnsi="Gill Sans MT"/>
                <w:b/>
                <w:bCs/>
                <w:sz w:val="24"/>
                <w:szCs w:val="24"/>
              </w:rPr>
            </w:pPr>
          </w:p>
          <w:p w14:paraId="30961A70" w14:textId="77777777" w:rsidR="006F633D" w:rsidRDefault="006F633D" w:rsidP="006F633D">
            <w:pPr>
              <w:shd w:val="clear" w:color="auto" w:fill="FFFFFF" w:themeFill="background1"/>
              <w:jc w:val="both"/>
              <w:rPr>
                <w:rFonts w:ascii="Gill Sans MT" w:hAnsi="Gill Sans MT"/>
                <w:b/>
                <w:bCs/>
                <w:sz w:val="24"/>
                <w:szCs w:val="24"/>
              </w:rPr>
            </w:pPr>
            <w:r w:rsidRPr="549324B8">
              <w:rPr>
                <w:rFonts w:ascii="Gill Sans MT" w:hAnsi="Gill Sans MT"/>
                <w:b/>
                <w:bCs/>
                <w:sz w:val="24"/>
                <w:szCs w:val="24"/>
              </w:rPr>
              <w:t xml:space="preserve">DURACIÓN DEL EJERCICIO: 60 MINUTOS. </w:t>
            </w:r>
          </w:p>
          <w:p w14:paraId="09810193" w14:textId="77777777" w:rsidR="006F633D" w:rsidRDefault="006F633D" w:rsidP="006F633D">
            <w:pPr>
              <w:shd w:val="clear" w:color="auto" w:fill="FFFFFF" w:themeFill="background1"/>
              <w:jc w:val="both"/>
              <w:rPr>
                <w:rFonts w:ascii="Gill Sans MT" w:hAnsi="Gill Sans MT"/>
                <w:b/>
                <w:bCs/>
                <w:sz w:val="24"/>
                <w:szCs w:val="24"/>
              </w:rPr>
            </w:pPr>
          </w:p>
          <w:p w14:paraId="3526116F" w14:textId="77777777" w:rsidR="006F633D" w:rsidRPr="00DA78AE" w:rsidRDefault="006F633D" w:rsidP="006F633D">
            <w:pPr>
              <w:shd w:val="clear" w:color="auto" w:fill="FFFFFF" w:themeFill="background1"/>
              <w:jc w:val="both"/>
              <w:rPr>
                <w:rFonts w:ascii="Gill Sans MT" w:hAnsi="Gill Sans MT"/>
                <w:sz w:val="24"/>
                <w:szCs w:val="24"/>
              </w:rPr>
            </w:pPr>
            <w:r w:rsidRPr="26F67EE4">
              <w:rPr>
                <w:rFonts w:ascii="Gill Sans MT" w:hAnsi="Gill Sans MT"/>
                <w:sz w:val="24"/>
                <w:szCs w:val="24"/>
              </w:rPr>
              <w:t>Pídale al grupo formar una mesa redonda y a continuación, realice una serie de preguntas al grupo con la intención de identificar los momentos más exitosos y más difíciles y analizar sus causas:</w:t>
            </w:r>
          </w:p>
          <w:p w14:paraId="1077AF89" w14:textId="77777777" w:rsidR="006F633D" w:rsidRPr="00DA78AE" w:rsidRDefault="006F633D" w:rsidP="006F633D">
            <w:pPr>
              <w:shd w:val="clear" w:color="auto" w:fill="FFFFFF" w:themeFill="background1"/>
              <w:jc w:val="both"/>
              <w:rPr>
                <w:rFonts w:ascii="Gill Sans MT" w:hAnsi="Gill Sans MT"/>
                <w:sz w:val="24"/>
                <w:szCs w:val="24"/>
              </w:rPr>
            </w:pPr>
          </w:p>
          <w:p w14:paraId="5A95D6F0" w14:textId="77777777" w:rsidR="006F633D" w:rsidRPr="00DA78AE" w:rsidRDefault="006F633D" w:rsidP="006F633D">
            <w:pPr>
              <w:shd w:val="clear" w:color="auto" w:fill="FFFFFF" w:themeFill="background1"/>
              <w:jc w:val="both"/>
              <w:rPr>
                <w:rFonts w:ascii="Gill Sans MT" w:hAnsi="Gill Sans MT"/>
                <w:sz w:val="24"/>
                <w:szCs w:val="24"/>
              </w:rPr>
            </w:pPr>
            <w:r w:rsidRPr="00DA78AE">
              <w:rPr>
                <w:rFonts w:ascii="Gill Sans MT" w:hAnsi="Gill Sans MT"/>
                <w:sz w:val="24"/>
                <w:szCs w:val="24"/>
              </w:rPr>
              <w:t xml:space="preserve">¿En qué momento logramos una </w:t>
            </w:r>
            <w:r>
              <w:rPr>
                <w:rFonts w:ascii="Gill Sans MT" w:hAnsi="Gill Sans MT"/>
                <w:sz w:val="24"/>
                <w:szCs w:val="24"/>
              </w:rPr>
              <w:t>incidencia</w:t>
            </w:r>
            <w:r w:rsidRPr="00DA78AE">
              <w:rPr>
                <w:rFonts w:ascii="Gill Sans MT" w:hAnsi="Gill Sans MT"/>
                <w:sz w:val="24"/>
                <w:szCs w:val="24"/>
              </w:rPr>
              <w:t xml:space="preserve"> más efectiva? ¿Por qué?</w:t>
            </w:r>
          </w:p>
          <w:p w14:paraId="4163898F" w14:textId="77777777" w:rsidR="006F633D" w:rsidRPr="00DA78AE" w:rsidRDefault="006F633D" w:rsidP="006F633D">
            <w:pPr>
              <w:shd w:val="clear" w:color="auto" w:fill="FFFFFF" w:themeFill="background1"/>
              <w:jc w:val="both"/>
              <w:rPr>
                <w:rFonts w:ascii="Gill Sans MT" w:hAnsi="Gill Sans MT"/>
                <w:sz w:val="24"/>
                <w:szCs w:val="24"/>
              </w:rPr>
            </w:pPr>
          </w:p>
          <w:p w14:paraId="22A0FAA8" w14:textId="77777777" w:rsidR="006F633D" w:rsidRDefault="006F633D" w:rsidP="006F633D">
            <w:pPr>
              <w:shd w:val="clear" w:color="auto" w:fill="FFFFFF" w:themeFill="background1"/>
              <w:jc w:val="both"/>
              <w:rPr>
                <w:rFonts w:ascii="Gill Sans MT" w:hAnsi="Gill Sans MT"/>
                <w:sz w:val="24"/>
                <w:szCs w:val="24"/>
              </w:rPr>
            </w:pPr>
            <w:r w:rsidRPr="00DA78AE">
              <w:rPr>
                <w:rFonts w:ascii="Gill Sans MT" w:hAnsi="Gill Sans MT"/>
                <w:sz w:val="24"/>
                <w:szCs w:val="24"/>
              </w:rPr>
              <w:t xml:space="preserve">¿En qué momento </w:t>
            </w:r>
            <w:r>
              <w:rPr>
                <w:rFonts w:ascii="Gill Sans MT" w:hAnsi="Gill Sans MT"/>
                <w:sz w:val="24"/>
                <w:szCs w:val="24"/>
              </w:rPr>
              <w:t>se presentan mayores</w:t>
            </w:r>
            <w:r w:rsidRPr="00DA78AE">
              <w:rPr>
                <w:rFonts w:ascii="Gill Sans MT" w:hAnsi="Gill Sans MT"/>
                <w:sz w:val="24"/>
                <w:szCs w:val="24"/>
              </w:rPr>
              <w:t xml:space="preserve"> dificultades</w:t>
            </w:r>
            <w:r>
              <w:rPr>
                <w:rFonts w:ascii="Gill Sans MT" w:hAnsi="Gill Sans MT"/>
                <w:sz w:val="24"/>
                <w:szCs w:val="24"/>
              </w:rPr>
              <w:t xml:space="preserve"> para llevar a cabo el proceso de incidencia</w:t>
            </w:r>
            <w:r w:rsidRPr="00DA78AE">
              <w:rPr>
                <w:rFonts w:ascii="Gill Sans MT" w:hAnsi="Gill Sans MT"/>
                <w:sz w:val="24"/>
                <w:szCs w:val="24"/>
              </w:rPr>
              <w:t>? ¿Por qué?</w:t>
            </w:r>
          </w:p>
          <w:p w14:paraId="14BCD25B" w14:textId="77777777" w:rsidR="006F633D" w:rsidRPr="00DA78AE" w:rsidRDefault="006F633D" w:rsidP="006F633D">
            <w:pPr>
              <w:shd w:val="clear" w:color="auto" w:fill="FFFFFF" w:themeFill="background1"/>
              <w:jc w:val="both"/>
              <w:rPr>
                <w:rFonts w:ascii="Gill Sans MT" w:hAnsi="Gill Sans MT"/>
                <w:sz w:val="24"/>
                <w:szCs w:val="24"/>
              </w:rPr>
            </w:pPr>
          </w:p>
          <w:p w14:paraId="2ADE9FF0" w14:textId="77777777" w:rsidR="006F633D" w:rsidRPr="00DA78AE" w:rsidRDefault="006F633D" w:rsidP="006F633D">
            <w:pPr>
              <w:shd w:val="clear" w:color="auto" w:fill="FFFFFF" w:themeFill="background1"/>
              <w:jc w:val="both"/>
              <w:rPr>
                <w:rFonts w:ascii="Gill Sans MT" w:hAnsi="Gill Sans MT"/>
                <w:sz w:val="24"/>
                <w:szCs w:val="24"/>
              </w:rPr>
            </w:pPr>
            <w:r w:rsidRPr="00DA78AE">
              <w:rPr>
                <w:rFonts w:ascii="Gill Sans MT" w:hAnsi="Gill Sans MT"/>
                <w:sz w:val="24"/>
                <w:szCs w:val="24"/>
              </w:rPr>
              <w:t>¿Cuáles han sido nuestras debilidades durante el proceso de planificación</w:t>
            </w:r>
            <w:r>
              <w:rPr>
                <w:rFonts w:ascii="Gill Sans MT" w:hAnsi="Gill Sans MT"/>
                <w:sz w:val="24"/>
                <w:szCs w:val="24"/>
              </w:rPr>
              <w:t xml:space="preserve"> de la acción de incidencia</w:t>
            </w:r>
            <w:r w:rsidRPr="00DA78AE">
              <w:rPr>
                <w:rFonts w:ascii="Gill Sans MT" w:hAnsi="Gill Sans MT"/>
                <w:sz w:val="24"/>
                <w:szCs w:val="24"/>
              </w:rPr>
              <w:t>?</w:t>
            </w:r>
          </w:p>
          <w:p w14:paraId="39AA7A7A" w14:textId="77777777" w:rsidR="006F633D" w:rsidRPr="00DA78AE" w:rsidRDefault="006F633D" w:rsidP="006F633D">
            <w:pPr>
              <w:shd w:val="clear" w:color="auto" w:fill="FFFFFF" w:themeFill="background1"/>
              <w:jc w:val="both"/>
              <w:rPr>
                <w:rFonts w:ascii="Gill Sans MT" w:hAnsi="Gill Sans MT"/>
                <w:sz w:val="24"/>
                <w:szCs w:val="24"/>
              </w:rPr>
            </w:pPr>
          </w:p>
          <w:p w14:paraId="5C296E50" w14:textId="77777777" w:rsidR="006F633D" w:rsidRPr="00DA78AE" w:rsidRDefault="006F633D" w:rsidP="006F633D">
            <w:pPr>
              <w:shd w:val="clear" w:color="auto" w:fill="FFFFFF" w:themeFill="background1"/>
              <w:jc w:val="both"/>
              <w:rPr>
                <w:rFonts w:ascii="Gill Sans MT" w:hAnsi="Gill Sans MT"/>
                <w:sz w:val="24"/>
                <w:szCs w:val="24"/>
              </w:rPr>
            </w:pPr>
            <w:r w:rsidRPr="00DA78AE">
              <w:rPr>
                <w:rFonts w:ascii="Gill Sans MT" w:hAnsi="Gill Sans MT"/>
                <w:sz w:val="24"/>
                <w:szCs w:val="24"/>
              </w:rPr>
              <w:t>¿Qué podemos hacer para mejorar nuestra capacidad de planificación y de incidencia?</w:t>
            </w:r>
          </w:p>
          <w:p w14:paraId="3C79E4A8" w14:textId="77777777" w:rsidR="006F633D" w:rsidRPr="00DA78AE" w:rsidRDefault="006F633D" w:rsidP="006F633D">
            <w:pPr>
              <w:shd w:val="clear" w:color="auto" w:fill="FFFFFF" w:themeFill="background1"/>
              <w:jc w:val="both"/>
              <w:rPr>
                <w:rFonts w:ascii="Gill Sans MT" w:hAnsi="Gill Sans MT"/>
                <w:sz w:val="24"/>
                <w:szCs w:val="24"/>
              </w:rPr>
            </w:pPr>
          </w:p>
          <w:p w14:paraId="1AC703B4" w14:textId="0A2581A8" w:rsidR="009E6E3F" w:rsidRPr="00EC6E97" w:rsidRDefault="006F633D" w:rsidP="00E74B14">
            <w:pPr>
              <w:shd w:val="clear" w:color="auto" w:fill="FFFFFF" w:themeFill="background1"/>
              <w:jc w:val="both"/>
              <w:rPr>
                <w:rFonts w:ascii="Gill Sans MT" w:hAnsi="Gill Sans MT"/>
                <w:sz w:val="24"/>
                <w:szCs w:val="24"/>
              </w:rPr>
            </w:pPr>
            <w:r w:rsidRPr="00DA78AE">
              <w:rPr>
                <w:rFonts w:ascii="Gill Sans MT" w:hAnsi="Gill Sans MT"/>
                <w:sz w:val="24"/>
                <w:szCs w:val="24"/>
              </w:rPr>
              <w:t xml:space="preserve">Se hace una síntesis de los principales aportes del grupo, arribando a </w:t>
            </w:r>
            <w:r>
              <w:rPr>
                <w:rFonts w:ascii="Gill Sans MT" w:hAnsi="Gill Sans MT"/>
                <w:sz w:val="24"/>
                <w:szCs w:val="24"/>
              </w:rPr>
              <w:t xml:space="preserve">las </w:t>
            </w:r>
            <w:r w:rsidRPr="00DA78AE">
              <w:rPr>
                <w:rFonts w:ascii="Gill Sans MT" w:hAnsi="Gill Sans MT"/>
                <w:sz w:val="24"/>
                <w:szCs w:val="24"/>
              </w:rPr>
              <w:t>propuestas concretas de acción</w:t>
            </w:r>
            <w:r>
              <w:rPr>
                <w:rFonts w:ascii="Gill Sans MT" w:hAnsi="Gill Sans MT"/>
                <w:sz w:val="24"/>
                <w:szCs w:val="24"/>
              </w:rPr>
              <w:t xml:space="preserve"> de cada grupo</w:t>
            </w:r>
            <w:r w:rsidRPr="00DA78AE">
              <w:rPr>
                <w:rFonts w:ascii="Gill Sans MT" w:hAnsi="Gill Sans MT"/>
                <w:sz w:val="24"/>
                <w:szCs w:val="24"/>
              </w:rPr>
              <w:t>.</w:t>
            </w:r>
          </w:p>
        </w:tc>
      </w:tr>
      <w:tr w:rsidR="009E6E3F" w:rsidRPr="00EC6E97" w14:paraId="658A08AD" w14:textId="77777777" w:rsidTr="37497261">
        <w:trPr>
          <w:trHeight w:val="546"/>
        </w:trPr>
        <w:tc>
          <w:tcPr>
            <w:tcW w:w="1980" w:type="dxa"/>
            <w:vMerge/>
          </w:tcPr>
          <w:p w14:paraId="14557336" w14:textId="77777777" w:rsidR="009E6E3F" w:rsidRDefault="009E6E3F" w:rsidP="549324B8">
            <w:pPr>
              <w:shd w:val="clear" w:color="auto" w:fill="FFFFFF" w:themeFill="background1"/>
              <w:jc w:val="center"/>
              <w:rPr>
                <w:rFonts w:ascii="Gill Sans MT" w:hAnsi="Gill Sans MT"/>
                <w:b/>
                <w:bCs/>
                <w:sz w:val="24"/>
                <w:szCs w:val="24"/>
              </w:rPr>
            </w:pPr>
          </w:p>
        </w:tc>
        <w:tc>
          <w:tcPr>
            <w:tcW w:w="6946" w:type="dxa"/>
          </w:tcPr>
          <w:p w14:paraId="2D31AB6C" w14:textId="6AE8F6AB" w:rsidR="009E6E3F" w:rsidRPr="001F3D55" w:rsidRDefault="009E6E3F" w:rsidP="549324B8">
            <w:pPr>
              <w:jc w:val="both"/>
              <w:rPr>
                <w:rFonts w:ascii="Gill Sans MT" w:hAnsi="Gill Sans MT"/>
                <w:b/>
                <w:bCs/>
                <w:sz w:val="24"/>
                <w:szCs w:val="24"/>
              </w:rPr>
            </w:pPr>
            <w:r>
              <w:rPr>
                <w:rFonts w:ascii="Gill Sans MT" w:hAnsi="Gill Sans MT"/>
                <w:b/>
                <w:bCs/>
                <w:sz w:val="24"/>
                <w:szCs w:val="24"/>
              </w:rPr>
              <w:t xml:space="preserve">Descanso y Refrigerio: 15 minutos. </w:t>
            </w:r>
          </w:p>
        </w:tc>
      </w:tr>
      <w:tr w:rsidR="00E74B14" w:rsidRPr="00EC6E97" w14:paraId="32CD6EA6" w14:textId="77777777" w:rsidTr="37497261">
        <w:trPr>
          <w:trHeight w:val="546"/>
        </w:trPr>
        <w:tc>
          <w:tcPr>
            <w:tcW w:w="1980" w:type="dxa"/>
          </w:tcPr>
          <w:p w14:paraId="1BE64B1D" w14:textId="77777777" w:rsidR="00E74B14" w:rsidRDefault="00E74B14" w:rsidP="549324B8">
            <w:pPr>
              <w:shd w:val="clear" w:color="auto" w:fill="FFFFFF" w:themeFill="background1"/>
              <w:jc w:val="center"/>
              <w:rPr>
                <w:rFonts w:ascii="Gill Sans MT" w:hAnsi="Gill Sans MT"/>
                <w:b/>
                <w:bCs/>
                <w:sz w:val="24"/>
                <w:szCs w:val="24"/>
              </w:rPr>
            </w:pPr>
          </w:p>
          <w:p w14:paraId="5C362CBE" w14:textId="77777777" w:rsidR="00E74B14" w:rsidRDefault="00E74B14" w:rsidP="549324B8">
            <w:pPr>
              <w:shd w:val="clear" w:color="auto" w:fill="FFFFFF" w:themeFill="background1"/>
              <w:jc w:val="center"/>
              <w:rPr>
                <w:rFonts w:ascii="Gill Sans MT" w:hAnsi="Gill Sans MT"/>
                <w:b/>
                <w:bCs/>
                <w:sz w:val="24"/>
                <w:szCs w:val="24"/>
              </w:rPr>
            </w:pPr>
          </w:p>
          <w:p w14:paraId="539DCEC0" w14:textId="77777777" w:rsidR="00E74B14" w:rsidRDefault="00E74B14" w:rsidP="549324B8">
            <w:pPr>
              <w:shd w:val="clear" w:color="auto" w:fill="FFFFFF" w:themeFill="background1"/>
              <w:jc w:val="center"/>
              <w:rPr>
                <w:rFonts w:ascii="Gill Sans MT" w:hAnsi="Gill Sans MT"/>
                <w:b/>
                <w:bCs/>
                <w:sz w:val="24"/>
                <w:szCs w:val="24"/>
              </w:rPr>
            </w:pPr>
          </w:p>
          <w:p w14:paraId="02882022" w14:textId="77777777" w:rsidR="00E74B14" w:rsidRDefault="00E74B14" w:rsidP="549324B8">
            <w:pPr>
              <w:shd w:val="clear" w:color="auto" w:fill="FFFFFF" w:themeFill="background1"/>
              <w:jc w:val="center"/>
              <w:rPr>
                <w:rFonts w:ascii="Gill Sans MT" w:hAnsi="Gill Sans MT"/>
                <w:b/>
                <w:bCs/>
                <w:sz w:val="24"/>
                <w:szCs w:val="24"/>
              </w:rPr>
            </w:pPr>
          </w:p>
          <w:p w14:paraId="708E7DF7" w14:textId="77777777" w:rsidR="00E74B14" w:rsidRDefault="00E74B14" w:rsidP="549324B8">
            <w:pPr>
              <w:shd w:val="clear" w:color="auto" w:fill="FFFFFF" w:themeFill="background1"/>
              <w:jc w:val="center"/>
              <w:rPr>
                <w:rFonts w:ascii="Gill Sans MT" w:hAnsi="Gill Sans MT"/>
                <w:b/>
                <w:bCs/>
                <w:sz w:val="24"/>
                <w:szCs w:val="24"/>
              </w:rPr>
            </w:pPr>
          </w:p>
          <w:p w14:paraId="3AE06210" w14:textId="77777777" w:rsidR="00E74B14" w:rsidRDefault="00E74B14" w:rsidP="549324B8">
            <w:pPr>
              <w:shd w:val="clear" w:color="auto" w:fill="FFFFFF" w:themeFill="background1"/>
              <w:jc w:val="center"/>
              <w:rPr>
                <w:rFonts w:ascii="Gill Sans MT" w:hAnsi="Gill Sans MT"/>
                <w:b/>
                <w:bCs/>
                <w:sz w:val="24"/>
                <w:szCs w:val="24"/>
              </w:rPr>
            </w:pPr>
          </w:p>
          <w:p w14:paraId="30DBEC82" w14:textId="77777777" w:rsidR="00E74B14" w:rsidRDefault="00E74B14" w:rsidP="549324B8">
            <w:pPr>
              <w:shd w:val="clear" w:color="auto" w:fill="FFFFFF" w:themeFill="background1"/>
              <w:jc w:val="center"/>
              <w:rPr>
                <w:rFonts w:ascii="Gill Sans MT" w:hAnsi="Gill Sans MT"/>
                <w:b/>
                <w:bCs/>
                <w:sz w:val="24"/>
                <w:szCs w:val="24"/>
              </w:rPr>
            </w:pPr>
          </w:p>
          <w:p w14:paraId="0F9F7300" w14:textId="77777777" w:rsidR="00E74B14" w:rsidRDefault="00E74B14" w:rsidP="549324B8">
            <w:pPr>
              <w:shd w:val="clear" w:color="auto" w:fill="FFFFFF" w:themeFill="background1"/>
              <w:jc w:val="center"/>
              <w:rPr>
                <w:rFonts w:ascii="Gill Sans MT" w:hAnsi="Gill Sans MT"/>
                <w:b/>
                <w:bCs/>
                <w:sz w:val="24"/>
                <w:szCs w:val="24"/>
              </w:rPr>
            </w:pPr>
          </w:p>
          <w:p w14:paraId="18FF29D1" w14:textId="77777777" w:rsidR="00E74B14" w:rsidRDefault="00E74B14" w:rsidP="549324B8">
            <w:pPr>
              <w:shd w:val="clear" w:color="auto" w:fill="FFFFFF" w:themeFill="background1"/>
              <w:jc w:val="center"/>
              <w:rPr>
                <w:rFonts w:ascii="Gill Sans MT" w:hAnsi="Gill Sans MT"/>
                <w:b/>
                <w:bCs/>
                <w:sz w:val="24"/>
                <w:szCs w:val="24"/>
              </w:rPr>
            </w:pPr>
          </w:p>
          <w:p w14:paraId="1D06B0FD" w14:textId="77777777" w:rsidR="00E74B14" w:rsidRDefault="00E74B14" w:rsidP="549324B8">
            <w:pPr>
              <w:shd w:val="clear" w:color="auto" w:fill="FFFFFF" w:themeFill="background1"/>
              <w:jc w:val="center"/>
              <w:rPr>
                <w:rFonts w:ascii="Gill Sans MT" w:hAnsi="Gill Sans MT"/>
                <w:b/>
                <w:bCs/>
                <w:sz w:val="24"/>
                <w:szCs w:val="24"/>
              </w:rPr>
            </w:pPr>
          </w:p>
          <w:p w14:paraId="09B22401" w14:textId="77777777" w:rsidR="00E74B14" w:rsidRDefault="00E74B14" w:rsidP="549324B8">
            <w:pPr>
              <w:shd w:val="clear" w:color="auto" w:fill="FFFFFF" w:themeFill="background1"/>
              <w:jc w:val="center"/>
              <w:rPr>
                <w:rFonts w:ascii="Gill Sans MT" w:hAnsi="Gill Sans MT"/>
                <w:b/>
                <w:bCs/>
                <w:sz w:val="24"/>
                <w:szCs w:val="24"/>
              </w:rPr>
            </w:pPr>
          </w:p>
          <w:p w14:paraId="121BE573" w14:textId="77777777" w:rsidR="00E74B14" w:rsidRDefault="00E74B14" w:rsidP="00E74B14">
            <w:pPr>
              <w:shd w:val="clear" w:color="auto" w:fill="FFFFFF" w:themeFill="background1"/>
              <w:jc w:val="center"/>
              <w:rPr>
                <w:rFonts w:ascii="Gill Sans MT" w:hAnsi="Gill Sans MT"/>
                <w:b/>
                <w:bCs/>
                <w:sz w:val="24"/>
                <w:szCs w:val="24"/>
              </w:rPr>
            </w:pPr>
            <w:r>
              <w:rPr>
                <w:rFonts w:ascii="Gill Sans MT" w:hAnsi="Gill Sans MT"/>
                <w:b/>
                <w:bCs/>
                <w:sz w:val="24"/>
                <w:szCs w:val="24"/>
              </w:rPr>
              <w:t>Quinta parte:</w:t>
            </w:r>
          </w:p>
          <w:p w14:paraId="533E3143" w14:textId="77777777" w:rsidR="00E74B14" w:rsidRDefault="00E74B14" w:rsidP="00E74B14">
            <w:pPr>
              <w:shd w:val="clear" w:color="auto" w:fill="FFFFFF" w:themeFill="background1"/>
              <w:jc w:val="center"/>
              <w:rPr>
                <w:rFonts w:ascii="Gill Sans MT" w:hAnsi="Gill Sans MT"/>
                <w:b/>
                <w:bCs/>
                <w:sz w:val="24"/>
                <w:szCs w:val="24"/>
              </w:rPr>
            </w:pPr>
            <w:r>
              <w:rPr>
                <w:rFonts w:ascii="Gill Sans MT" w:hAnsi="Gill Sans MT"/>
                <w:b/>
                <w:bCs/>
                <w:sz w:val="24"/>
                <w:szCs w:val="24"/>
              </w:rPr>
              <w:t>Análisis del ejercicio práctico</w:t>
            </w:r>
          </w:p>
          <w:p w14:paraId="7A75FA9F" w14:textId="13F4B1EE" w:rsidR="00E74B14" w:rsidRDefault="00E74B14" w:rsidP="00E74B14">
            <w:pPr>
              <w:shd w:val="clear" w:color="auto" w:fill="FFFFFF" w:themeFill="background1"/>
              <w:jc w:val="center"/>
              <w:rPr>
                <w:rFonts w:ascii="Gill Sans MT" w:hAnsi="Gill Sans MT"/>
                <w:b/>
                <w:bCs/>
                <w:sz w:val="24"/>
                <w:szCs w:val="24"/>
              </w:rPr>
            </w:pPr>
            <w:r>
              <w:rPr>
                <w:rFonts w:ascii="Gill Sans MT" w:hAnsi="Gill Sans MT"/>
                <w:b/>
                <w:bCs/>
                <w:sz w:val="24"/>
                <w:szCs w:val="24"/>
              </w:rPr>
              <w:t>(60 minutos)</w:t>
            </w:r>
          </w:p>
        </w:tc>
        <w:tc>
          <w:tcPr>
            <w:tcW w:w="6946" w:type="dxa"/>
          </w:tcPr>
          <w:p w14:paraId="0EBCB46C" w14:textId="77777777" w:rsidR="00E74B14" w:rsidRDefault="00E74B14" w:rsidP="00E74B14">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 xml:space="preserve">EJERCICIO PRÁCTICO 2: </w:t>
            </w:r>
          </w:p>
          <w:p w14:paraId="78624CDA" w14:textId="77777777" w:rsidR="00E74B14" w:rsidRDefault="00E74B14" w:rsidP="00E74B14">
            <w:pPr>
              <w:shd w:val="clear" w:color="auto" w:fill="FFFFFF" w:themeFill="background1"/>
              <w:jc w:val="both"/>
              <w:rPr>
                <w:rFonts w:ascii="Gill Sans MT" w:hAnsi="Gill Sans MT"/>
                <w:b/>
                <w:bCs/>
                <w:sz w:val="24"/>
                <w:szCs w:val="24"/>
              </w:rPr>
            </w:pPr>
          </w:p>
          <w:p w14:paraId="6E2B3B2F" w14:textId="77777777" w:rsidR="00E74B14" w:rsidRPr="004C2676" w:rsidRDefault="00E74B14" w:rsidP="00E74B14">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Evaluación de estudios de casos – procesos reales</w:t>
            </w:r>
          </w:p>
          <w:p w14:paraId="0B8A5ACF" w14:textId="77777777" w:rsidR="00E74B14" w:rsidRDefault="00E74B14" w:rsidP="00E74B14">
            <w:pPr>
              <w:shd w:val="clear" w:color="auto" w:fill="FFFFFF" w:themeFill="background1"/>
              <w:jc w:val="both"/>
              <w:rPr>
                <w:rFonts w:ascii="Gill Sans MT" w:hAnsi="Gill Sans MT"/>
                <w:b/>
                <w:bCs/>
                <w:sz w:val="24"/>
                <w:szCs w:val="24"/>
              </w:rPr>
            </w:pPr>
          </w:p>
          <w:p w14:paraId="55CA7DDB" w14:textId="77777777" w:rsidR="00E74B14" w:rsidRDefault="00E74B14" w:rsidP="00E74B14">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Tome unos minutos para recordarle al grupo participante, el compromiso del ejercicio del encuentro de incidencia anterior; el cual consistía en identificar las capacidades necesarias para planificar un </w:t>
            </w:r>
            <w:r w:rsidRPr="26F67EE4">
              <w:rPr>
                <w:rFonts w:ascii="Gill Sans MT" w:hAnsi="Gill Sans MT"/>
                <w:b/>
                <w:bCs/>
                <w:i/>
                <w:iCs/>
                <w:sz w:val="24"/>
                <w:szCs w:val="24"/>
              </w:rPr>
              <w:t>escenario real en territorio de incidencia</w:t>
            </w:r>
            <w:r w:rsidRPr="26F67EE4">
              <w:rPr>
                <w:rFonts w:ascii="Gill Sans MT" w:hAnsi="Gill Sans MT"/>
                <w:sz w:val="24"/>
                <w:szCs w:val="24"/>
              </w:rPr>
              <w:t xml:space="preserve">, razón por la cual el ejercicio a realizarse en el presente encuentro consiste en aplicar elementos de evaluación a un proceso real de planificación participativa para la incidencia política. </w:t>
            </w:r>
          </w:p>
          <w:p w14:paraId="544B1F69" w14:textId="77777777" w:rsidR="00E74B14" w:rsidRDefault="00E74B14" w:rsidP="00E74B14">
            <w:pPr>
              <w:shd w:val="clear" w:color="auto" w:fill="FFFFFF" w:themeFill="background1"/>
              <w:jc w:val="both"/>
              <w:rPr>
                <w:rFonts w:ascii="Gill Sans MT" w:hAnsi="Gill Sans MT"/>
                <w:sz w:val="24"/>
                <w:szCs w:val="24"/>
              </w:rPr>
            </w:pPr>
          </w:p>
          <w:p w14:paraId="6100EBB7" w14:textId="77777777" w:rsidR="00E74B14" w:rsidRDefault="00E74B14" w:rsidP="00E74B14">
            <w:pPr>
              <w:shd w:val="clear" w:color="auto" w:fill="FFFFFF" w:themeFill="background1"/>
              <w:jc w:val="both"/>
              <w:rPr>
                <w:rFonts w:ascii="Gill Sans MT" w:hAnsi="Gill Sans MT"/>
                <w:b/>
                <w:bCs/>
                <w:sz w:val="24"/>
                <w:szCs w:val="24"/>
              </w:rPr>
            </w:pPr>
            <w:r w:rsidRPr="549324B8">
              <w:rPr>
                <w:rFonts w:ascii="Gill Sans MT" w:hAnsi="Gill Sans MT"/>
                <w:b/>
                <w:bCs/>
                <w:sz w:val="24"/>
                <w:szCs w:val="24"/>
              </w:rPr>
              <w:t xml:space="preserve">DURACIÓN DEL EJERCICIO: 60 MINUTOS. </w:t>
            </w:r>
          </w:p>
          <w:p w14:paraId="7B5FACE2" w14:textId="77777777" w:rsidR="00E74B14" w:rsidRDefault="00E74B14" w:rsidP="00E74B14">
            <w:pPr>
              <w:shd w:val="clear" w:color="auto" w:fill="FFFFFF" w:themeFill="background1"/>
              <w:jc w:val="both"/>
              <w:rPr>
                <w:rFonts w:ascii="Gill Sans MT" w:hAnsi="Gill Sans MT"/>
                <w:b/>
                <w:bCs/>
                <w:sz w:val="24"/>
                <w:szCs w:val="24"/>
              </w:rPr>
            </w:pPr>
          </w:p>
          <w:p w14:paraId="20785F67" w14:textId="77777777" w:rsidR="00E74B14" w:rsidRDefault="00E74B14" w:rsidP="00E74B14">
            <w:pPr>
              <w:shd w:val="clear" w:color="auto" w:fill="FFFFFF" w:themeFill="background1"/>
              <w:jc w:val="both"/>
              <w:rPr>
                <w:rFonts w:ascii="Gill Sans MT" w:hAnsi="Gill Sans MT"/>
                <w:sz w:val="24"/>
                <w:szCs w:val="24"/>
              </w:rPr>
            </w:pPr>
            <w:bookmarkStart w:id="4" w:name="_Int_laGf5Oth"/>
            <w:r w:rsidRPr="26F67EE4">
              <w:rPr>
                <w:rFonts w:ascii="Gill Sans MT" w:hAnsi="Gill Sans MT"/>
                <w:b/>
                <w:bCs/>
                <w:sz w:val="24"/>
                <w:szCs w:val="24"/>
              </w:rPr>
              <w:t xml:space="preserve">Nota: </w:t>
            </w:r>
            <w:r w:rsidRPr="26F67EE4">
              <w:rPr>
                <w:rFonts w:ascii="Gill Sans MT" w:hAnsi="Gill Sans MT"/>
                <w:sz w:val="24"/>
                <w:szCs w:val="24"/>
              </w:rPr>
              <w:t>Se puede aplicar la técnica a un proceso real o a un estudio de caso, para el presente ejercicio es un estudio de caso, pero el mismo se puede aplicar al caso real que se busca implementar con relación a la inclusión del enfoque de género en los Planes de Desarrollo Municipal.</w:t>
            </w:r>
            <w:bookmarkEnd w:id="4"/>
            <w:r w:rsidRPr="26F67EE4">
              <w:rPr>
                <w:rFonts w:ascii="Gill Sans MT" w:hAnsi="Gill Sans MT"/>
                <w:sz w:val="24"/>
                <w:szCs w:val="24"/>
              </w:rPr>
              <w:t xml:space="preserve"> </w:t>
            </w:r>
          </w:p>
          <w:p w14:paraId="44F0AB4A" w14:textId="77777777" w:rsidR="00E74B14" w:rsidRDefault="00E74B14" w:rsidP="00E74B14">
            <w:pPr>
              <w:shd w:val="clear" w:color="auto" w:fill="FFFFFF" w:themeFill="background1"/>
              <w:jc w:val="both"/>
              <w:rPr>
                <w:rFonts w:ascii="Gill Sans MT" w:hAnsi="Gill Sans MT"/>
                <w:b/>
                <w:bCs/>
                <w:sz w:val="24"/>
                <w:szCs w:val="24"/>
              </w:rPr>
            </w:pPr>
          </w:p>
          <w:p w14:paraId="5FE80A8D" w14:textId="77777777" w:rsidR="00E74B14" w:rsidRDefault="00E74B14" w:rsidP="00E74B14">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Instrucciones:</w:t>
            </w:r>
          </w:p>
          <w:p w14:paraId="63E9A6CD" w14:textId="77777777" w:rsidR="00E74B14" w:rsidRDefault="00E74B14" w:rsidP="00E74B14">
            <w:pPr>
              <w:shd w:val="clear" w:color="auto" w:fill="FFFFFF" w:themeFill="background1"/>
              <w:jc w:val="both"/>
              <w:rPr>
                <w:rFonts w:ascii="Gill Sans MT" w:hAnsi="Gill Sans MT"/>
                <w:b/>
                <w:bCs/>
                <w:sz w:val="24"/>
                <w:szCs w:val="24"/>
              </w:rPr>
            </w:pPr>
          </w:p>
          <w:p w14:paraId="15B0EFAD" w14:textId="77777777" w:rsidR="00E74B14" w:rsidRDefault="00E74B14" w:rsidP="00E74B14">
            <w:pPr>
              <w:shd w:val="clear" w:color="auto" w:fill="FFFFFF" w:themeFill="background1"/>
              <w:jc w:val="both"/>
              <w:rPr>
                <w:rFonts w:ascii="Gill Sans MT" w:hAnsi="Gill Sans MT"/>
                <w:sz w:val="24"/>
                <w:szCs w:val="24"/>
              </w:rPr>
            </w:pPr>
            <w:r w:rsidRPr="26F67EE4">
              <w:rPr>
                <w:rFonts w:ascii="Gill Sans MT" w:hAnsi="Gill Sans MT"/>
                <w:b/>
                <w:bCs/>
                <w:sz w:val="24"/>
                <w:szCs w:val="24"/>
              </w:rPr>
              <w:t xml:space="preserve">1. </w:t>
            </w:r>
            <w:r w:rsidRPr="26F67EE4">
              <w:rPr>
                <w:rFonts w:ascii="Gill Sans MT" w:hAnsi="Gill Sans MT"/>
                <w:sz w:val="24"/>
                <w:szCs w:val="24"/>
              </w:rPr>
              <w:t xml:space="preserve">Divida al grupo en </w:t>
            </w:r>
            <w:r>
              <w:rPr>
                <w:rFonts w:ascii="Gill Sans MT" w:hAnsi="Gill Sans MT"/>
                <w:sz w:val="24"/>
                <w:szCs w:val="24"/>
              </w:rPr>
              <w:t>cuatro</w:t>
            </w:r>
            <w:r w:rsidRPr="26F67EE4">
              <w:rPr>
                <w:rFonts w:ascii="Gill Sans MT" w:hAnsi="Gill Sans MT"/>
                <w:sz w:val="24"/>
                <w:szCs w:val="24"/>
              </w:rPr>
              <w:t>. Pídales plasmar la planificación de los pasos pensados para la incidencia política real en territorio que se les dejó como tarea en el encuentro anterior a la luz de la estrategia practicada e</w:t>
            </w:r>
            <w:r>
              <w:rPr>
                <w:rFonts w:ascii="Gill Sans MT" w:hAnsi="Gill Sans MT"/>
                <w:sz w:val="24"/>
                <w:szCs w:val="24"/>
              </w:rPr>
              <w:t xml:space="preserve">n </w:t>
            </w:r>
            <w:r w:rsidRPr="26F67EE4">
              <w:rPr>
                <w:rFonts w:ascii="Gill Sans MT" w:hAnsi="Gill Sans MT"/>
                <w:sz w:val="24"/>
                <w:szCs w:val="24"/>
              </w:rPr>
              <w:t xml:space="preserve">este. </w:t>
            </w:r>
          </w:p>
          <w:p w14:paraId="3FE77439" w14:textId="77777777" w:rsidR="00E74B14" w:rsidRDefault="00E74B14" w:rsidP="00E74B14">
            <w:pPr>
              <w:shd w:val="clear" w:color="auto" w:fill="FFFFFF" w:themeFill="background1"/>
              <w:jc w:val="both"/>
              <w:rPr>
                <w:rFonts w:ascii="Gill Sans MT" w:hAnsi="Gill Sans MT"/>
                <w:b/>
                <w:bCs/>
                <w:sz w:val="24"/>
                <w:szCs w:val="24"/>
              </w:rPr>
            </w:pPr>
          </w:p>
          <w:p w14:paraId="2D628746" w14:textId="77777777" w:rsidR="00E74B14" w:rsidRDefault="00E74B14" w:rsidP="00E74B14">
            <w:pPr>
              <w:shd w:val="clear" w:color="auto" w:fill="FFFFFF" w:themeFill="background1"/>
              <w:jc w:val="both"/>
            </w:pPr>
            <w:r w:rsidRPr="26F67EE4">
              <w:rPr>
                <w:rFonts w:ascii="Gill Sans MT" w:hAnsi="Gill Sans MT"/>
                <w:b/>
                <w:bCs/>
                <w:sz w:val="24"/>
                <w:szCs w:val="24"/>
              </w:rPr>
              <w:t xml:space="preserve">2. </w:t>
            </w:r>
            <w:r w:rsidRPr="26F67EE4">
              <w:rPr>
                <w:rFonts w:ascii="Gill Sans MT" w:hAnsi="Gill Sans MT"/>
                <w:sz w:val="24"/>
                <w:szCs w:val="24"/>
              </w:rPr>
              <w:t>Se reparte la hoja de trabajo</w:t>
            </w:r>
            <w:r>
              <w:rPr>
                <w:rFonts w:ascii="Gill Sans MT" w:hAnsi="Gill Sans MT"/>
                <w:sz w:val="24"/>
                <w:szCs w:val="24"/>
              </w:rPr>
              <w:t xml:space="preserve"> del “Cuadro</w:t>
            </w:r>
            <w:r w:rsidRPr="26F67EE4">
              <w:rPr>
                <w:rFonts w:ascii="Gill Sans MT" w:hAnsi="Gill Sans MT"/>
                <w:i/>
                <w:iCs/>
                <w:sz w:val="24"/>
                <w:szCs w:val="24"/>
              </w:rPr>
              <w:t xml:space="preserve"> </w:t>
            </w:r>
            <w:r>
              <w:rPr>
                <w:rFonts w:ascii="Gill Sans MT" w:hAnsi="Gill Sans MT"/>
                <w:i/>
                <w:iCs/>
                <w:sz w:val="24"/>
                <w:szCs w:val="24"/>
              </w:rPr>
              <w:t>para la Evaluación del Proceso, Paso a Paso”</w:t>
            </w:r>
            <w:r w:rsidRPr="26F67EE4">
              <w:rPr>
                <w:rFonts w:ascii="Gill Sans MT" w:hAnsi="Gill Sans MT"/>
                <w:sz w:val="24"/>
                <w:szCs w:val="24"/>
              </w:rPr>
              <w:t>. Se les pide reflexionar sobre las preguntas en el cuadro, discutiendo lo que pasó (los hechos) y generando comentarios valorativos sobre los hechos.</w:t>
            </w:r>
          </w:p>
          <w:p w14:paraId="37EC56BB" w14:textId="77777777" w:rsidR="00E74B14" w:rsidRDefault="00E74B14" w:rsidP="00E74B14">
            <w:pPr>
              <w:shd w:val="clear" w:color="auto" w:fill="FFFFFF" w:themeFill="background1"/>
              <w:jc w:val="both"/>
              <w:rPr>
                <w:rFonts w:ascii="Gill Sans MT" w:hAnsi="Gill Sans MT"/>
                <w:sz w:val="24"/>
                <w:szCs w:val="24"/>
              </w:rPr>
            </w:pPr>
          </w:p>
          <w:p w14:paraId="00C816A9" w14:textId="77777777" w:rsidR="00E74B14" w:rsidRDefault="00E74B14" w:rsidP="00E74B14">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t xml:space="preserve">"Cuadro para la Evaluación </w:t>
            </w:r>
            <w:r>
              <w:rPr>
                <w:rFonts w:ascii="Gill Sans MT" w:hAnsi="Gill Sans MT"/>
                <w:b/>
                <w:bCs/>
                <w:sz w:val="24"/>
                <w:szCs w:val="24"/>
              </w:rPr>
              <w:t>del Proceso</w:t>
            </w:r>
            <w:r w:rsidRPr="26F67EE4">
              <w:rPr>
                <w:rFonts w:ascii="Gill Sans MT" w:hAnsi="Gill Sans MT"/>
                <w:b/>
                <w:bCs/>
                <w:sz w:val="24"/>
                <w:szCs w:val="24"/>
              </w:rPr>
              <w:t xml:space="preserve">, Paso por Paso" </w:t>
            </w:r>
          </w:p>
          <w:p w14:paraId="1719F2E4" w14:textId="77777777" w:rsidR="00E74B14" w:rsidRDefault="00E74B14" w:rsidP="00E74B14">
            <w:pPr>
              <w:shd w:val="clear" w:color="auto" w:fill="FFFFFF" w:themeFill="background1"/>
              <w:jc w:val="center"/>
              <w:rPr>
                <w:rFonts w:ascii="Gill Sans MT" w:hAnsi="Gill Sans MT"/>
                <w:b/>
                <w:bCs/>
                <w:sz w:val="24"/>
                <w:szCs w:val="24"/>
              </w:rPr>
            </w:pPr>
          </w:p>
          <w:tbl>
            <w:tblPr>
              <w:tblStyle w:val="Tablaconcuadrcula"/>
              <w:tblW w:w="0" w:type="auto"/>
              <w:tblLook w:val="04A0" w:firstRow="1" w:lastRow="0" w:firstColumn="1" w:lastColumn="0" w:noHBand="0" w:noVBand="1"/>
            </w:tblPr>
            <w:tblGrid>
              <w:gridCol w:w="4431"/>
              <w:gridCol w:w="1417"/>
              <w:gridCol w:w="1732"/>
            </w:tblGrid>
            <w:tr w:rsidR="00E74B14" w:rsidRPr="009A3F71" w14:paraId="50580759" w14:textId="77777777" w:rsidTr="00BE1148">
              <w:tc>
                <w:tcPr>
                  <w:tcW w:w="4431" w:type="dxa"/>
                  <w:shd w:val="clear" w:color="auto" w:fill="AEAAAA" w:themeFill="background2" w:themeFillShade="BF"/>
                </w:tcPr>
                <w:p w14:paraId="5987CFB9" w14:textId="77777777" w:rsidR="00E74B14" w:rsidRPr="009A3F71" w:rsidRDefault="00E74B14" w:rsidP="00E74B14">
                  <w:pPr>
                    <w:jc w:val="center"/>
                    <w:rPr>
                      <w:rFonts w:ascii="Gill Sans MT" w:hAnsi="Gill Sans MT"/>
                      <w:b/>
                      <w:bCs/>
                    </w:rPr>
                  </w:pPr>
                  <w:r w:rsidRPr="009A3F71">
                    <w:rPr>
                      <w:rFonts w:ascii="Gill Sans MT" w:hAnsi="Gill Sans MT"/>
                      <w:b/>
                      <w:bCs/>
                    </w:rPr>
                    <w:t xml:space="preserve">Preguntas </w:t>
                  </w:r>
                </w:p>
              </w:tc>
              <w:tc>
                <w:tcPr>
                  <w:tcW w:w="1417" w:type="dxa"/>
                  <w:shd w:val="clear" w:color="auto" w:fill="AEAAAA" w:themeFill="background2" w:themeFillShade="BF"/>
                </w:tcPr>
                <w:p w14:paraId="4A38C8B5" w14:textId="77777777" w:rsidR="00E74B14" w:rsidRPr="009A3F71" w:rsidRDefault="00E74B14" w:rsidP="00E74B14">
                  <w:pPr>
                    <w:jc w:val="center"/>
                    <w:rPr>
                      <w:rFonts w:ascii="Gill Sans MT" w:hAnsi="Gill Sans MT"/>
                      <w:b/>
                      <w:bCs/>
                    </w:rPr>
                  </w:pPr>
                  <w:r w:rsidRPr="009A3F71">
                    <w:rPr>
                      <w:rFonts w:ascii="Gill Sans MT" w:hAnsi="Gill Sans MT"/>
                      <w:b/>
                      <w:bCs/>
                    </w:rPr>
                    <w:t>Hechos</w:t>
                  </w:r>
                </w:p>
              </w:tc>
              <w:tc>
                <w:tcPr>
                  <w:tcW w:w="1732" w:type="dxa"/>
                  <w:shd w:val="clear" w:color="auto" w:fill="AEAAAA" w:themeFill="background2" w:themeFillShade="BF"/>
                </w:tcPr>
                <w:p w14:paraId="7F789779" w14:textId="77777777" w:rsidR="00E74B14" w:rsidRPr="009A3F71" w:rsidRDefault="00E74B14" w:rsidP="00E74B14">
                  <w:pPr>
                    <w:jc w:val="center"/>
                    <w:rPr>
                      <w:rFonts w:ascii="Gill Sans MT" w:hAnsi="Gill Sans MT"/>
                      <w:b/>
                      <w:bCs/>
                    </w:rPr>
                  </w:pPr>
                  <w:r w:rsidRPr="009A3F71">
                    <w:rPr>
                      <w:rFonts w:ascii="Gill Sans MT" w:hAnsi="Gill Sans MT"/>
                      <w:b/>
                      <w:bCs/>
                    </w:rPr>
                    <w:t xml:space="preserve">Valoraciones </w:t>
                  </w:r>
                </w:p>
              </w:tc>
            </w:tr>
            <w:tr w:rsidR="00E74B14" w:rsidRPr="009A3F71" w14:paraId="19303678" w14:textId="77777777" w:rsidTr="00BE1148">
              <w:tc>
                <w:tcPr>
                  <w:tcW w:w="4431" w:type="dxa"/>
                </w:tcPr>
                <w:p w14:paraId="5C1ECE0D" w14:textId="77777777" w:rsidR="00E74B14" w:rsidRPr="009A3F71" w:rsidRDefault="00E74B14" w:rsidP="00E74B14">
                  <w:pPr>
                    <w:autoSpaceDE w:val="0"/>
                    <w:autoSpaceDN w:val="0"/>
                    <w:adjustRightInd w:val="0"/>
                    <w:rPr>
                      <w:rFonts w:ascii="Gill Sans MT" w:hAnsi="Gill Sans MT" w:cs="Humanist521BT-Bold"/>
                      <w:b/>
                      <w:bCs/>
                    </w:rPr>
                  </w:pPr>
                  <w:r w:rsidRPr="009A3F71">
                    <w:rPr>
                      <w:rFonts w:ascii="Gill Sans MT" w:hAnsi="Gill Sans MT" w:cs="Humanist521BT-Bold"/>
                      <w:b/>
                      <w:bCs/>
                    </w:rPr>
                    <w:t>Paso 1: Identificación y análisis del problema</w:t>
                  </w:r>
                </w:p>
                <w:p w14:paraId="24D3B811"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¿Se hizo un análisis profundo del problema?</w:t>
                  </w:r>
                </w:p>
                <w:p w14:paraId="69493ADE"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¿Respondía a un problema profundamente sentido por mucha gente?</w:t>
                  </w:r>
                </w:p>
                <w:p w14:paraId="3964368F" w14:textId="77777777" w:rsidR="00E74B14" w:rsidRPr="009A3F71" w:rsidRDefault="00E74B14" w:rsidP="00E74B14">
                  <w:pPr>
                    <w:jc w:val="both"/>
                    <w:rPr>
                      <w:rFonts w:ascii="Gill Sans MT" w:hAnsi="Gill Sans MT"/>
                    </w:rPr>
                  </w:pPr>
                  <w:r w:rsidRPr="009A3F71">
                    <w:rPr>
                      <w:rFonts w:ascii="Gill Sans MT" w:hAnsi="Gill Sans MT" w:cs="Humanist521BT-Roman"/>
                    </w:rPr>
                    <w:t>¿El problema concuerda con nuestra misión?</w:t>
                  </w:r>
                </w:p>
              </w:tc>
              <w:tc>
                <w:tcPr>
                  <w:tcW w:w="1417" w:type="dxa"/>
                </w:tcPr>
                <w:p w14:paraId="548DD29B" w14:textId="77777777" w:rsidR="00E74B14" w:rsidRPr="009A3F71" w:rsidRDefault="00E74B14" w:rsidP="00E74B14">
                  <w:pPr>
                    <w:jc w:val="center"/>
                    <w:rPr>
                      <w:rFonts w:ascii="Gill Sans MT" w:hAnsi="Gill Sans MT"/>
                    </w:rPr>
                  </w:pPr>
                </w:p>
              </w:tc>
              <w:tc>
                <w:tcPr>
                  <w:tcW w:w="1732" w:type="dxa"/>
                </w:tcPr>
                <w:p w14:paraId="5FD56929" w14:textId="77777777" w:rsidR="00E74B14" w:rsidRPr="009A3F71" w:rsidRDefault="00E74B14" w:rsidP="00E74B14">
                  <w:pPr>
                    <w:jc w:val="center"/>
                    <w:rPr>
                      <w:rFonts w:ascii="Gill Sans MT" w:hAnsi="Gill Sans MT"/>
                    </w:rPr>
                  </w:pPr>
                </w:p>
              </w:tc>
            </w:tr>
            <w:tr w:rsidR="00E74B14" w:rsidRPr="009A3F71" w14:paraId="161C4CA1" w14:textId="77777777" w:rsidTr="00BE1148">
              <w:tc>
                <w:tcPr>
                  <w:tcW w:w="4431" w:type="dxa"/>
                </w:tcPr>
                <w:p w14:paraId="69A654A3"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2: Formulación de la propuesta</w:t>
                  </w:r>
                </w:p>
                <w:p w14:paraId="2D09D027"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¿Se analizó bien si la propuesta iba a contribuir a solucionar el problema?</w:t>
                  </w:r>
                </w:p>
                <w:p w14:paraId="6C8320F6"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¿Fue factible nuestra propuesta?</w:t>
                  </w:r>
                </w:p>
                <w:p w14:paraId="7D94716D"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¿Fue motivadora y se aunaron esfuerzos?</w:t>
                  </w:r>
                </w:p>
                <w:p w14:paraId="42D070BD"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¿Promovimos cambios institucionales y culturales?</w:t>
                  </w:r>
                </w:p>
                <w:p w14:paraId="5181CC2A"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lastRenderedPageBreak/>
                    <w:t>¿Planteamos metas claras y realistas?</w:t>
                  </w:r>
                </w:p>
                <w:p w14:paraId="7B82485D" w14:textId="77777777" w:rsidR="00E74B14" w:rsidRPr="009A3F71" w:rsidRDefault="00E74B14" w:rsidP="00E74B14">
                  <w:pPr>
                    <w:jc w:val="both"/>
                    <w:rPr>
                      <w:rFonts w:ascii="Gill Sans MT" w:hAnsi="Gill Sans MT"/>
                    </w:rPr>
                  </w:pPr>
                  <w:r w:rsidRPr="009A3F71">
                    <w:rPr>
                      <w:rFonts w:ascii="Gill Sans MT" w:hAnsi="Gill Sans MT" w:cs="Humanist521BT-Roman"/>
                    </w:rPr>
                    <w:t>¿Modificamos la propuesta cuando fue necesario sin perder el contenido esencial?</w:t>
                  </w:r>
                </w:p>
              </w:tc>
              <w:tc>
                <w:tcPr>
                  <w:tcW w:w="1417" w:type="dxa"/>
                </w:tcPr>
                <w:p w14:paraId="501F0135" w14:textId="77777777" w:rsidR="00E74B14" w:rsidRPr="009A3F71" w:rsidRDefault="00E74B14" w:rsidP="00E74B14">
                  <w:pPr>
                    <w:jc w:val="center"/>
                    <w:rPr>
                      <w:rFonts w:ascii="Gill Sans MT" w:hAnsi="Gill Sans MT"/>
                    </w:rPr>
                  </w:pPr>
                </w:p>
              </w:tc>
              <w:tc>
                <w:tcPr>
                  <w:tcW w:w="1732" w:type="dxa"/>
                </w:tcPr>
                <w:p w14:paraId="507E3DF9" w14:textId="77777777" w:rsidR="00E74B14" w:rsidRPr="009A3F71" w:rsidRDefault="00E74B14" w:rsidP="00E74B14">
                  <w:pPr>
                    <w:jc w:val="center"/>
                    <w:rPr>
                      <w:rFonts w:ascii="Gill Sans MT" w:hAnsi="Gill Sans MT"/>
                    </w:rPr>
                  </w:pPr>
                </w:p>
              </w:tc>
            </w:tr>
            <w:tr w:rsidR="00E74B14" w:rsidRPr="009A3F71" w14:paraId="5DD0097D" w14:textId="77777777" w:rsidTr="00BE1148">
              <w:tc>
                <w:tcPr>
                  <w:tcW w:w="4431" w:type="dxa"/>
                </w:tcPr>
                <w:p w14:paraId="56B487CA"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3: Análisis del espacio de decisión</w:t>
                  </w:r>
                </w:p>
                <w:p w14:paraId="66CA3F46"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¿Identificamos correctamente la persona clave en la toma de decisión?</w:t>
                  </w:r>
                </w:p>
                <w:p w14:paraId="77EA5A09"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¿Entendimos bien los procedimientos institucionales para la toma de decisión?</w:t>
                  </w:r>
                </w:p>
                <w:p w14:paraId="748D03E7"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¿Tomamos en cuenta los procedimientos no formales?</w:t>
                  </w:r>
                </w:p>
                <w:p w14:paraId="60DB9FD7"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¿Identificamos los mejores momentos para influir en la decisión?</w:t>
                  </w:r>
                </w:p>
                <w:p w14:paraId="648FDCBC"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Roman"/>
                    </w:rPr>
                    <w:t>¿Manejamos bien la información importante sobre el espacio?</w:t>
                  </w:r>
                </w:p>
              </w:tc>
              <w:tc>
                <w:tcPr>
                  <w:tcW w:w="1417" w:type="dxa"/>
                </w:tcPr>
                <w:p w14:paraId="7E140C22" w14:textId="77777777" w:rsidR="00E74B14" w:rsidRPr="009A3F71" w:rsidRDefault="00E74B14" w:rsidP="00E74B14">
                  <w:pPr>
                    <w:jc w:val="center"/>
                    <w:rPr>
                      <w:rFonts w:ascii="Gill Sans MT" w:hAnsi="Gill Sans MT"/>
                    </w:rPr>
                  </w:pPr>
                </w:p>
              </w:tc>
              <w:tc>
                <w:tcPr>
                  <w:tcW w:w="1732" w:type="dxa"/>
                </w:tcPr>
                <w:p w14:paraId="62226D82" w14:textId="77777777" w:rsidR="00E74B14" w:rsidRPr="009A3F71" w:rsidRDefault="00E74B14" w:rsidP="00E74B14">
                  <w:pPr>
                    <w:jc w:val="center"/>
                    <w:rPr>
                      <w:rFonts w:ascii="Gill Sans MT" w:hAnsi="Gill Sans MT"/>
                    </w:rPr>
                  </w:pPr>
                </w:p>
              </w:tc>
            </w:tr>
            <w:tr w:rsidR="00E74B14" w:rsidRPr="009A3F71" w14:paraId="46BEC0B8" w14:textId="77777777" w:rsidTr="00BE1148">
              <w:tc>
                <w:tcPr>
                  <w:tcW w:w="4431" w:type="dxa"/>
                </w:tcPr>
                <w:p w14:paraId="1108E484" w14:textId="77777777" w:rsidR="00E74B14" w:rsidRPr="009A3F71" w:rsidRDefault="00E74B14" w:rsidP="00E74B14">
                  <w:pPr>
                    <w:autoSpaceDE w:val="0"/>
                    <w:autoSpaceDN w:val="0"/>
                    <w:adjustRightInd w:val="0"/>
                    <w:rPr>
                      <w:rFonts w:ascii="Gill Sans MT" w:hAnsi="Gill Sans MT" w:cs="Humanist521BT-Bold"/>
                      <w:b/>
                      <w:bCs/>
                    </w:rPr>
                  </w:pPr>
                  <w:r w:rsidRPr="009A3F71">
                    <w:rPr>
                      <w:rFonts w:ascii="Gill Sans MT" w:hAnsi="Gill Sans MT" w:cs="Humanist521BT-Bold"/>
                      <w:b/>
                      <w:bCs/>
                    </w:rPr>
                    <w:t>Paso 4: Análisis de los canales de influencia</w:t>
                  </w:r>
                </w:p>
                <w:p w14:paraId="1D336935"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¿Les dimos prioridad a las personas más influyentes?</w:t>
                  </w:r>
                </w:p>
                <w:p w14:paraId="5857D425"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¿Logramos el apoyo concreto de personas aliadas importantes?</w:t>
                  </w:r>
                </w:p>
                <w:p w14:paraId="3C726AA1"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¿Neutralizamos bien el impacto de las personas oponentes?</w:t>
                  </w:r>
                </w:p>
                <w:p w14:paraId="0C717E81"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¿Logramos convencer a las personas indecisas?</w:t>
                  </w:r>
                </w:p>
                <w:p w14:paraId="790ED06F"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Roman"/>
                    </w:rPr>
                    <w:t>¿Logramos llenar los vacíos de información?</w:t>
                  </w:r>
                </w:p>
              </w:tc>
              <w:tc>
                <w:tcPr>
                  <w:tcW w:w="1417" w:type="dxa"/>
                </w:tcPr>
                <w:p w14:paraId="485F2DA8" w14:textId="77777777" w:rsidR="00E74B14" w:rsidRPr="009A3F71" w:rsidRDefault="00E74B14" w:rsidP="00E74B14">
                  <w:pPr>
                    <w:jc w:val="center"/>
                    <w:rPr>
                      <w:rFonts w:ascii="Gill Sans MT" w:hAnsi="Gill Sans MT"/>
                    </w:rPr>
                  </w:pPr>
                </w:p>
              </w:tc>
              <w:tc>
                <w:tcPr>
                  <w:tcW w:w="1732" w:type="dxa"/>
                </w:tcPr>
                <w:p w14:paraId="06675F46" w14:textId="77777777" w:rsidR="00E74B14" w:rsidRPr="009A3F71" w:rsidRDefault="00E74B14" w:rsidP="00E74B14">
                  <w:pPr>
                    <w:jc w:val="center"/>
                    <w:rPr>
                      <w:rFonts w:ascii="Gill Sans MT" w:hAnsi="Gill Sans MT"/>
                    </w:rPr>
                  </w:pPr>
                </w:p>
              </w:tc>
            </w:tr>
            <w:tr w:rsidR="00E74B14" w:rsidRPr="009A3F71" w14:paraId="38D78241" w14:textId="77777777" w:rsidTr="00BE1148">
              <w:tc>
                <w:tcPr>
                  <w:tcW w:w="4431" w:type="dxa"/>
                </w:tcPr>
                <w:p w14:paraId="1EF426D7" w14:textId="77777777" w:rsidR="00E74B14" w:rsidRPr="009A3F71" w:rsidRDefault="00E74B14" w:rsidP="00E74B14">
                  <w:pPr>
                    <w:autoSpaceDE w:val="0"/>
                    <w:autoSpaceDN w:val="0"/>
                    <w:adjustRightInd w:val="0"/>
                    <w:rPr>
                      <w:rFonts w:ascii="Gill Sans MT" w:hAnsi="Gill Sans MT" w:cs="Humanist521BT-Bold"/>
                      <w:b/>
                      <w:bCs/>
                    </w:rPr>
                  </w:pPr>
                  <w:r w:rsidRPr="009A3F71">
                    <w:rPr>
                      <w:rFonts w:ascii="Gill Sans MT" w:hAnsi="Gill Sans MT" w:cs="Humanist521BT-Bold"/>
                      <w:b/>
                      <w:bCs/>
                    </w:rPr>
                    <w:t>Paso 5: Formulación de las estrategias de influencia</w:t>
                  </w:r>
                </w:p>
                <w:p w14:paraId="1782D156" w14:textId="77777777" w:rsidR="00E74B14" w:rsidRPr="009A3F71" w:rsidRDefault="00E74B14" w:rsidP="00E74B14">
                  <w:pPr>
                    <w:autoSpaceDE w:val="0"/>
                    <w:autoSpaceDN w:val="0"/>
                    <w:adjustRightInd w:val="0"/>
                    <w:jc w:val="both"/>
                    <w:rPr>
                      <w:rFonts w:ascii="Gill Sans MT" w:hAnsi="Gill Sans MT" w:cs="Humanist521BT-Bold"/>
                    </w:rPr>
                  </w:pPr>
                  <w:r w:rsidRPr="009A3F71">
                    <w:rPr>
                      <w:rFonts w:ascii="Gill Sans MT" w:hAnsi="Gill Sans MT" w:cs="Humanist521BT-Bold"/>
                    </w:rPr>
                    <w:t>¿Fueron efectivas las estrategias utilizadas?</w:t>
                  </w:r>
                </w:p>
                <w:p w14:paraId="10A591CF" w14:textId="77777777" w:rsidR="00E74B14" w:rsidRPr="009A3F71" w:rsidRDefault="00E74B14" w:rsidP="00E74B14">
                  <w:pPr>
                    <w:autoSpaceDE w:val="0"/>
                    <w:autoSpaceDN w:val="0"/>
                    <w:adjustRightInd w:val="0"/>
                    <w:jc w:val="both"/>
                    <w:rPr>
                      <w:rFonts w:ascii="Gill Sans MT" w:hAnsi="Gill Sans MT" w:cs="Humanist521BT-Bold"/>
                    </w:rPr>
                  </w:pPr>
                  <w:r w:rsidRPr="009A3F71">
                    <w:rPr>
                      <w:rFonts w:ascii="Gill Sans MT" w:hAnsi="Gill Sans MT" w:cs="Humanist521BT-Bold"/>
                    </w:rPr>
                    <w:t>¿Utilizamos una variedad de estrategias?</w:t>
                  </w:r>
                </w:p>
                <w:p w14:paraId="3AD76334" w14:textId="77777777" w:rsidR="00E74B14" w:rsidRPr="009A3F71" w:rsidRDefault="00E74B14" w:rsidP="00E74B14">
                  <w:pPr>
                    <w:autoSpaceDE w:val="0"/>
                    <w:autoSpaceDN w:val="0"/>
                    <w:adjustRightInd w:val="0"/>
                    <w:jc w:val="both"/>
                    <w:rPr>
                      <w:rFonts w:ascii="Gill Sans MT" w:hAnsi="Gill Sans MT" w:cs="Humanist521BT-Bold"/>
                    </w:rPr>
                  </w:pPr>
                  <w:r w:rsidRPr="009A3F71">
                    <w:rPr>
                      <w:rFonts w:ascii="Gill Sans MT" w:hAnsi="Gill Sans MT" w:cs="Humanist521BT-Bold"/>
                    </w:rPr>
                    <w:t>¿Implementamos efectivamente un componente educativo o de sensibilización?</w:t>
                  </w:r>
                </w:p>
                <w:p w14:paraId="740593C9"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¿Participó la población afectada en la generación y ejecución de las estrategias?</w:t>
                  </w:r>
                </w:p>
                <w:p w14:paraId="15037451"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Roman"/>
                    </w:rPr>
                    <w:t>¿Hicimos un buen trabajo con los medios de comunicación?</w:t>
                  </w:r>
                </w:p>
              </w:tc>
              <w:tc>
                <w:tcPr>
                  <w:tcW w:w="1417" w:type="dxa"/>
                </w:tcPr>
                <w:p w14:paraId="4092094A" w14:textId="77777777" w:rsidR="00E74B14" w:rsidRPr="009A3F71" w:rsidRDefault="00E74B14" w:rsidP="00E74B14">
                  <w:pPr>
                    <w:jc w:val="center"/>
                    <w:rPr>
                      <w:rFonts w:ascii="Gill Sans MT" w:hAnsi="Gill Sans MT"/>
                    </w:rPr>
                  </w:pPr>
                </w:p>
              </w:tc>
              <w:tc>
                <w:tcPr>
                  <w:tcW w:w="1732" w:type="dxa"/>
                </w:tcPr>
                <w:p w14:paraId="3D7B28C2" w14:textId="77777777" w:rsidR="00E74B14" w:rsidRPr="009A3F71" w:rsidRDefault="00E74B14" w:rsidP="00E74B14">
                  <w:pPr>
                    <w:jc w:val="center"/>
                    <w:rPr>
                      <w:rFonts w:ascii="Gill Sans MT" w:hAnsi="Gill Sans MT"/>
                    </w:rPr>
                  </w:pPr>
                </w:p>
              </w:tc>
            </w:tr>
            <w:tr w:rsidR="00E74B14" w:rsidRPr="009A3F71" w14:paraId="6A5A19A1" w14:textId="77777777" w:rsidTr="00BE1148">
              <w:tc>
                <w:tcPr>
                  <w:tcW w:w="4431" w:type="dxa"/>
                </w:tcPr>
                <w:p w14:paraId="3EACC10B"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6: Elaboración del plan de actividades</w:t>
                  </w:r>
                </w:p>
                <w:p w14:paraId="04769D24"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¿Cumplimos con lo que nos planteamos?</w:t>
                  </w:r>
                </w:p>
                <w:p w14:paraId="55770EE5"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¿Fue claro y realista nuestro plan?</w:t>
                  </w:r>
                </w:p>
                <w:p w14:paraId="53835676"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¿Logramos modificar roles tradicionales en la distribución de responsabilidades?</w:t>
                  </w:r>
                </w:p>
                <w:p w14:paraId="7098BC97"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Roman"/>
                    </w:rPr>
                    <w:t>¿Modificamos nuestro plan en los momentos necesarios?</w:t>
                  </w:r>
                </w:p>
              </w:tc>
              <w:tc>
                <w:tcPr>
                  <w:tcW w:w="1417" w:type="dxa"/>
                </w:tcPr>
                <w:p w14:paraId="2E87D0E3" w14:textId="77777777" w:rsidR="00E74B14" w:rsidRPr="009A3F71" w:rsidRDefault="00E74B14" w:rsidP="00E74B14">
                  <w:pPr>
                    <w:jc w:val="center"/>
                    <w:rPr>
                      <w:rFonts w:ascii="Gill Sans MT" w:hAnsi="Gill Sans MT"/>
                    </w:rPr>
                  </w:pPr>
                </w:p>
              </w:tc>
              <w:tc>
                <w:tcPr>
                  <w:tcW w:w="1732" w:type="dxa"/>
                </w:tcPr>
                <w:p w14:paraId="2B655AD3" w14:textId="77777777" w:rsidR="00E74B14" w:rsidRPr="009A3F71" w:rsidRDefault="00E74B14" w:rsidP="00E74B14">
                  <w:pPr>
                    <w:jc w:val="center"/>
                    <w:rPr>
                      <w:rFonts w:ascii="Gill Sans MT" w:hAnsi="Gill Sans MT"/>
                    </w:rPr>
                  </w:pPr>
                </w:p>
              </w:tc>
            </w:tr>
          </w:tbl>
          <w:p w14:paraId="1D96328C" w14:textId="77777777" w:rsidR="00E74B14" w:rsidRDefault="00E74B14" w:rsidP="00E74B14">
            <w:pPr>
              <w:shd w:val="clear" w:color="auto" w:fill="FFFFFF" w:themeFill="background1"/>
              <w:jc w:val="center"/>
              <w:rPr>
                <w:rFonts w:ascii="Gill Sans MT" w:hAnsi="Gill Sans MT"/>
                <w:sz w:val="24"/>
                <w:szCs w:val="24"/>
              </w:rPr>
            </w:pPr>
          </w:p>
          <w:p w14:paraId="261DDE68" w14:textId="77777777" w:rsidR="00E74B14" w:rsidRDefault="00E74B14" w:rsidP="00E74B14">
            <w:pPr>
              <w:shd w:val="clear" w:color="auto" w:fill="FFFFFF" w:themeFill="background1"/>
              <w:jc w:val="both"/>
              <w:rPr>
                <w:rFonts w:ascii="Gill Sans MT" w:hAnsi="Gill Sans MT"/>
                <w:b/>
                <w:bCs/>
                <w:sz w:val="24"/>
                <w:szCs w:val="24"/>
              </w:rPr>
            </w:pPr>
            <w:r>
              <w:rPr>
                <w:rFonts w:ascii="Gill Sans MT" w:hAnsi="Gill Sans MT"/>
                <w:b/>
                <w:bCs/>
                <w:sz w:val="24"/>
                <w:szCs w:val="24"/>
              </w:rPr>
              <w:t>Ejemplo:</w:t>
            </w:r>
          </w:p>
          <w:p w14:paraId="62EA0270" w14:textId="77777777" w:rsidR="00E74B14" w:rsidRDefault="00E74B14" w:rsidP="00E74B14">
            <w:pPr>
              <w:shd w:val="clear" w:color="auto" w:fill="FFFFFF" w:themeFill="background1"/>
              <w:jc w:val="both"/>
              <w:rPr>
                <w:rFonts w:ascii="Gill Sans MT" w:hAnsi="Gill Sans MT"/>
                <w:b/>
                <w:bCs/>
                <w:sz w:val="24"/>
                <w:szCs w:val="24"/>
              </w:rPr>
            </w:pPr>
          </w:p>
          <w:tbl>
            <w:tblPr>
              <w:tblStyle w:val="Tablaconcuadrcula"/>
              <w:tblW w:w="0" w:type="auto"/>
              <w:tblLook w:val="04A0" w:firstRow="1" w:lastRow="0" w:firstColumn="1" w:lastColumn="0" w:noHBand="0" w:noVBand="1"/>
            </w:tblPr>
            <w:tblGrid>
              <w:gridCol w:w="3297"/>
              <w:gridCol w:w="2551"/>
              <w:gridCol w:w="1732"/>
            </w:tblGrid>
            <w:tr w:rsidR="00E74B14" w14:paraId="5AAB900B" w14:textId="77777777" w:rsidTr="00BE1148">
              <w:tc>
                <w:tcPr>
                  <w:tcW w:w="3297" w:type="dxa"/>
                  <w:shd w:val="clear" w:color="auto" w:fill="AEAAAA" w:themeFill="background2" w:themeFillShade="BF"/>
                </w:tcPr>
                <w:p w14:paraId="466C678A" w14:textId="77777777" w:rsidR="00E74B14" w:rsidRPr="009A3F71" w:rsidRDefault="00E74B14" w:rsidP="00E74B14">
                  <w:pPr>
                    <w:jc w:val="center"/>
                    <w:rPr>
                      <w:rFonts w:ascii="Gill Sans MT" w:hAnsi="Gill Sans MT"/>
                      <w:b/>
                      <w:bCs/>
                    </w:rPr>
                  </w:pPr>
                  <w:r w:rsidRPr="009A3F71">
                    <w:rPr>
                      <w:rFonts w:ascii="Gill Sans MT" w:hAnsi="Gill Sans MT"/>
                      <w:b/>
                      <w:bCs/>
                    </w:rPr>
                    <w:t xml:space="preserve">Preguntas </w:t>
                  </w:r>
                </w:p>
              </w:tc>
              <w:tc>
                <w:tcPr>
                  <w:tcW w:w="2551" w:type="dxa"/>
                  <w:shd w:val="clear" w:color="auto" w:fill="AEAAAA" w:themeFill="background2" w:themeFillShade="BF"/>
                </w:tcPr>
                <w:p w14:paraId="47CD05B4" w14:textId="77777777" w:rsidR="00E74B14" w:rsidRPr="009A3F71" w:rsidRDefault="00E74B14" w:rsidP="00E74B14">
                  <w:pPr>
                    <w:jc w:val="center"/>
                    <w:rPr>
                      <w:rFonts w:ascii="Gill Sans MT" w:hAnsi="Gill Sans MT"/>
                      <w:b/>
                      <w:bCs/>
                    </w:rPr>
                  </w:pPr>
                  <w:r w:rsidRPr="009A3F71">
                    <w:rPr>
                      <w:rFonts w:ascii="Gill Sans MT" w:hAnsi="Gill Sans MT"/>
                      <w:b/>
                      <w:bCs/>
                    </w:rPr>
                    <w:t>Hechos</w:t>
                  </w:r>
                </w:p>
              </w:tc>
              <w:tc>
                <w:tcPr>
                  <w:tcW w:w="1732" w:type="dxa"/>
                  <w:shd w:val="clear" w:color="auto" w:fill="AEAAAA" w:themeFill="background2" w:themeFillShade="BF"/>
                </w:tcPr>
                <w:p w14:paraId="1F60ABCD" w14:textId="77777777" w:rsidR="00E74B14" w:rsidRPr="009A3F71" w:rsidRDefault="00E74B14" w:rsidP="00E74B14">
                  <w:pPr>
                    <w:jc w:val="center"/>
                    <w:rPr>
                      <w:rFonts w:ascii="Gill Sans MT" w:hAnsi="Gill Sans MT"/>
                      <w:b/>
                      <w:bCs/>
                    </w:rPr>
                  </w:pPr>
                  <w:r w:rsidRPr="009A3F71">
                    <w:rPr>
                      <w:rFonts w:ascii="Gill Sans MT" w:hAnsi="Gill Sans MT"/>
                      <w:b/>
                      <w:bCs/>
                    </w:rPr>
                    <w:t xml:space="preserve">Valoraciones </w:t>
                  </w:r>
                </w:p>
              </w:tc>
            </w:tr>
            <w:tr w:rsidR="00E74B14" w14:paraId="5B875575" w14:textId="77777777" w:rsidTr="00BE1148">
              <w:tc>
                <w:tcPr>
                  <w:tcW w:w="3297" w:type="dxa"/>
                </w:tcPr>
                <w:p w14:paraId="02C1D529"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1: Identificación y análisis del problema</w:t>
                  </w:r>
                </w:p>
                <w:p w14:paraId="611B2D3B"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lastRenderedPageBreak/>
                    <w:t>¿Se hizo un análisis profundo del problema?</w:t>
                  </w:r>
                </w:p>
                <w:p w14:paraId="6AA31822"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¿Respondía a un problema profundamente sentido por mucha gente?</w:t>
                  </w:r>
                </w:p>
                <w:p w14:paraId="0DE1D02F" w14:textId="77777777" w:rsidR="00E74B14" w:rsidRPr="009A3F71" w:rsidRDefault="00E74B14" w:rsidP="00E74B14">
                  <w:pPr>
                    <w:jc w:val="both"/>
                    <w:rPr>
                      <w:rFonts w:ascii="Gill Sans MT" w:hAnsi="Gill Sans MT"/>
                    </w:rPr>
                  </w:pPr>
                  <w:r w:rsidRPr="009A3F71">
                    <w:rPr>
                      <w:rFonts w:ascii="Gill Sans MT" w:hAnsi="Gill Sans MT" w:cs="Humanist521BT-Roman"/>
                    </w:rPr>
                    <w:t>¿El problema concuerda con nuestra misión?</w:t>
                  </w:r>
                </w:p>
              </w:tc>
              <w:tc>
                <w:tcPr>
                  <w:tcW w:w="2551" w:type="dxa"/>
                </w:tcPr>
                <w:p w14:paraId="2AFC49E8"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lastRenderedPageBreak/>
                    <w:t>Se hizo un análisis profundo del problema</w:t>
                  </w:r>
                </w:p>
                <w:p w14:paraId="2BAC10EA"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lastRenderedPageBreak/>
                    <w:t>desde diferentes puntos de vista.</w:t>
                  </w:r>
                </w:p>
                <w:p w14:paraId="0311AD5D"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Es un problema que afecta a la mitad de la</w:t>
                  </w:r>
                </w:p>
                <w:p w14:paraId="58347FC8"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población de manera significativa.</w:t>
                  </w:r>
                </w:p>
                <w:p w14:paraId="711701EF"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La misión se construyó alrededor de la</w:t>
                  </w:r>
                </w:p>
                <w:p w14:paraId="1AB21C59" w14:textId="77777777" w:rsidR="00E74B14" w:rsidRPr="009A3F71" w:rsidRDefault="00E74B14" w:rsidP="00E74B14">
                  <w:pPr>
                    <w:jc w:val="both"/>
                    <w:rPr>
                      <w:rFonts w:ascii="Gill Sans MT" w:hAnsi="Gill Sans MT"/>
                    </w:rPr>
                  </w:pPr>
                  <w:r w:rsidRPr="009A3F71">
                    <w:rPr>
                      <w:rFonts w:ascii="Gill Sans MT" w:hAnsi="Gill Sans MT" w:cs="Humanist521BT-Roman"/>
                    </w:rPr>
                    <w:t>iniciativa.</w:t>
                  </w:r>
                </w:p>
              </w:tc>
              <w:tc>
                <w:tcPr>
                  <w:tcW w:w="1732" w:type="dxa"/>
                </w:tcPr>
                <w:p w14:paraId="3DF632D0" w14:textId="77777777" w:rsidR="00E74B14" w:rsidRPr="009A3F71" w:rsidRDefault="00E74B14" w:rsidP="00E74B14">
                  <w:pPr>
                    <w:jc w:val="both"/>
                    <w:rPr>
                      <w:rFonts w:ascii="Gill Sans MT" w:hAnsi="Gill Sans MT"/>
                    </w:rPr>
                  </w:pPr>
                  <w:r w:rsidRPr="009A3F71">
                    <w:rPr>
                      <w:rFonts w:ascii="Gill Sans MT" w:hAnsi="Gill Sans MT"/>
                    </w:rPr>
                    <w:lastRenderedPageBreak/>
                    <w:t>El problema de la</w:t>
                  </w:r>
                </w:p>
                <w:p w14:paraId="29081D0C" w14:textId="77777777" w:rsidR="00E74B14" w:rsidRPr="009A3F71" w:rsidRDefault="00E74B14" w:rsidP="00E74B14">
                  <w:pPr>
                    <w:jc w:val="both"/>
                    <w:rPr>
                      <w:rFonts w:ascii="Gill Sans MT" w:hAnsi="Gill Sans MT"/>
                    </w:rPr>
                  </w:pPr>
                  <w:r w:rsidRPr="009A3F71">
                    <w:rPr>
                      <w:rFonts w:ascii="Gill Sans MT" w:hAnsi="Gill Sans MT"/>
                    </w:rPr>
                    <w:lastRenderedPageBreak/>
                    <w:t>discriminación de género es</w:t>
                  </w:r>
                </w:p>
                <w:p w14:paraId="374F13C7" w14:textId="77777777" w:rsidR="00E74B14" w:rsidRPr="009A3F71" w:rsidRDefault="00E74B14" w:rsidP="00E74B14">
                  <w:pPr>
                    <w:jc w:val="both"/>
                    <w:rPr>
                      <w:rFonts w:ascii="Gill Sans MT" w:hAnsi="Gill Sans MT"/>
                    </w:rPr>
                  </w:pPr>
                  <w:r w:rsidRPr="009A3F71">
                    <w:rPr>
                      <w:rFonts w:ascii="Gill Sans MT" w:hAnsi="Gill Sans MT"/>
                    </w:rPr>
                    <w:t xml:space="preserve">muy profundo </w:t>
                  </w:r>
                  <w:proofErr w:type="gramStart"/>
                  <w:r w:rsidRPr="009A3F71">
                    <w:rPr>
                      <w:rFonts w:ascii="Gill Sans MT" w:hAnsi="Gill Sans MT"/>
                    </w:rPr>
                    <w:t>y</w:t>
                  </w:r>
                  <w:proofErr w:type="gramEnd"/>
                  <w:r w:rsidRPr="009A3F71">
                    <w:rPr>
                      <w:rFonts w:ascii="Gill Sans MT" w:hAnsi="Gill Sans MT"/>
                    </w:rPr>
                    <w:t xml:space="preserve"> por lo tanto</w:t>
                  </w:r>
                </w:p>
                <w:p w14:paraId="6FB67888" w14:textId="77777777" w:rsidR="00E74B14" w:rsidRPr="009A3F71" w:rsidRDefault="00E74B14" w:rsidP="00E74B14">
                  <w:pPr>
                    <w:jc w:val="both"/>
                    <w:rPr>
                      <w:rFonts w:ascii="Gill Sans MT" w:hAnsi="Gill Sans MT"/>
                    </w:rPr>
                  </w:pPr>
                  <w:r w:rsidRPr="009A3F71">
                    <w:rPr>
                      <w:rFonts w:ascii="Gill Sans MT" w:hAnsi="Gill Sans MT"/>
                    </w:rPr>
                    <w:t>no se resuelve con una sola</w:t>
                  </w:r>
                </w:p>
                <w:p w14:paraId="463ADEEF" w14:textId="77777777" w:rsidR="00E74B14" w:rsidRPr="009A3F71" w:rsidRDefault="00E74B14" w:rsidP="00E74B14">
                  <w:pPr>
                    <w:jc w:val="both"/>
                    <w:rPr>
                      <w:rFonts w:ascii="Gill Sans MT" w:hAnsi="Gill Sans MT"/>
                    </w:rPr>
                  </w:pPr>
                  <w:r w:rsidRPr="009A3F71">
                    <w:rPr>
                      <w:rFonts w:ascii="Gill Sans MT" w:hAnsi="Gill Sans MT"/>
                    </w:rPr>
                    <w:t>acción o instancia.</w:t>
                  </w:r>
                </w:p>
              </w:tc>
            </w:tr>
            <w:tr w:rsidR="00E74B14" w14:paraId="58B8CC4C" w14:textId="77777777" w:rsidTr="00BE1148">
              <w:tc>
                <w:tcPr>
                  <w:tcW w:w="3297" w:type="dxa"/>
                </w:tcPr>
                <w:p w14:paraId="71E65326"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Bold"/>
                      <w:b/>
                      <w:bCs/>
                    </w:rPr>
                    <w:lastRenderedPageBreak/>
                    <w:t>Paso 2: Formulación de la propuesta</w:t>
                  </w:r>
                </w:p>
                <w:p w14:paraId="2C10DD5B"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¿Se analizó bien si la propuesta iba a contribuir a solucionar el problema?</w:t>
                  </w:r>
                </w:p>
                <w:p w14:paraId="1E08ABFA"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¿Fue factible nuestra propuesta?</w:t>
                  </w:r>
                </w:p>
                <w:p w14:paraId="4DBA46F9"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¿Fue motivadora y se aunaron esfuerzos?</w:t>
                  </w:r>
                </w:p>
                <w:p w14:paraId="7E419E49"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¿Promovimos cambios institucionales y culturales?</w:t>
                  </w:r>
                </w:p>
                <w:p w14:paraId="366262F0"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¿Planteamos metas claras y realistas?</w:t>
                  </w:r>
                </w:p>
                <w:p w14:paraId="777A53F2" w14:textId="77777777" w:rsidR="00E74B14" w:rsidRPr="009A3F71" w:rsidRDefault="00E74B14" w:rsidP="00E74B14">
                  <w:pPr>
                    <w:jc w:val="both"/>
                    <w:rPr>
                      <w:rFonts w:ascii="Gill Sans MT" w:hAnsi="Gill Sans MT"/>
                    </w:rPr>
                  </w:pPr>
                  <w:r w:rsidRPr="009A3F71">
                    <w:rPr>
                      <w:rFonts w:ascii="Gill Sans MT" w:hAnsi="Gill Sans MT" w:cs="Humanist521BT-Roman"/>
                    </w:rPr>
                    <w:t>¿Modificamos la propuesta cuando fue necesario sin perder el contenido esencial?</w:t>
                  </w:r>
                </w:p>
              </w:tc>
              <w:tc>
                <w:tcPr>
                  <w:tcW w:w="2551" w:type="dxa"/>
                </w:tcPr>
                <w:p w14:paraId="2AF3650C" w14:textId="77777777" w:rsidR="00E74B14" w:rsidRPr="009A3F71" w:rsidRDefault="00E74B14" w:rsidP="00E74B14">
                  <w:pPr>
                    <w:jc w:val="both"/>
                    <w:rPr>
                      <w:rFonts w:ascii="Gill Sans MT" w:hAnsi="Gill Sans MT"/>
                    </w:rPr>
                  </w:pPr>
                  <w:r w:rsidRPr="009A3F71">
                    <w:rPr>
                      <w:rFonts w:ascii="Gill Sans MT" w:hAnsi="Gill Sans MT"/>
                    </w:rPr>
                    <w:t>La propuesta fue muy específica y</w:t>
                  </w:r>
                </w:p>
                <w:p w14:paraId="56785A32" w14:textId="77777777" w:rsidR="00E74B14" w:rsidRPr="009A3F71" w:rsidRDefault="00E74B14" w:rsidP="00E74B14">
                  <w:pPr>
                    <w:jc w:val="both"/>
                    <w:rPr>
                      <w:rFonts w:ascii="Gill Sans MT" w:hAnsi="Gill Sans MT"/>
                    </w:rPr>
                  </w:pPr>
                  <w:r w:rsidRPr="009A3F71">
                    <w:rPr>
                      <w:rFonts w:ascii="Gill Sans MT" w:hAnsi="Gill Sans MT"/>
                    </w:rPr>
                    <w:t>directamente relacionada con el problema.</w:t>
                  </w:r>
                </w:p>
                <w:p w14:paraId="62290C06" w14:textId="77777777" w:rsidR="00E74B14" w:rsidRPr="009A3F71" w:rsidRDefault="00E74B14" w:rsidP="00E74B14">
                  <w:pPr>
                    <w:jc w:val="both"/>
                    <w:rPr>
                      <w:rFonts w:ascii="Gill Sans MT" w:hAnsi="Gill Sans MT"/>
                    </w:rPr>
                  </w:pPr>
                  <w:r w:rsidRPr="009A3F71">
                    <w:rPr>
                      <w:rFonts w:ascii="Gill Sans MT" w:hAnsi="Gill Sans MT"/>
                    </w:rPr>
                    <w:t>Tratamos de hacer cambios institucionales</w:t>
                  </w:r>
                </w:p>
                <w:p w14:paraId="5BBF368B" w14:textId="77777777" w:rsidR="00E74B14" w:rsidRPr="009A3F71" w:rsidRDefault="00E74B14" w:rsidP="00E74B14">
                  <w:pPr>
                    <w:jc w:val="both"/>
                    <w:rPr>
                      <w:rFonts w:ascii="Gill Sans MT" w:hAnsi="Gill Sans MT"/>
                    </w:rPr>
                  </w:pPr>
                  <w:r w:rsidRPr="009A3F71">
                    <w:rPr>
                      <w:rFonts w:ascii="Gill Sans MT" w:hAnsi="Gill Sans MT"/>
                    </w:rPr>
                    <w:t>en el Ministerio de Trabajo, involucrando</w:t>
                  </w:r>
                </w:p>
                <w:p w14:paraId="519C4FB5" w14:textId="77777777" w:rsidR="00E74B14" w:rsidRPr="009A3F71" w:rsidRDefault="00E74B14" w:rsidP="00E74B14">
                  <w:pPr>
                    <w:jc w:val="both"/>
                    <w:rPr>
                      <w:rFonts w:ascii="Gill Sans MT" w:hAnsi="Gill Sans MT"/>
                    </w:rPr>
                  </w:pPr>
                  <w:r w:rsidRPr="009A3F71">
                    <w:rPr>
                      <w:rFonts w:ascii="Gill Sans MT" w:hAnsi="Gill Sans MT"/>
                    </w:rPr>
                    <w:t>a la sociedad civil en la planificación y el</w:t>
                  </w:r>
                </w:p>
                <w:p w14:paraId="74AAAB17" w14:textId="77777777" w:rsidR="00E74B14" w:rsidRPr="009A3F71" w:rsidRDefault="00E74B14" w:rsidP="00E74B14">
                  <w:pPr>
                    <w:jc w:val="both"/>
                    <w:rPr>
                      <w:rFonts w:ascii="Gill Sans MT" w:hAnsi="Gill Sans MT"/>
                    </w:rPr>
                  </w:pPr>
                  <w:r w:rsidRPr="009A3F71">
                    <w:rPr>
                      <w:rFonts w:ascii="Gill Sans MT" w:hAnsi="Gill Sans MT"/>
                    </w:rPr>
                    <w:t>monitoreo.</w:t>
                  </w:r>
                </w:p>
                <w:p w14:paraId="5272977A" w14:textId="77777777" w:rsidR="00E74B14" w:rsidRPr="009A3F71" w:rsidRDefault="00E74B14" w:rsidP="00E74B14">
                  <w:pPr>
                    <w:jc w:val="both"/>
                    <w:rPr>
                      <w:rFonts w:ascii="Gill Sans MT" w:hAnsi="Gill Sans MT"/>
                    </w:rPr>
                  </w:pPr>
                  <w:r w:rsidRPr="009A3F71">
                    <w:rPr>
                      <w:rFonts w:ascii="Gill Sans MT" w:hAnsi="Gill Sans MT"/>
                    </w:rPr>
                    <w:t>La propuesta no fue muy entendible, por</w:t>
                  </w:r>
                </w:p>
                <w:p w14:paraId="112A028F" w14:textId="77777777" w:rsidR="00E74B14" w:rsidRPr="009A3F71" w:rsidRDefault="00E74B14" w:rsidP="00E74B14">
                  <w:pPr>
                    <w:jc w:val="both"/>
                    <w:rPr>
                      <w:rFonts w:ascii="Gill Sans MT" w:hAnsi="Gill Sans MT"/>
                    </w:rPr>
                  </w:pPr>
                  <w:r w:rsidRPr="009A3F71">
                    <w:rPr>
                      <w:rFonts w:ascii="Gill Sans MT" w:hAnsi="Gill Sans MT"/>
                    </w:rPr>
                    <w:t>lo tanto no motivó significativamente a</w:t>
                  </w:r>
                </w:p>
                <w:p w14:paraId="13B0D642" w14:textId="77777777" w:rsidR="00E74B14" w:rsidRPr="009A3F71" w:rsidRDefault="00E74B14" w:rsidP="00E74B14">
                  <w:pPr>
                    <w:jc w:val="both"/>
                    <w:rPr>
                      <w:rFonts w:ascii="Gill Sans MT" w:hAnsi="Gill Sans MT"/>
                    </w:rPr>
                  </w:pPr>
                  <w:r w:rsidRPr="009A3F71">
                    <w:rPr>
                      <w:rFonts w:ascii="Gill Sans MT" w:hAnsi="Gill Sans MT"/>
                    </w:rPr>
                    <w:t>mucha gente.</w:t>
                  </w:r>
                </w:p>
                <w:p w14:paraId="02185F32" w14:textId="77777777" w:rsidR="00E74B14" w:rsidRPr="009A3F71" w:rsidRDefault="00E74B14" w:rsidP="00E74B14">
                  <w:pPr>
                    <w:jc w:val="both"/>
                    <w:rPr>
                      <w:rFonts w:ascii="Gill Sans MT" w:hAnsi="Gill Sans MT"/>
                    </w:rPr>
                  </w:pPr>
                  <w:r w:rsidRPr="009A3F71">
                    <w:rPr>
                      <w:rFonts w:ascii="Gill Sans MT" w:hAnsi="Gill Sans MT"/>
                    </w:rPr>
                    <w:t>Tuvimos que modificar la propuesta un</w:t>
                  </w:r>
                </w:p>
                <w:p w14:paraId="7C08C3FF" w14:textId="77777777" w:rsidR="00E74B14" w:rsidRPr="009A3F71" w:rsidRDefault="00E74B14" w:rsidP="00E74B14">
                  <w:pPr>
                    <w:jc w:val="both"/>
                    <w:rPr>
                      <w:rFonts w:ascii="Gill Sans MT" w:hAnsi="Gill Sans MT"/>
                    </w:rPr>
                  </w:pPr>
                  <w:r w:rsidRPr="009A3F71">
                    <w:rPr>
                      <w:rFonts w:ascii="Gill Sans MT" w:hAnsi="Gill Sans MT"/>
                    </w:rPr>
                    <w:t>poco por la poca capacidad institucional del</w:t>
                  </w:r>
                </w:p>
                <w:p w14:paraId="77540EBD" w14:textId="77777777" w:rsidR="00E74B14" w:rsidRPr="009A3F71" w:rsidRDefault="00E74B14" w:rsidP="00E74B14">
                  <w:pPr>
                    <w:jc w:val="both"/>
                    <w:rPr>
                      <w:rFonts w:ascii="Gill Sans MT" w:hAnsi="Gill Sans MT"/>
                    </w:rPr>
                  </w:pPr>
                  <w:r w:rsidRPr="009A3F71">
                    <w:rPr>
                      <w:rFonts w:ascii="Gill Sans MT" w:hAnsi="Gill Sans MT"/>
                    </w:rPr>
                    <w:t>Ministerio de Trabajo.</w:t>
                  </w:r>
                </w:p>
              </w:tc>
              <w:tc>
                <w:tcPr>
                  <w:tcW w:w="1732" w:type="dxa"/>
                </w:tcPr>
                <w:p w14:paraId="6EC6583A" w14:textId="77777777" w:rsidR="00E74B14" w:rsidRDefault="00E74B14" w:rsidP="00E74B14">
                  <w:pPr>
                    <w:autoSpaceDE w:val="0"/>
                    <w:autoSpaceDN w:val="0"/>
                    <w:adjustRightInd w:val="0"/>
                    <w:jc w:val="both"/>
                    <w:rPr>
                      <w:rFonts w:ascii="Humanist521BT-Roman" w:hAnsi="Humanist521BT-Roman" w:cs="Humanist521BT-Roman"/>
                      <w:sz w:val="24"/>
                      <w:szCs w:val="24"/>
                    </w:rPr>
                  </w:pPr>
                  <w:r>
                    <w:rPr>
                      <w:rFonts w:ascii="Humanist521BT-Roman" w:hAnsi="Humanist521BT-Roman" w:cs="Humanist521BT-Roman"/>
                      <w:sz w:val="24"/>
                      <w:szCs w:val="24"/>
                    </w:rPr>
                    <w:t>Nos dimos cuenta que el</w:t>
                  </w:r>
                </w:p>
                <w:p w14:paraId="4A3394BE" w14:textId="77777777" w:rsidR="00E74B14" w:rsidRDefault="00E74B14" w:rsidP="00E74B14">
                  <w:pPr>
                    <w:autoSpaceDE w:val="0"/>
                    <w:autoSpaceDN w:val="0"/>
                    <w:adjustRightInd w:val="0"/>
                    <w:jc w:val="both"/>
                    <w:rPr>
                      <w:rFonts w:ascii="Humanist521BT-Roman" w:hAnsi="Humanist521BT-Roman" w:cs="Humanist521BT-Roman"/>
                      <w:sz w:val="24"/>
                      <w:szCs w:val="24"/>
                    </w:rPr>
                  </w:pPr>
                  <w:r>
                    <w:rPr>
                      <w:rFonts w:ascii="Humanist521BT-Roman" w:hAnsi="Humanist521BT-Roman" w:cs="Humanist521BT-Roman"/>
                      <w:sz w:val="24"/>
                      <w:szCs w:val="24"/>
                    </w:rPr>
                    <w:t>Ministerio de Trabajo es muy</w:t>
                  </w:r>
                </w:p>
                <w:p w14:paraId="37DE179D" w14:textId="77777777" w:rsidR="00E74B14" w:rsidRDefault="00E74B14" w:rsidP="00E74B14">
                  <w:pPr>
                    <w:autoSpaceDE w:val="0"/>
                    <w:autoSpaceDN w:val="0"/>
                    <w:adjustRightInd w:val="0"/>
                    <w:jc w:val="both"/>
                    <w:rPr>
                      <w:rFonts w:ascii="Humanist521BT-Roman" w:hAnsi="Humanist521BT-Roman" w:cs="Humanist521BT-Roman"/>
                      <w:sz w:val="24"/>
                      <w:szCs w:val="24"/>
                    </w:rPr>
                  </w:pPr>
                  <w:r>
                    <w:rPr>
                      <w:rFonts w:ascii="Humanist521BT-Roman" w:hAnsi="Humanist521BT-Roman" w:cs="Humanist521BT-Roman"/>
                      <w:sz w:val="24"/>
                      <w:szCs w:val="24"/>
                    </w:rPr>
                    <w:t>débil, con poco presupuesto,</w:t>
                  </w:r>
                </w:p>
                <w:p w14:paraId="5E3CACAA" w14:textId="77777777" w:rsidR="00E74B14" w:rsidRPr="009A3F71" w:rsidRDefault="00E74B14" w:rsidP="00E74B14">
                  <w:pPr>
                    <w:jc w:val="both"/>
                    <w:rPr>
                      <w:rFonts w:ascii="Gill Sans MT" w:hAnsi="Gill Sans MT"/>
                    </w:rPr>
                  </w:pPr>
                  <w:r>
                    <w:rPr>
                      <w:rFonts w:ascii="Humanist521BT-Roman" w:hAnsi="Humanist521BT-Roman" w:cs="Humanist521BT-Roman"/>
                      <w:sz w:val="24"/>
                      <w:szCs w:val="24"/>
                    </w:rPr>
                    <w:t>visión y cobertura nacional.</w:t>
                  </w:r>
                </w:p>
              </w:tc>
            </w:tr>
            <w:tr w:rsidR="00E74B14" w14:paraId="067F08CA" w14:textId="77777777" w:rsidTr="00BE1148">
              <w:tc>
                <w:tcPr>
                  <w:tcW w:w="3297" w:type="dxa"/>
                </w:tcPr>
                <w:p w14:paraId="448277F2"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3: Análisis del espacio de decisión</w:t>
                  </w:r>
                </w:p>
                <w:p w14:paraId="5C404DD0"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¿Identificamos correctamente la persona clave en la toma de decisión?</w:t>
                  </w:r>
                </w:p>
                <w:p w14:paraId="29F608AB"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¿Entendimos bien los procedimientos institucionales para la toma de decisión?</w:t>
                  </w:r>
                </w:p>
                <w:p w14:paraId="5EB7555F"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¿Tomamos en cuenta los procedimientos no formales?</w:t>
                  </w:r>
                </w:p>
                <w:p w14:paraId="3A5301C4"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¿Identificamos los mejores momentos para influir en la decisión?</w:t>
                  </w:r>
                </w:p>
                <w:p w14:paraId="1D779765"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Roman"/>
                    </w:rPr>
                    <w:t>¿Manejamos bien la información importante sobre el espacio?</w:t>
                  </w:r>
                </w:p>
              </w:tc>
              <w:tc>
                <w:tcPr>
                  <w:tcW w:w="2551" w:type="dxa"/>
                </w:tcPr>
                <w:p w14:paraId="0FF7B358" w14:textId="77777777" w:rsidR="00E74B14" w:rsidRPr="009A3F71" w:rsidRDefault="00E74B14" w:rsidP="00E74B14">
                  <w:pPr>
                    <w:jc w:val="both"/>
                    <w:rPr>
                      <w:rFonts w:ascii="Gill Sans MT" w:hAnsi="Gill Sans MT"/>
                    </w:rPr>
                  </w:pPr>
                  <w:r w:rsidRPr="009A3F71">
                    <w:rPr>
                      <w:rFonts w:ascii="Gill Sans MT" w:hAnsi="Gill Sans MT"/>
                    </w:rPr>
                    <w:t>Identificamos bien a la persona decisiva</w:t>
                  </w:r>
                </w:p>
                <w:p w14:paraId="2CA7EC8B" w14:textId="77777777" w:rsidR="00E74B14" w:rsidRPr="009A3F71" w:rsidRDefault="00E74B14" w:rsidP="00E74B14">
                  <w:pPr>
                    <w:jc w:val="both"/>
                    <w:rPr>
                      <w:rFonts w:ascii="Gill Sans MT" w:hAnsi="Gill Sans MT"/>
                    </w:rPr>
                  </w:pPr>
                  <w:r w:rsidRPr="009A3F71">
                    <w:rPr>
                      <w:rFonts w:ascii="Gill Sans MT" w:hAnsi="Gill Sans MT"/>
                    </w:rPr>
                    <w:t>pero nos costó entender los factores</w:t>
                  </w:r>
                </w:p>
                <w:p w14:paraId="412A6577" w14:textId="77777777" w:rsidR="00E74B14" w:rsidRPr="009A3F71" w:rsidRDefault="00E74B14" w:rsidP="00E74B14">
                  <w:pPr>
                    <w:jc w:val="both"/>
                    <w:rPr>
                      <w:rFonts w:ascii="Gill Sans MT" w:hAnsi="Gill Sans MT"/>
                    </w:rPr>
                  </w:pPr>
                  <w:r w:rsidRPr="009A3F71">
                    <w:rPr>
                      <w:rFonts w:ascii="Gill Sans MT" w:hAnsi="Gill Sans MT"/>
                    </w:rPr>
                    <w:t>institucionales y personales que influían</w:t>
                  </w:r>
                </w:p>
                <w:p w14:paraId="12835F53" w14:textId="77777777" w:rsidR="00E74B14" w:rsidRPr="009A3F71" w:rsidRDefault="00E74B14" w:rsidP="00E74B14">
                  <w:pPr>
                    <w:jc w:val="both"/>
                    <w:rPr>
                      <w:rFonts w:ascii="Gill Sans MT" w:hAnsi="Gill Sans MT"/>
                    </w:rPr>
                  </w:pPr>
                  <w:r w:rsidRPr="009A3F71">
                    <w:rPr>
                      <w:rFonts w:ascii="Gill Sans MT" w:hAnsi="Gill Sans MT"/>
                    </w:rPr>
                    <w:t>en sus decisiones.</w:t>
                  </w:r>
                </w:p>
                <w:p w14:paraId="54ECA581" w14:textId="77777777" w:rsidR="00E74B14" w:rsidRPr="009A3F71" w:rsidRDefault="00E74B14" w:rsidP="00E74B14">
                  <w:pPr>
                    <w:jc w:val="both"/>
                    <w:rPr>
                      <w:rFonts w:ascii="Gill Sans MT" w:hAnsi="Gill Sans MT"/>
                    </w:rPr>
                  </w:pPr>
                  <w:r w:rsidRPr="009A3F71">
                    <w:rPr>
                      <w:rFonts w:ascii="Gill Sans MT" w:hAnsi="Gill Sans MT"/>
                    </w:rPr>
                    <w:t>Los procedimientos fueron muy técnicos</w:t>
                  </w:r>
                </w:p>
                <w:p w14:paraId="1596221A" w14:textId="77777777" w:rsidR="00E74B14" w:rsidRPr="009A3F71" w:rsidRDefault="00E74B14" w:rsidP="00E74B14">
                  <w:pPr>
                    <w:jc w:val="both"/>
                    <w:rPr>
                      <w:rFonts w:ascii="Gill Sans MT" w:hAnsi="Gill Sans MT"/>
                    </w:rPr>
                  </w:pPr>
                  <w:r w:rsidRPr="009A3F71">
                    <w:rPr>
                      <w:rFonts w:ascii="Gill Sans MT" w:hAnsi="Gill Sans MT"/>
                    </w:rPr>
                    <w:t>y nos costó obtener respuestas claras.</w:t>
                  </w:r>
                </w:p>
                <w:p w14:paraId="3BA709ED" w14:textId="77777777" w:rsidR="00E74B14" w:rsidRPr="009A3F71" w:rsidRDefault="00E74B14" w:rsidP="00E74B14">
                  <w:pPr>
                    <w:jc w:val="both"/>
                    <w:rPr>
                      <w:rFonts w:ascii="Gill Sans MT" w:hAnsi="Gill Sans MT"/>
                    </w:rPr>
                  </w:pPr>
                  <w:r w:rsidRPr="009A3F71">
                    <w:rPr>
                      <w:rFonts w:ascii="Gill Sans MT" w:hAnsi="Gill Sans MT"/>
                    </w:rPr>
                    <w:t>Estuvimos muy presionados(as) por el</w:t>
                  </w:r>
                </w:p>
                <w:p w14:paraId="123491B5" w14:textId="77777777" w:rsidR="00E74B14" w:rsidRPr="009A3F71" w:rsidRDefault="00E74B14" w:rsidP="00E74B14">
                  <w:pPr>
                    <w:jc w:val="both"/>
                    <w:rPr>
                      <w:rFonts w:ascii="Gill Sans MT" w:hAnsi="Gill Sans MT"/>
                    </w:rPr>
                  </w:pPr>
                  <w:r w:rsidRPr="009A3F71">
                    <w:rPr>
                      <w:rFonts w:ascii="Gill Sans MT" w:hAnsi="Gill Sans MT"/>
                    </w:rPr>
                    <w:t>tiempo porque el momento de toma de</w:t>
                  </w:r>
                </w:p>
                <w:p w14:paraId="05C6809C" w14:textId="77777777" w:rsidR="00E74B14" w:rsidRPr="009A3F71" w:rsidRDefault="00E74B14" w:rsidP="00E74B14">
                  <w:pPr>
                    <w:jc w:val="both"/>
                    <w:rPr>
                      <w:rFonts w:ascii="Gill Sans MT" w:hAnsi="Gill Sans MT"/>
                    </w:rPr>
                  </w:pPr>
                  <w:r w:rsidRPr="009A3F71">
                    <w:rPr>
                      <w:rFonts w:ascii="Gill Sans MT" w:hAnsi="Gill Sans MT"/>
                    </w:rPr>
                    <w:t>decisión fue acelerado. No pudimos</w:t>
                  </w:r>
                </w:p>
                <w:p w14:paraId="2B408876" w14:textId="77777777" w:rsidR="00E74B14" w:rsidRPr="009A3F71" w:rsidRDefault="00E74B14" w:rsidP="00E74B14">
                  <w:pPr>
                    <w:jc w:val="both"/>
                    <w:rPr>
                      <w:rFonts w:ascii="Gill Sans MT" w:hAnsi="Gill Sans MT"/>
                    </w:rPr>
                  </w:pPr>
                  <w:r w:rsidRPr="009A3F71">
                    <w:rPr>
                      <w:rFonts w:ascii="Gill Sans MT" w:hAnsi="Gill Sans MT"/>
                    </w:rPr>
                    <w:t>lograr la aprobación de la propuesta en</w:t>
                  </w:r>
                </w:p>
                <w:p w14:paraId="65BFDBA6" w14:textId="77777777" w:rsidR="00E74B14" w:rsidRPr="009A3F71" w:rsidRDefault="00E74B14" w:rsidP="00E74B14">
                  <w:pPr>
                    <w:jc w:val="both"/>
                    <w:rPr>
                      <w:rFonts w:ascii="Gill Sans MT" w:hAnsi="Gill Sans MT"/>
                    </w:rPr>
                  </w:pPr>
                  <w:r w:rsidRPr="009A3F71">
                    <w:rPr>
                      <w:rFonts w:ascii="Gill Sans MT" w:hAnsi="Gill Sans MT"/>
                    </w:rPr>
                    <w:lastRenderedPageBreak/>
                    <w:t>su totalidad por falta de mayor presión</w:t>
                  </w:r>
                </w:p>
                <w:p w14:paraId="0C5A65C5" w14:textId="77777777" w:rsidR="00E74B14" w:rsidRPr="009A3F71" w:rsidRDefault="00E74B14" w:rsidP="00E74B14">
                  <w:pPr>
                    <w:jc w:val="both"/>
                    <w:rPr>
                      <w:rFonts w:ascii="Gill Sans MT" w:hAnsi="Gill Sans MT"/>
                    </w:rPr>
                  </w:pPr>
                  <w:r w:rsidRPr="009A3F71">
                    <w:rPr>
                      <w:rFonts w:ascii="Gill Sans MT" w:hAnsi="Gill Sans MT"/>
                    </w:rPr>
                    <w:t>social.</w:t>
                  </w:r>
                </w:p>
              </w:tc>
              <w:tc>
                <w:tcPr>
                  <w:tcW w:w="1732" w:type="dxa"/>
                </w:tcPr>
                <w:p w14:paraId="02FEF0B7" w14:textId="77777777" w:rsidR="00E74B14" w:rsidRPr="009A3F71" w:rsidRDefault="00E74B14" w:rsidP="00E74B14">
                  <w:pPr>
                    <w:jc w:val="both"/>
                    <w:rPr>
                      <w:rFonts w:ascii="Gill Sans MT" w:hAnsi="Gill Sans MT"/>
                    </w:rPr>
                  </w:pPr>
                  <w:r w:rsidRPr="009A3F71">
                    <w:rPr>
                      <w:rFonts w:ascii="Gill Sans MT" w:hAnsi="Gill Sans MT"/>
                    </w:rPr>
                    <w:lastRenderedPageBreak/>
                    <w:t>Obtuvimos información sobre</w:t>
                  </w:r>
                </w:p>
                <w:p w14:paraId="09654E29" w14:textId="77777777" w:rsidR="00E74B14" w:rsidRPr="009A3F71" w:rsidRDefault="00E74B14" w:rsidP="00E74B14">
                  <w:pPr>
                    <w:jc w:val="both"/>
                    <w:rPr>
                      <w:rFonts w:ascii="Gill Sans MT" w:hAnsi="Gill Sans MT"/>
                    </w:rPr>
                  </w:pPr>
                  <w:r w:rsidRPr="009A3F71">
                    <w:rPr>
                      <w:rFonts w:ascii="Gill Sans MT" w:hAnsi="Gill Sans MT"/>
                    </w:rPr>
                    <w:t>los procedimientos institucionales,</w:t>
                  </w:r>
                </w:p>
                <w:p w14:paraId="0E743EC9" w14:textId="77777777" w:rsidR="00E74B14" w:rsidRPr="009A3F71" w:rsidRDefault="00E74B14" w:rsidP="00E74B14">
                  <w:pPr>
                    <w:jc w:val="both"/>
                    <w:rPr>
                      <w:rFonts w:ascii="Gill Sans MT" w:hAnsi="Gill Sans MT"/>
                    </w:rPr>
                  </w:pPr>
                  <w:r w:rsidRPr="009A3F71">
                    <w:rPr>
                      <w:rFonts w:ascii="Gill Sans MT" w:hAnsi="Gill Sans MT"/>
                    </w:rPr>
                    <w:t>pero en la práctica no</w:t>
                  </w:r>
                </w:p>
                <w:p w14:paraId="1C995EDB" w14:textId="77777777" w:rsidR="00E74B14" w:rsidRPr="009A3F71" w:rsidRDefault="00E74B14" w:rsidP="00E74B14">
                  <w:pPr>
                    <w:jc w:val="both"/>
                    <w:rPr>
                      <w:rFonts w:ascii="Gill Sans MT" w:hAnsi="Gill Sans MT"/>
                    </w:rPr>
                  </w:pPr>
                  <w:r w:rsidRPr="009A3F71">
                    <w:rPr>
                      <w:rFonts w:ascii="Gill Sans MT" w:hAnsi="Gill Sans MT"/>
                    </w:rPr>
                    <w:t>funcionaban así. Las decisiones</w:t>
                  </w:r>
                </w:p>
                <w:p w14:paraId="42D8CAD7" w14:textId="77777777" w:rsidR="00E74B14" w:rsidRPr="009A3F71" w:rsidRDefault="00E74B14" w:rsidP="00E74B14">
                  <w:pPr>
                    <w:jc w:val="both"/>
                    <w:rPr>
                      <w:rFonts w:ascii="Gill Sans MT" w:hAnsi="Gill Sans MT"/>
                    </w:rPr>
                  </w:pPr>
                  <w:r w:rsidRPr="009A3F71">
                    <w:rPr>
                      <w:rFonts w:ascii="Gill Sans MT" w:hAnsi="Gill Sans MT"/>
                    </w:rPr>
                    <w:t>institucionales fueron injustas,</w:t>
                  </w:r>
                </w:p>
                <w:p w14:paraId="11EA830C" w14:textId="77777777" w:rsidR="00E74B14" w:rsidRPr="009A3F71" w:rsidRDefault="00E74B14" w:rsidP="00E74B14">
                  <w:pPr>
                    <w:jc w:val="both"/>
                    <w:rPr>
                      <w:rFonts w:ascii="Gill Sans MT" w:hAnsi="Gill Sans MT"/>
                    </w:rPr>
                  </w:pPr>
                  <w:r w:rsidRPr="009A3F71">
                    <w:rPr>
                      <w:rFonts w:ascii="Gill Sans MT" w:hAnsi="Gill Sans MT"/>
                    </w:rPr>
                    <w:t>basadas en intereses</w:t>
                  </w:r>
                </w:p>
                <w:p w14:paraId="6CB21290" w14:textId="77777777" w:rsidR="00E74B14" w:rsidRPr="009A3F71" w:rsidRDefault="00E74B14" w:rsidP="00E74B14">
                  <w:pPr>
                    <w:jc w:val="both"/>
                    <w:rPr>
                      <w:rFonts w:ascii="Gill Sans MT" w:hAnsi="Gill Sans MT"/>
                    </w:rPr>
                  </w:pPr>
                  <w:r w:rsidRPr="009A3F71">
                    <w:rPr>
                      <w:rFonts w:ascii="Gill Sans MT" w:hAnsi="Gill Sans MT"/>
                    </w:rPr>
                    <w:t>personales.</w:t>
                  </w:r>
                </w:p>
              </w:tc>
            </w:tr>
            <w:tr w:rsidR="00E74B14" w14:paraId="35D65998" w14:textId="77777777" w:rsidTr="00BE1148">
              <w:tc>
                <w:tcPr>
                  <w:tcW w:w="3297" w:type="dxa"/>
                </w:tcPr>
                <w:p w14:paraId="5280E534" w14:textId="77777777" w:rsidR="00E74B14" w:rsidRPr="009A3F71" w:rsidRDefault="00E74B14" w:rsidP="00E74B14">
                  <w:pPr>
                    <w:autoSpaceDE w:val="0"/>
                    <w:autoSpaceDN w:val="0"/>
                    <w:adjustRightInd w:val="0"/>
                    <w:rPr>
                      <w:rFonts w:ascii="Gill Sans MT" w:hAnsi="Gill Sans MT" w:cs="Humanist521BT-Bold"/>
                      <w:b/>
                      <w:bCs/>
                    </w:rPr>
                  </w:pPr>
                  <w:r w:rsidRPr="009A3F71">
                    <w:rPr>
                      <w:rFonts w:ascii="Gill Sans MT" w:hAnsi="Gill Sans MT" w:cs="Humanist521BT-Bold"/>
                      <w:b/>
                      <w:bCs/>
                    </w:rPr>
                    <w:t>Paso 4: Análisis de los canales de influencia</w:t>
                  </w:r>
                </w:p>
                <w:p w14:paraId="35E5E218"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¿Les dimos prioridad a las personas más influyentes?</w:t>
                  </w:r>
                </w:p>
                <w:p w14:paraId="4F1F8344"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¿Logramos el apoyo concreto de personas aliadas importantes?</w:t>
                  </w:r>
                </w:p>
                <w:p w14:paraId="06FBABA9"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¿Neutralizamos bien el impacto de las personas oponentes?</w:t>
                  </w:r>
                </w:p>
                <w:p w14:paraId="7FF531B5"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¿Logramos convencer a las personas indecisas?</w:t>
                  </w:r>
                </w:p>
                <w:p w14:paraId="7C80D93F"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Roman"/>
                    </w:rPr>
                    <w:t>¿Logramos llenar los vacíos de información?</w:t>
                  </w:r>
                </w:p>
              </w:tc>
              <w:tc>
                <w:tcPr>
                  <w:tcW w:w="2551" w:type="dxa"/>
                </w:tcPr>
                <w:p w14:paraId="761B46AF" w14:textId="77777777" w:rsidR="00E74B14" w:rsidRPr="009A3F71" w:rsidRDefault="00E74B14" w:rsidP="00E74B14">
                  <w:pPr>
                    <w:jc w:val="both"/>
                    <w:rPr>
                      <w:rFonts w:ascii="Gill Sans MT" w:hAnsi="Gill Sans MT"/>
                    </w:rPr>
                  </w:pPr>
                  <w:r w:rsidRPr="009A3F71">
                    <w:rPr>
                      <w:rFonts w:ascii="Gill Sans MT" w:hAnsi="Gill Sans MT"/>
                    </w:rPr>
                    <w:t>En general, sí ubicamos a las personas más</w:t>
                  </w:r>
                </w:p>
                <w:p w14:paraId="0F73B112" w14:textId="77777777" w:rsidR="00E74B14" w:rsidRPr="009A3F71" w:rsidRDefault="00E74B14" w:rsidP="00E74B14">
                  <w:pPr>
                    <w:jc w:val="both"/>
                    <w:rPr>
                      <w:rFonts w:ascii="Gill Sans MT" w:hAnsi="Gill Sans MT"/>
                    </w:rPr>
                  </w:pPr>
                  <w:r w:rsidRPr="009A3F71">
                    <w:rPr>
                      <w:rFonts w:ascii="Gill Sans MT" w:hAnsi="Gill Sans MT"/>
                    </w:rPr>
                    <w:t>influyentes.</w:t>
                  </w:r>
                </w:p>
                <w:p w14:paraId="645CBF00" w14:textId="77777777" w:rsidR="00E74B14" w:rsidRPr="009A3F71" w:rsidRDefault="00E74B14" w:rsidP="00E74B14">
                  <w:pPr>
                    <w:jc w:val="both"/>
                    <w:rPr>
                      <w:rFonts w:ascii="Gill Sans MT" w:hAnsi="Gill Sans MT"/>
                    </w:rPr>
                  </w:pPr>
                  <w:r w:rsidRPr="009A3F71">
                    <w:rPr>
                      <w:rFonts w:ascii="Gill Sans MT" w:hAnsi="Gill Sans MT"/>
                    </w:rPr>
                    <w:t>Logramos el apoyo de personas aliadas</w:t>
                  </w:r>
                </w:p>
                <w:p w14:paraId="55185D6F" w14:textId="77777777" w:rsidR="00E74B14" w:rsidRPr="009A3F71" w:rsidRDefault="00E74B14" w:rsidP="00E74B14">
                  <w:pPr>
                    <w:jc w:val="both"/>
                    <w:rPr>
                      <w:rFonts w:ascii="Gill Sans MT" w:hAnsi="Gill Sans MT"/>
                    </w:rPr>
                  </w:pPr>
                  <w:r w:rsidRPr="009A3F71">
                    <w:rPr>
                      <w:rFonts w:ascii="Gill Sans MT" w:hAnsi="Gill Sans MT"/>
                    </w:rPr>
                    <w:t>pero nos costó neutralizar oponentes.</w:t>
                  </w:r>
                </w:p>
                <w:p w14:paraId="22C53D86" w14:textId="77777777" w:rsidR="00E74B14" w:rsidRPr="009A3F71" w:rsidRDefault="00E74B14" w:rsidP="00E74B14">
                  <w:pPr>
                    <w:jc w:val="both"/>
                    <w:rPr>
                      <w:rFonts w:ascii="Gill Sans MT" w:hAnsi="Gill Sans MT"/>
                    </w:rPr>
                  </w:pPr>
                  <w:r w:rsidRPr="009A3F71">
                    <w:rPr>
                      <w:rFonts w:ascii="Gill Sans MT" w:hAnsi="Gill Sans MT"/>
                    </w:rPr>
                    <w:t>El incluir a personas indecisas fue clave,</w:t>
                  </w:r>
                </w:p>
                <w:p w14:paraId="03D5FB20" w14:textId="77777777" w:rsidR="00E74B14" w:rsidRPr="009A3F71" w:rsidRDefault="00E74B14" w:rsidP="00E74B14">
                  <w:pPr>
                    <w:jc w:val="both"/>
                    <w:rPr>
                      <w:rFonts w:ascii="Gill Sans MT" w:hAnsi="Gill Sans MT"/>
                    </w:rPr>
                  </w:pPr>
                  <w:r w:rsidRPr="009A3F71">
                    <w:rPr>
                      <w:rFonts w:ascii="Gill Sans MT" w:hAnsi="Gill Sans MT"/>
                    </w:rPr>
                    <w:t>aunque modificó el enfoque de la</w:t>
                  </w:r>
                </w:p>
                <w:p w14:paraId="430FAC01" w14:textId="77777777" w:rsidR="00E74B14" w:rsidRPr="009A3F71" w:rsidRDefault="00E74B14" w:rsidP="00E74B14">
                  <w:pPr>
                    <w:jc w:val="both"/>
                    <w:rPr>
                      <w:rFonts w:ascii="Gill Sans MT" w:hAnsi="Gill Sans MT"/>
                    </w:rPr>
                  </w:pPr>
                  <w:r w:rsidRPr="009A3F71">
                    <w:rPr>
                      <w:rFonts w:ascii="Gill Sans MT" w:hAnsi="Gill Sans MT"/>
                    </w:rPr>
                    <w:t>propuesta.</w:t>
                  </w:r>
                </w:p>
              </w:tc>
              <w:tc>
                <w:tcPr>
                  <w:tcW w:w="1732" w:type="dxa"/>
                </w:tcPr>
                <w:p w14:paraId="4B4670BD" w14:textId="77777777" w:rsidR="00E74B14" w:rsidRPr="009A3F71" w:rsidRDefault="00E74B14" w:rsidP="00E74B14">
                  <w:pPr>
                    <w:jc w:val="both"/>
                    <w:rPr>
                      <w:rFonts w:ascii="Gill Sans MT" w:hAnsi="Gill Sans MT"/>
                    </w:rPr>
                  </w:pPr>
                  <w:r w:rsidRPr="009A3F71">
                    <w:rPr>
                      <w:rFonts w:ascii="Gill Sans MT" w:hAnsi="Gill Sans MT"/>
                    </w:rPr>
                    <w:t>Nos costó trabajo conseguir</w:t>
                  </w:r>
                </w:p>
                <w:p w14:paraId="685FDC59" w14:textId="77777777" w:rsidR="00E74B14" w:rsidRPr="009A3F71" w:rsidRDefault="00E74B14" w:rsidP="00E74B14">
                  <w:pPr>
                    <w:jc w:val="both"/>
                    <w:rPr>
                      <w:rFonts w:ascii="Gill Sans MT" w:hAnsi="Gill Sans MT"/>
                    </w:rPr>
                  </w:pPr>
                  <w:r w:rsidRPr="009A3F71">
                    <w:rPr>
                      <w:rFonts w:ascii="Gill Sans MT" w:hAnsi="Gill Sans MT"/>
                    </w:rPr>
                    <w:t>la información precisa sobre</w:t>
                  </w:r>
                </w:p>
                <w:p w14:paraId="40952C6E" w14:textId="77777777" w:rsidR="00E74B14" w:rsidRPr="009A3F71" w:rsidRDefault="00E74B14" w:rsidP="00E74B14">
                  <w:pPr>
                    <w:jc w:val="both"/>
                    <w:rPr>
                      <w:rFonts w:ascii="Gill Sans MT" w:hAnsi="Gill Sans MT"/>
                    </w:rPr>
                  </w:pPr>
                  <w:r w:rsidRPr="009A3F71">
                    <w:rPr>
                      <w:rFonts w:ascii="Gill Sans MT" w:hAnsi="Gill Sans MT"/>
                    </w:rPr>
                    <w:t>las personas claves.</w:t>
                  </w:r>
                </w:p>
              </w:tc>
            </w:tr>
            <w:tr w:rsidR="00E74B14" w14:paraId="01CEEE1E" w14:textId="77777777" w:rsidTr="00BE1148">
              <w:tc>
                <w:tcPr>
                  <w:tcW w:w="3297" w:type="dxa"/>
                </w:tcPr>
                <w:p w14:paraId="7B37E9B1" w14:textId="77777777" w:rsidR="00E74B14" w:rsidRPr="009A3F71" w:rsidRDefault="00E74B14" w:rsidP="00E74B14">
                  <w:pPr>
                    <w:autoSpaceDE w:val="0"/>
                    <w:autoSpaceDN w:val="0"/>
                    <w:adjustRightInd w:val="0"/>
                    <w:rPr>
                      <w:rFonts w:ascii="Gill Sans MT" w:hAnsi="Gill Sans MT" w:cs="Humanist521BT-Bold"/>
                      <w:b/>
                      <w:bCs/>
                    </w:rPr>
                  </w:pPr>
                  <w:r w:rsidRPr="009A3F71">
                    <w:rPr>
                      <w:rFonts w:ascii="Gill Sans MT" w:hAnsi="Gill Sans MT" w:cs="Humanist521BT-Bold"/>
                      <w:b/>
                      <w:bCs/>
                    </w:rPr>
                    <w:t>Paso 5: Formulación de las estrategias de influencia</w:t>
                  </w:r>
                </w:p>
                <w:p w14:paraId="2B0D2476" w14:textId="77777777" w:rsidR="00E74B14" w:rsidRPr="009A3F71" w:rsidRDefault="00E74B14" w:rsidP="00E74B14">
                  <w:pPr>
                    <w:autoSpaceDE w:val="0"/>
                    <w:autoSpaceDN w:val="0"/>
                    <w:adjustRightInd w:val="0"/>
                    <w:jc w:val="both"/>
                    <w:rPr>
                      <w:rFonts w:ascii="Gill Sans MT" w:hAnsi="Gill Sans MT" w:cs="Humanist521BT-Bold"/>
                    </w:rPr>
                  </w:pPr>
                  <w:r w:rsidRPr="009A3F71">
                    <w:rPr>
                      <w:rFonts w:ascii="Gill Sans MT" w:hAnsi="Gill Sans MT" w:cs="Humanist521BT-Bold"/>
                    </w:rPr>
                    <w:t>¿Fueron efectivas las estrategias utilizadas?</w:t>
                  </w:r>
                </w:p>
                <w:p w14:paraId="323C91C5" w14:textId="77777777" w:rsidR="00E74B14" w:rsidRPr="009A3F71" w:rsidRDefault="00E74B14" w:rsidP="00E74B14">
                  <w:pPr>
                    <w:autoSpaceDE w:val="0"/>
                    <w:autoSpaceDN w:val="0"/>
                    <w:adjustRightInd w:val="0"/>
                    <w:jc w:val="both"/>
                    <w:rPr>
                      <w:rFonts w:ascii="Gill Sans MT" w:hAnsi="Gill Sans MT" w:cs="Humanist521BT-Bold"/>
                    </w:rPr>
                  </w:pPr>
                  <w:r w:rsidRPr="009A3F71">
                    <w:rPr>
                      <w:rFonts w:ascii="Gill Sans MT" w:hAnsi="Gill Sans MT" w:cs="Humanist521BT-Bold"/>
                    </w:rPr>
                    <w:t>¿Utilizamos una variedad de estrategias?</w:t>
                  </w:r>
                </w:p>
                <w:p w14:paraId="58B0F04E" w14:textId="77777777" w:rsidR="00E74B14" w:rsidRPr="009A3F71" w:rsidRDefault="00E74B14" w:rsidP="00E74B14">
                  <w:pPr>
                    <w:autoSpaceDE w:val="0"/>
                    <w:autoSpaceDN w:val="0"/>
                    <w:adjustRightInd w:val="0"/>
                    <w:jc w:val="both"/>
                    <w:rPr>
                      <w:rFonts w:ascii="Gill Sans MT" w:hAnsi="Gill Sans MT" w:cs="Humanist521BT-Bold"/>
                    </w:rPr>
                  </w:pPr>
                  <w:r w:rsidRPr="009A3F71">
                    <w:rPr>
                      <w:rFonts w:ascii="Gill Sans MT" w:hAnsi="Gill Sans MT" w:cs="Humanist521BT-Bold"/>
                    </w:rPr>
                    <w:t>¿Implementamos efectivamente un componente educativo o de sensibilización?</w:t>
                  </w:r>
                </w:p>
                <w:p w14:paraId="16FFD3F4"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¿Participó la población afectada en la generación y ejecución de las estrategias?</w:t>
                  </w:r>
                </w:p>
                <w:p w14:paraId="6F72F587"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Roman"/>
                    </w:rPr>
                    <w:t>¿Hicimos un buen trabajo con los medios de comunicación?</w:t>
                  </w:r>
                </w:p>
              </w:tc>
              <w:tc>
                <w:tcPr>
                  <w:tcW w:w="2551" w:type="dxa"/>
                </w:tcPr>
                <w:p w14:paraId="28423D99" w14:textId="77777777" w:rsidR="00E74B14" w:rsidRPr="009A3F71" w:rsidRDefault="00E74B14" w:rsidP="00E74B14">
                  <w:pPr>
                    <w:jc w:val="both"/>
                    <w:rPr>
                      <w:rFonts w:ascii="Gill Sans MT" w:hAnsi="Gill Sans MT"/>
                    </w:rPr>
                  </w:pPr>
                  <w:r w:rsidRPr="009A3F71">
                    <w:rPr>
                      <w:rFonts w:ascii="Gill Sans MT" w:hAnsi="Gill Sans MT"/>
                    </w:rPr>
                    <w:t>Las estrategias fueron efectivas, pero no</w:t>
                  </w:r>
                </w:p>
                <w:p w14:paraId="1041CC4F" w14:textId="77777777" w:rsidR="00E74B14" w:rsidRPr="009A3F71" w:rsidRDefault="00E74B14" w:rsidP="00E74B14">
                  <w:pPr>
                    <w:jc w:val="both"/>
                    <w:rPr>
                      <w:rFonts w:ascii="Gill Sans MT" w:hAnsi="Gill Sans MT"/>
                    </w:rPr>
                  </w:pPr>
                  <w:r w:rsidRPr="009A3F71">
                    <w:rPr>
                      <w:rFonts w:ascii="Gill Sans MT" w:hAnsi="Gill Sans MT"/>
                    </w:rPr>
                    <w:t>siempre logramos involucrar a la población</w:t>
                  </w:r>
                </w:p>
                <w:p w14:paraId="4747AF3E" w14:textId="77777777" w:rsidR="00E74B14" w:rsidRPr="009A3F71" w:rsidRDefault="00E74B14" w:rsidP="00E74B14">
                  <w:pPr>
                    <w:jc w:val="both"/>
                    <w:rPr>
                      <w:rFonts w:ascii="Gill Sans MT" w:hAnsi="Gill Sans MT"/>
                    </w:rPr>
                  </w:pPr>
                  <w:r w:rsidRPr="009A3F71">
                    <w:rPr>
                      <w:rFonts w:ascii="Gill Sans MT" w:hAnsi="Gill Sans MT"/>
                    </w:rPr>
                    <w:t>afectada; por temor a que la propuesta que</w:t>
                  </w:r>
                </w:p>
                <w:p w14:paraId="241AAE60" w14:textId="77777777" w:rsidR="00E74B14" w:rsidRPr="009A3F71" w:rsidRDefault="00E74B14" w:rsidP="00E74B14">
                  <w:pPr>
                    <w:jc w:val="both"/>
                    <w:rPr>
                      <w:rFonts w:ascii="Gill Sans MT" w:hAnsi="Gill Sans MT"/>
                    </w:rPr>
                  </w:pPr>
                  <w:r w:rsidRPr="009A3F71">
                    <w:rPr>
                      <w:rFonts w:ascii="Gill Sans MT" w:hAnsi="Gill Sans MT"/>
                    </w:rPr>
                    <w:t>no fuera válida.</w:t>
                  </w:r>
                </w:p>
                <w:p w14:paraId="2EA04BFA" w14:textId="77777777" w:rsidR="00E74B14" w:rsidRPr="009A3F71" w:rsidRDefault="00E74B14" w:rsidP="00E74B14">
                  <w:pPr>
                    <w:jc w:val="both"/>
                    <w:rPr>
                      <w:rFonts w:ascii="Gill Sans MT" w:hAnsi="Gill Sans MT"/>
                    </w:rPr>
                  </w:pPr>
                  <w:r w:rsidRPr="009A3F71">
                    <w:rPr>
                      <w:rFonts w:ascii="Gill Sans MT" w:hAnsi="Gill Sans MT"/>
                    </w:rPr>
                    <w:t>No desarrollamos bien una estrategia de</w:t>
                  </w:r>
                </w:p>
                <w:p w14:paraId="568F8B03" w14:textId="77777777" w:rsidR="00E74B14" w:rsidRPr="009A3F71" w:rsidRDefault="00E74B14" w:rsidP="00E74B14">
                  <w:pPr>
                    <w:jc w:val="both"/>
                    <w:rPr>
                      <w:rFonts w:ascii="Gill Sans MT" w:hAnsi="Gill Sans MT"/>
                    </w:rPr>
                  </w:pPr>
                  <w:r w:rsidRPr="009A3F71">
                    <w:rPr>
                      <w:rFonts w:ascii="Gill Sans MT" w:hAnsi="Gill Sans MT"/>
                    </w:rPr>
                    <w:t xml:space="preserve">medios de </w:t>
                  </w:r>
                  <w:proofErr w:type="gramStart"/>
                  <w:r w:rsidRPr="009A3F71">
                    <w:rPr>
                      <w:rFonts w:ascii="Gill Sans MT" w:hAnsi="Gill Sans MT"/>
                    </w:rPr>
                    <w:t>comunicación</w:t>
                  </w:r>
                  <w:proofErr w:type="gramEnd"/>
                  <w:r w:rsidRPr="009A3F71">
                    <w:rPr>
                      <w:rFonts w:ascii="Gill Sans MT" w:hAnsi="Gill Sans MT"/>
                    </w:rPr>
                    <w:t xml:space="preserve"> aunque si la</w:t>
                  </w:r>
                </w:p>
                <w:p w14:paraId="5BD4E015" w14:textId="77777777" w:rsidR="00E74B14" w:rsidRPr="009A3F71" w:rsidRDefault="00E74B14" w:rsidP="00E74B14">
                  <w:pPr>
                    <w:jc w:val="both"/>
                    <w:rPr>
                      <w:rFonts w:ascii="Gill Sans MT" w:hAnsi="Gill Sans MT"/>
                    </w:rPr>
                  </w:pPr>
                  <w:r w:rsidRPr="009A3F71">
                    <w:rPr>
                      <w:rFonts w:ascii="Gill Sans MT" w:hAnsi="Gill Sans MT"/>
                    </w:rPr>
                    <w:t>desarrollamos para la marcha.</w:t>
                  </w:r>
                </w:p>
              </w:tc>
              <w:tc>
                <w:tcPr>
                  <w:tcW w:w="1732" w:type="dxa"/>
                </w:tcPr>
                <w:p w14:paraId="10A57859" w14:textId="77777777" w:rsidR="00E74B14" w:rsidRPr="009A3F71" w:rsidRDefault="00E74B14" w:rsidP="00E74B14">
                  <w:pPr>
                    <w:jc w:val="center"/>
                    <w:rPr>
                      <w:rFonts w:ascii="Gill Sans MT" w:hAnsi="Gill Sans MT"/>
                    </w:rPr>
                  </w:pPr>
                  <w:r w:rsidRPr="009A3F71">
                    <w:rPr>
                      <w:rFonts w:ascii="Gill Sans MT" w:hAnsi="Gill Sans MT"/>
                    </w:rPr>
                    <w:t>Las relaciones con personas</w:t>
                  </w:r>
                </w:p>
                <w:p w14:paraId="3706A555" w14:textId="77777777" w:rsidR="00E74B14" w:rsidRPr="009A3F71" w:rsidRDefault="00E74B14" w:rsidP="00E74B14">
                  <w:pPr>
                    <w:jc w:val="center"/>
                    <w:rPr>
                      <w:rFonts w:ascii="Gill Sans MT" w:hAnsi="Gill Sans MT"/>
                    </w:rPr>
                  </w:pPr>
                  <w:r w:rsidRPr="009A3F71">
                    <w:rPr>
                      <w:rFonts w:ascii="Gill Sans MT" w:hAnsi="Gill Sans MT"/>
                    </w:rPr>
                    <w:t>claves nos ayudaron a generar</w:t>
                  </w:r>
                </w:p>
                <w:p w14:paraId="15016DCC" w14:textId="77777777" w:rsidR="00E74B14" w:rsidRPr="009A3F71" w:rsidRDefault="00E74B14" w:rsidP="00E74B14">
                  <w:pPr>
                    <w:jc w:val="center"/>
                    <w:rPr>
                      <w:rFonts w:ascii="Gill Sans MT" w:hAnsi="Gill Sans MT"/>
                    </w:rPr>
                  </w:pPr>
                  <w:r w:rsidRPr="009A3F71">
                    <w:rPr>
                      <w:rFonts w:ascii="Gill Sans MT" w:hAnsi="Gill Sans MT"/>
                    </w:rPr>
                    <w:t>más presión y lograr</w:t>
                  </w:r>
                </w:p>
                <w:p w14:paraId="72DDDC42" w14:textId="77777777" w:rsidR="00E74B14" w:rsidRPr="009A3F71" w:rsidRDefault="00E74B14" w:rsidP="00E74B14">
                  <w:pPr>
                    <w:jc w:val="center"/>
                    <w:rPr>
                      <w:rFonts w:ascii="Gill Sans MT" w:hAnsi="Gill Sans MT"/>
                    </w:rPr>
                  </w:pPr>
                  <w:r w:rsidRPr="009A3F71">
                    <w:rPr>
                      <w:rFonts w:ascii="Gill Sans MT" w:hAnsi="Gill Sans MT"/>
                    </w:rPr>
                    <w:t>poner el tema sobre la mesa</w:t>
                  </w:r>
                </w:p>
                <w:p w14:paraId="4457D62C" w14:textId="77777777" w:rsidR="00E74B14" w:rsidRPr="009A3F71" w:rsidRDefault="00E74B14" w:rsidP="00E74B14">
                  <w:pPr>
                    <w:jc w:val="center"/>
                    <w:rPr>
                      <w:rFonts w:ascii="Gill Sans MT" w:hAnsi="Gill Sans MT"/>
                    </w:rPr>
                  </w:pPr>
                  <w:r w:rsidRPr="009A3F71">
                    <w:rPr>
                      <w:rFonts w:ascii="Gill Sans MT" w:hAnsi="Gill Sans MT"/>
                    </w:rPr>
                    <w:t>con el apoyo de los medios</w:t>
                  </w:r>
                </w:p>
                <w:p w14:paraId="78C03C1C" w14:textId="77777777" w:rsidR="00E74B14" w:rsidRPr="009A3F71" w:rsidRDefault="00E74B14" w:rsidP="00E74B14">
                  <w:pPr>
                    <w:jc w:val="center"/>
                    <w:rPr>
                      <w:rFonts w:ascii="Gill Sans MT" w:hAnsi="Gill Sans MT"/>
                    </w:rPr>
                  </w:pPr>
                  <w:r w:rsidRPr="009A3F71">
                    <w:rPr>
                      <w:rFonts w:ascii="Gill Sans MT" w:hAnsi="Gill Sans MT"/>
                    </w:rPr>
                    <w:t>de comunicación.</w:t>
                  </w:r>
                </w:p>
              </w:tc>
            </w:tr>
            <w:tr w:rsidR="00E74B14" w14:paraId="21F1DF29" w14:textId="77777777" w:rsidTr="00BE1148">
              <w:tc>
                <w:tcPr>
                  <w:tcW w:w="3297" w:type="dxa"/>
                </w:tcPr>
                <w:p w14:paraId="7A91B6C2"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6: Elaboración del plan de actividades</w:t>
                  </w:r>
                </w:p>
                <w:p w14:paraId="431D23B8"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¿Cumplimos con lo que nos planteamos?</w:t>
                  </w:r>
                </w:p>
                <w:p w14:paraId="4FF02255"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¿Fue claro y realista nuestro plan?</w:t>
                  </w:r>
                </w:p>
                <w:p w14:paraId="4A620493" w14:textId="77777777" w:rsidR="00E74B14" w:rsidRPr="009A3F71" w:rsidRDefault="00E74B14" w:rsidP="00E74B14">
                  <w:pPr>
                    <w:autoSpaceDE w:val="0"/>
                    <w:autoSpaceDN w:val="0"/>
                    <w:adjustRightInd w:val="0"/>
                    <w:jc w:val="both"/>
                    <w:rPr>
                      <w:rFonts w:ascii="Gill Sans MT" w:hAnsi="Gill Sans MT" w:cs="Humanist521BT-Roman"/>
                    </w:rPr>
                  </w:pPr>
                  <w:r w:rsidRPr="009A3F71">
                    <w:rPr>
                      <w:rFonts w:ascii="Gill Sans MT" w:hAnsi="Gill Sans MT" w:cs="Humanist521BT-Roman"/>
                    </w:rPr>
                    <w:t>¿Logramos modificar roles tradicionales en la distribución de responsabilidades?</w:t>
                  </w:r>
                </w:p>
                <w:p w14:paraId="2D56523F" w14:textId="77777777" w:rsidR="00E74B14" w:rsidRPr="009A3F71" w:rsidRDefault="00E74B14" w:rsidP="00E74B14">
                  <w:pPr>
                    <w:autoSpaceDE w:val="0"/>
                    <w:autoSpaceDN w:val="0"/>
                    <w:adjustRightInd w:val="0"/>
                    <w:jc w:val="both"/>
                    <w:rPr>
                      <w:rFonts w:ascii="Gill Sans MT" w:hAnsi="Gill Sans MT" w:cs="Humanist521BT-Bold"/>
                      <w:b/>
                      <w:bCs/>
                    </w:rPr>
                  </w:pPr>
                  <w:r w:rsidRPr="009A3F71">
                    <w:rPr>
                      <w:rFonts w:ascii="Gill Sans MT" w:hAnsi="Gill Sans MT" w:cs="Humanist521BT-Roman"/>
                    </w:rPr>
                    <w:t>¿Modificamos nuestro plan en los momentos necesarios?</w:t>
                  </w:r>
                </w:p>
              </w:tc>
              <w:tc>
                <w:tcPr>
                  <w:tcW w:w="2551" w:type="dxa"/>
                </w:tcPr>
                <w:p w14:paraId="639E025E" w14:textId="77777777" w:rsidR="00E74B14" w:rsidRPr="009A3F71" w:rsidRDefault="00E74B14" w:rsidP="00E74B14">
                  <w:pPr>
                    <w:jc w:val="both"/>
                    <w:rPr>
                      <w:rFonts w:ascii="Gill Sans MT" w:hAnsi="Gill Sans MT"/>
                    </w:rPr>
                  </w:pPr>
                  <w:r w:rsidRPr="009A3F71">
                    <w:rPr>
                      <w:rFonts w:ascii="Gill Sans MT" w:hAnsi="Gill Sans MT"/>
                    </w:rPr>
                    <w:t>En general, cumplimos con nuestro plan pero</w:t>
                  </w:r>
                </w:p>
                <w:p w14:paraId="3FCDB4ED" w14:textId="77777777" w:rsidR="00E74B14" w:rsidRPr="009A3F71" w:rsidRDefault="00E74B14" w:rsidP="00E74B14">
                  <w:pPr>
                    <w:jc w:val="both"/>
                    <w:rPr>
                      <w:rFonts w:ascii="Gill Sans MT" w:hAnsi="Gill Sans MT"/>
                    </w:rPr>
                  </w:pPr>
                  <w:r w:rsidRPr="009A3F71">
                    <w:rPr>
                      <w:rFonts w:ascii="Gill Sans MT" w:hAnsi="Gill Sans MT"/>
                    </w:rPr>
                    <w:t>muchos de los resultados esperados se</w:t>
                  </w:r>
                </w:p>
                <w:p w14:paraId="51A2CDB3" w14:textId="77777777" w:rsidR="00E74B14" w:rsidRPr="009A3F71" w:rsidRDefault="00E74B14" w:rsidP="00E74B14">
                  <w:pPr>
                    <w:jc w:val="both"/>
                    <w:rPr>
                      <w:rFonts w:ascii="Gill Sans MT" w:hAnsi="Gill Sans MT"/>
                    </w:rPr>
                  </w:pPr>
                  <w:r w:rsidRPr="009A3F71">
                    <w:rPr>
                      <w:rFonts w:ascii="Gill Sans MT" w:hAnsi="Gill Sans MT"/>
                    </w:rPr>
                    <w:t>lograron sólo parcialmente.</w:t>
                  </w:r>
                </w:p>
                <w:p w14:paraId="6DBA318D" w14:textId="77777777" w:rsidR="00E74B14" w:rsidRPr="009A3F71" w:rsidRDefault="00E74B14" w:rsidP="00E74B14">
                  <w:pPr>
                    <w:jc w:val="both"/>
                    <w:rPr>
                      <w:rFonts w:ascii="Gill Sans MT" w:hAnsi="Gill Sans MT"/>
                    </w:rPr>
                  </w:pPr>
                  <w:r w:rsidRPr="009A3F71">
                    <w:rPr>
                      <w:rFonts w:ascii="Gill Sans MT" w:hAnsi="Gill Sans MT"/>
                    </w:rPr>
                    <w:t>Hubo bastante participación de mujeres. Sin</w:t>
                  </w:r>
                </w:p>
                <w:p w14:paraId="1B0BF326" w14:textId="77777777" w:rsidR="00E74B14" w:rsidRPr="009A3F71" w:rsidRDefault="00E74B14" w:rsidP="00E74B14">
                  <w:pPr>
                    <w:jc w:val="both"/>
                    <w:rPr>
                      <w:rFonts w:ascii="Gill Sans MT" w:hAnsi="Gill Sans MT"/>
                    </w:rPr>
                  </w:pPr>
                  <w:r w:rsidRPr="009A3F71">
                    <w:rPr>
                      <w:rFonts w:ascii="Gill Sans MT" w:hAnsi="Gill Sans MT"/>
                    </w:rPr>
                    <w:t>embargo, no hubo tanta participación de</w:t>
                  </w:r>
                </w:p>
                <w:p w14:paraId="347BB546" w14:textId="77777777" w:rsidR="00E74B14" w:rsidRPr="009A3F71" w:rsidRDefault="00E74B14" w:rsidP="00E74B14">
                  <w:pPr>
                    <w:jc w:val="both"/>
                    <w:rPr>
                      <w:rFonts w:ascii="Gill Sans MT" w:hAnsi="Gill Sans MT"/>
                    </w:rPr>
                  </w:pPr>
                  <w:r w:rsidRPr="009A3F71">
                    <w:rPr>
                      <w:rFonts w:ascii="Gill Sans MT" w:hAnsi="Gill Sans MT"/>
                    </w:rPr>
                    <w:t>mujeres de base o mujeres rurales. Hubo</w:t>
                  </w:r>
                </w:p>
                <w:p w14:paraId="08E60850" w14:textId="77777777" w:rsidR="00E74B14" w:rsidRPr="009A3F71" w:rsidRDefault="00E74B14" w:rsidP="00E74B14">
                  <w:pPr>
                    <w:jc w:val="both"/>
                    <w:rPr>
                      <w:rFonts w:ascii="Gill Sans MT" w:hAnsi="Gill Sans MT"/>
                    </w:rPr>
                  </w:pPr>
                  <w:r w:rsidRPr="009A3F71">
                    <w:rPr>
                      <w:rFonts w:ascii="Gill Sans MT" w:hAnsi="Gill Sans MT"/>
                    </w:rPr>
                    <w:t>desacuerdos que surgieron por distintos</w:t>
                  </w:r>
                </w:p>
                <w:p w14:paraId="7BD99C48" w14:textId="77777777" w:rsidR="00E74B14" w:rsidRPr="009A3F71" w:rsidRDefault="00E74B14" w:rsidP="00E74B14">
                  <w:pPr>
                    <w:jc w:val="both"/>
                    <w:rPr>
                      <w:rFonts w:ascii="Gill Sans MT" w:hAnsi="Gill Sans MT"/>
                    </w:rPr>
                  </w:pPr>
                  <w:r w:rsidRPr="009A3F71">
                    <w:rPr>
                      <w:rFonts w:ascii="Gill Sans MT" w:hAnsi="Gill Sans MT"/>
                    </w:rPr>
                    <w:t>intereses de los miembros de la alianza pero</w:t>
                  </w:r>
                </w:p>
                <w:p w14:paraId="664D7156" w14:textId="77777777" w:rsidR="00E74B14" w:rsidRPr="009A3F71" w:rsidRDefault="00E74B14" w:rsidP="00E74B14">
                  <w:pPr>
                    <w:jc w:val="both"/>
                    <w:rPr>
                      <w:rFonts w:ascii="Gill Sans MT" w:hAnsi="Gill Sans MT"/>
                    </w:rPr>
                  </w:pPr>
                  <w:r w:rsidRPr="009A3F71">
                    <w:rPr>
                      <w:rFonts w:ascii="Gill Sans MT" w:hAnsi="Gill Sans MT"/>
                    </w:rPr>
                    <w:t>trabajamos en una forma coordinada.</w:t>
                  </w:r>
                </w:p>
                <w:p w14:paraId="4401E1C2" w14:textId="77777777" w:rsidR="00E74B14" w:rsidRPr="009A3F71" w:rsidRDefault="00E74B14" w:rsidP="00E74B14">
                  <w:pPr>
                    <w:jc w:val="both"/>
                    <w:rPr>
                      <w:rFonts w:ascii="Gill Sans MT" w:hAnsi="Gill Sans MT"/>
                    </w:rPr>
                  </w:pPr>
                  <w:r w:rsidRPr="009A3F71">
                    <w:rPr>
                      <w:rFonts w:ascii="Gill Sans MT" w:hAnsi="Gill Sans MT"/>
                    </w:rPr>
                    <w:lastRenderedPageBreak/>
                    <w:t>Tuvimos que modificar la propuesta para que</w:t>
                  </w:r>
                </w:p>
                <w:p w14:paraId="173EB070" w14:textId="77777777" w:rsidR="00E74B14" w:rsidRPr="009A3F71" w:rsidRDefault="00E74B14" w:rsidP="00E74B14">
                  <w:pPr>
                    <w:jc w:val="both"/>
                    <w:rPr>
                      <w:rFonts w:ascii="Gill Sans MT" w:hAnsi="Gill Sans MT"/>
                    </w:rPr>
                  </w:pPr>
                  <w:r w:rsidRPr="009A3F71">
                    <w:rPr>
                      <w:rFonts w:ascii="Gill Sans MT" w:hAnsi="Gill Sans MT"/>
                    </w:rPr>
                    <w:t>fuera más factible. Se implementó en una</w:t>
                  </w:r>
                </w:p>
                <w:p w14:paraId="5B036DCF" w14:textId="77777777" w:rsidR="00E74B14" w:rsidRPr="009A3F71" w:rsidRDefault="00E74B14" w:rsidP="00E74B14">
                  <w:pPr>
                    <w:jc w:val="both"/>
                    <w:rPr>
                      <w:rFonts w:ascii="Gill Sans MT" w:hAnsi="Gill Sans MT"/>
                    </w:rPr>
                  </w:pPr>
                  <w:r w:rsidRPr="009A3F71">
                    <w:rPr>
                      <w:rFonts w:ascii="Gill Sans MT" w:hAnsi="Gill Sans MT"/>
                    </w:rPr>
                    <w:t>forma más moderada.</w:t>
                  </w:r>
                </w:p>
              </w:tc>
              <w:tc>
                <w:tcPr>
                  <w:tcW w:w="1732" w:type="dxa"/>
                </w:tcPr>
                <w:p w14:paraId="2D989616" w14:textId="77777777" w:rsidR="00E74B14" w:rsidRPr="009A3F71" w:rsidRDefault="00E74B14" w:rsidP="00E74B14">
                  <w:pPr>
                    <w:jc w:val="both"/>
                    <w:rPr>
                      <w:rFonts w:ascii="Gill Sans MT" w:hAnsi="Gill Sans MT"/>
                    </w:rPr>
                  </w:pPr>
                  <w:r w:rsidRPr="009A3F71">
                    <w:rPr>
                      <w:rFonts w:ascii="Gill Sans MT" w:hAnsi="Gill Sans MT"/>
                    </w:rPr>
                    <w:lastRenderedPageBreak/>
                    <w:t>Hubo un buen orden en el</w:t>
                  </w:r>
                </w:p>
                <w:p w14:paraId="51C29572" w14:textId="77777777" w:rsidR="00E74B14" w:rsidRPr="009A3F71" w:rsidRDefault="00E74B14" w:rsidP="00E74B14">
                  <w:pPr>
                    <w:jc w:val="both"/>
                    <w:rPr>
                      <w:rFonts w:ascii="Gill Sans MT" w:hAnsi="Gill Sans MT"/>
                    </w:rPr>
                  </w:pPr>
                  <w:r w:rsidRPr="009A3F71">
                    <w:rPr>
                      <w:rFonts w:ascii="Gill Sans MT" w:hAnsi="Gill Sans MT"/>
                    </w:rPr>
                    <w:t>desarrollo de las actividades.</w:t>
                  </w:r>
                </w:p>
                <w:p w14:paraId="30EC0CE2" w14:textId="77777777" w:rsidR="00E74B14" w:rsidRPr="009A3F71" w:rsidRDefault="00E74B14" w:rsidP="00E74B14">
                  <w:pPr>
                    <w:jc w:val="both"/>
                    <w:rPr>
                      <w:rFonts w:ascii="Gill Sans MT" w:hAnsi="Gill Sans MT"/>
                    </w:rPr>
                  </w:pPr>
                  <w:r w:rsidRPr="009A3F71">
                    <w:rPr>
                      <w:rFonts w:ascii="Gill Sans MT" w:hAnsi="Gill Sans MT"/>
                    </w:rPr>
                    <w:t>No contemplamos bien el</w:t>
                  </w:r>
                </w:p>
                <w:p w14:paraId="6AB7051A" w14:textId="77777777" w:rsidR="00E74B14" w:rsidRPr="009A3F71" w:rsidRDefault="00E74B14" w:rsidP="00E74B14">
                  <w:pPr>
                    <w:jc w:val="both"/>
                    <w:rPr>
                      <w:rFonts w:ascii="Gill Sans MT" w:hAnsi="Gill Sans MT"/>
                    </w:rPr>
                  </w:pPr>
                  <w:r w:rsidRPr="009A3F71">
                    <w:rPr>
                      <w:rFonts w:ascii="Gill Sans MT" w:hAnsi="Gill Sans MT"/>
                    </w:rPr>
                    <w:t>poco tiempo y recursos que</w:t>
                  </w:r>
                </w:p>
                <w:p w14:paraId="0A4BAFD5" w14:textId="77777777" w:rsidR="00E74B14" w:rsidRPr="009A3F71" w:rsidRDefault="00E74B14" w:rsidP="00E74B14">
                  <w:pPr>
                    <w:jc w:val="both"/>
                    <w:rPr>
                      <w:rFonts w:ascii="Gill Sans MT" w:hAnsi="Gill Sans MT"/>
                    </w:rPr>
                  </w:pPr>
                  <w:r w:rsidRPr="009A3F71">
                    <w:rPr>
                      <w:rFonts w:ascii="Gill Sans MT" w:hAnsi="Gill Sans MT"/>
                    </w:rPr>
                    <w:t>teníamos para ejecutar el</w:t>
                  </w:r>
                </w:p>
                <w:p w14:paraId="14A53BC0" w14:textId="77777777" w:rsidR="00E74B14" w:rsidRPr="009A3F71" w:rsidRDefault="00E74B14" w:rsidP="00E74B14">
                  <w:pPr>
                    <w:jc w:val="both"/>
                    <w:rPr>
                      <w:rFonts w:ascii="Gill Sans MT" w:hAnsi="Gill Sans MT"/>
                    </w:rPr>
                  </w:pPr>
                  <w:r w:rsidRPr="009A3F71">
                    <w:rPr>
                      <w:rFonts w:ascii="Gill Sans MT" w:hAnsi="Gill Sans MT"/>
                    </w:rPr>
                    <w:t>plan.</w:t>
                  </w:r>
                </w:p>
              </w:tc>
            </w:tr>
          </w:tbl>
          <w:p w14:paraId="570AFA64" w14:textId="77777777" w:rsidR="00E74B14" w:rsidRDefault="00E74B14" w:rsidP="00E74B14">
            <w:pPr>
              <w:shd w:val="clear" w:color="auto" w:fill="FFFFFF" w:themeFill="background1"/>
              <w:jc w:val="both"/>
              <w:rPr>
                <w:rFonts w:ascii="Gill Sans MT" w:hAnsi="Gill Sans MT"/>
                <w:b/>
                <w:bCs/>
                <w:sz w:val="24"/>
                <w:szCs w:val="24"/>
              </w:rPr>
            </w:pPr>
          </w:p>
          <w:p w14:paraId="5B34A7A4" w14:textId="77777777" w:rsidR="00E74B14" w:rsidRDefault="00E74B14" w:rsidP="00E74B14">
            <w:pPr>
              <w:shd w:val="clear" w:color="auto" w:fill="FFFFFF" w:themeFill="background1"/>
              <w:jc w:val="both"/>
              <w:rPr>
                <w:rFonts w:ascii="Gill Sans MT" w:hAnsi="Gill Sans MT"/>
                <w:sz w:val="24"/>
                <w:szCs w:val="24"/>
              </w:rPr>
            </w:pPr>
            <w:r w:rsidRPr="26F67EE4">
              <w:rPr>
                <w:rFonts w:ascii="Gill Sans MT" w:hAnsi="Gill Sans MT"/>
                <w:b/>
                <w:bCs/>
                <w:sz w:val="24"/>
                <w:szCs w:val="24"/>
              </w:rPr>
              <w:t xml:space="preserve">3. </w:t>
            </w:r>
            <w:r w:rsidRPr="26F67EE4">
              <w:rPr>
                <w:rFonts w:ascii="Gill Sans MT" w:hAnsi="Gill Sans MT"/>
                <w:sz w:val="24"/>
                <w:szCs w:val="24"/>
              </w:rPr>
              <w:t>Los grupos presentan las conclusiones de su trabajo en plenaria.</w:t>
            </w:r>
          </w:p>
          <w:p w14:paraId="0E102C34" w14:textId="77777777" w:rsidR="00E74B14" w:rsidRDefault="00E74B14" w:rsidP="00E74B14">
            <w:pPr>
              <w:shd w:val="clear" w:color="auto" w:fill="FFFFFF" w:themeFill="background1"/>
              <w:jc w:val="both"/>
            </w:pPr>
          </w:p>
          <w:p w14:paraId="1D7C7067" w14:textId="77777777" w:rsidR="00E74B14" w:rsidRDefault="00E74B14" w:rsidP="00E74B14">
            <w:pPr>
              <w:shd w:val="clear" w:color="auto" w:fill="FFFFFF" w:themeFill="background1"/>
              <w:jc w:val="both"/>
            </w:pPr>
            <w:r w:rsidRPr="26F67EE4">
              <w:rPr>
                <w:rFonts w:ascii="Gill Sans MT" w:hAnsi="Gill Sans MT"/>
                <w:b/>
                <w:bCs/>
                <w:sz w:val="24"/>
                <w:szCs w:val="24"/>
              </w:rPr>
              <w:t xml:space="preserve">4. </w:t>
            </w:r>
            <w:r w:rsidRPr="26F67EE4">
              <w:rPr>
                <w:rFonts w:ascii="Gill Sans MT" w:hAnsi="Gill Sans MT"/>
                <w:sz w:val="24"/>
                <w:szCs w:val="24"/>
              </w:rPr>
              <w:t>Se abre una discusión en plenaria sobre los resultados del análisis grupal, profundizando en las causas y los efectos de las dificultades.</w:t>
            </w:r>
            <w:r w:rsidRPr="26F67EE4">
              <w:rPr>
                <w:rFonts w:ascii="Gill Sans MT" w:hAnsi="Gill Sans MT"/>
                <w:b/>
                <w:bCs/>
                <w:sz w:val="24"/>
                <w:szCs w:val="24"/>
              </w:rPr>
              <w:t xml:space="preserve"> </w:t>
            </w:r>
          </w:p>
          <w:p w14:paraId="49F0EB05" w14:textId="77777777" w:rsidR="00E74B14" w:rsidRDefault="00E74B14" w:rsidP="00E74B14">
            <w:pPr>
              <w:shd w:val="clear" w:color="auto" w:fill="FFFFFF" w:themeFill="background1"/>
              <w:jc w:val="both"/>
              <w:rPr>
                <w:rFonts w:ascii="Gill Sans MT" w:hAnsi="Gill Sans MT"/>
                <w:b/>
                <w:bCs/>
                <w:sz w:val="24"/>
                <w:szCs w:val="24"/>
              </w:rPr>
            </w:pPr>
          </w:p>
          <w:p w14:paraId="1B1C96AF" w14:textId="3A750339" w:rsidR="00E74B14" w:rsidRDefault="00E74B14" w:rsidP="00E74B14">
            <w:pPr>
              <w:jc w:val="both"/>
              <w:rPr>
                <w:rFonts w:ascii="Gill Sans MT" w:hAnsi="Gill Sans MT"/>
                <w:b/>
                <w:bCs/>
                <w:sz w:val="24"/>
                <w:szCs w:val="24"/>
              </w:rPr>
            </w:pPr>
            <w:r w:rsidRPr="26F67EE4">
              <w:rPr>
                <w:rFonts w:ascii="Gill Sans MT" w:hAnsi="Gill Sans MT"/>
                <w:sz w:val="24"/>
                <w:szCs w:val="24"/>
              </w:rPr>
              <w:t>La persona facilitadora hace una reflexión sobre las ventajas y las dificultades para evaluar procesos de incidencia política</w:t>
            </w:r>
          </w:p>
        </w:tc>
      </w:tr>
      <w:tr w:rsidR="009E6E3F" w14:paraId="64A281E6" w14:textId="77777777" w:rsidTr="37497261">
        <w:trPr>
          <w:trHeight w:val="300"/>
        </w:trPr>
        <w:tc>
          <w:tcPr>
            <w:tcW w:w="1980" w:type="dxa"/>
          </w:tcPr>
          <w:p w14:paraId="052A1EE8" w14:textId="77777777" w:rsidR="009E6E3F" w:rsidRDefault="009E6E3F" w:rsidP="549324B8">
            <w:pPr>
              <w:jc w:val="center"/>
              <w:rPr>
                <w:rFonts w:ascii="Gill Sans MT" w:hAnsi="Gill Sans MT"/>
                <w:b/>
                <w:bCs/>
                <w:sz w:val="24"/>
                <w:szCs w:val="24"/>
              </w:rPr>
            </w:pPr>
          </w:p>
          <w:p w14:paraId="3BF06B78" w14:textId="77777777" w:rsidR="009E6E3F" w:rsidRDefault="009E6E3F" w:rsidP="549324B8">
            <w:pPr>
              <w:jc w:val="center"/>
              <w:rPr>
                <w:rFonts w:ascii="Gill Sans MT" w:hAnsi="Gill Sans MT"/>
                <w:b/>
                <w:bCs/>
                <w:sz w:val="24"/>
                <w:szCs w:val="24"/>
              </w:rPr>
            </w:pPr>
          </w:p>
          <w:p w14:paraId="1157B57C" w14:textId="77777777" w:rsidR="009E6E3F" w:rsidRDefault="009E6E3F" w:rsidP="549324B8">
            <w:pPr>
              <w:jc w:val="center"/>
              <w:rPr>
                <w:rFonts w:ascii="Gill Sans MT" w:hAnsi="Gill Sans MT"/>
                <w:b/>
                <w:bCs/>
                <w:sz w:val="24"/>
                <w:szCs w:val="24"/>
              </w:rPr>
            </w:pPr>
          </w:p>
          <w:p w14:paraId="6CDA162F" w14:textId="77777777" w:rsidR="009E6E3F" w:rsidRDefault="009E6E3F" w:rsidP="549324B8">
            <w:pPr>
              <w:jc w:val="center"/>
              <w:rPr>
                <w:rFonts w:ascii="Gill Sans MT" w:hAnsi="Gill Sans MT"/>
                <w:b/>
                <w:bCs/>
                <w:sz w:val="24"/>
                <w:szCs w:val="24"/>
              </w:rPr>
            </w:pPr>
          </w:p>
          <w:p w14:paraId="0591F580" w14:textId="77777777" w:rsidR="009E6E3F" w:rsidRDefault="009E6E3F" w:rsidP="549324B8">
            <w:pPr>
              <w:jc w:val="center"/>
              <w:rPr>
                <w:rFonts w:ascii="Gill Sans MT" w:hAnsi="Gill Sans MT"/>
                <w:b/>
                <w:bCs/>
                <w:sz w:val="24"/>
                <w:szCs w:val="24"/>
              </w:rPr>
            </w:pPr>
          </w:p>
          <w:p w14:paraId="4B83DCAE" w14:textId="77777777" w:rsidR="009E6E3F" w:rsidRDefault="009E6E3F" w:rsidP="549324B8">
            <w:pPr>
              <w:jc w:val="center"/>
              <w:rPr>
                <w:rFonts w:ascii="Gill Sans MT" w:hAnsi="Gill Sans MT"/>
                <w:b/>
                <w:bCs/>
                <w:sz w:val="24"/>
                <w:szCs w:val="24"/>
              </w:rPr>
            </w:pPr>
          </w:p>
          <w:p w14:paraId="1CB5ED5C" w14:textId="77777777" w:rsidR="009E6E3F" w:rsidRDefault="009E6E3F" w:rsidP="549324B8">
            <w:pPr>
              <w:jc w:val="center"/>
              <w:rPr>
                <w:rFonts w:ascii="Gill Sans MT" w:hAnsi="Gill Sans MT"/>
                <w:b/>
                <w:bCs/>
                <w:sz w:val="24"/>
                <w:szCs w:val="24"/>
              </w:rPr>
            </w:pPr>
          </w:p>
          <w:p w14:paraId="0A5F965A" w14:textId="77777777" w:rsidR="009E6E3F" w:rsidRDefault="009E6E3F" w:rsidP="549324B8">
            <w:pPr>
              <w:jc w:val="center"/>
              <w:rPr>
                <w:rFonts w:ascii="Gill Sans MT" w:hAnsi="Gill Sans MT"/>
                <w:b/>
                <w:bCs/>
                <w:sz w:val="24"/>
                <w:szCs w:val="24"/>
              </w:rPr>
            </w:pPr>
          </w:p>
          <w:p w14:paraId="1017A974" w14:textId="77777777" w:rsidR="009E6E3F" w:rsidRDefault="009E6E3F" w:rsidP="549324B8">
            <w:pPr>
              <w:jc w:val="center"/>
              <w:rPr>
                <w:rFonts w:ascii="Gill Sans MT" w:hAnsi="Gill Sans MT"/>
                <w:b/>
                <w:bCs/>
                <w:sz w:val="24"/>
                <w:szCs w:val="24"/>
              </w:rPr>
            </w:pPr>
          </w:p>
          <w:p w14:paraId="76CC87CD" w14:textId="77777777" w:rsidR="009E6E3F" w:rsidRDefault="009E6E3F" w:rsidP="549324B8">
            <w:pPr>
              <w:jc w:val="center"/>
              <w:rPr>
                <w:rFonts w:ascii="Gill Sans MT" w:hAnsi="Gill Sans MT"/>
                <w:b/>
                <w:bCs/>
                <w:sz w:val="24"/>
                <w:szCs w:val="24"/>
              </w:rPr>
            </w:pPr>
          </w:p>
          <w:p w14:paraId="1F82BA50" w14:textId="77777777" w:rsidR="009E6E3F" w:rsidRDefault="009E6E3F" w:rsidP="549324B8">
            <w:pPr>
              <w:jc w:val="center"/>
              <w:rPr>
                <w:rFonts w:ascii="Gill Sans MT" w:hAnsi="Gill Sans MT"/>
                <w:b/>
                <w:bCs/>
                <w:sz w:val="24"/>
                <w:szCs w:val="24"/>
              </w:rPr>
            </w:pPr>
          </w:p>
          <w:p w14:paraId="753245D5" w14:textId="77777777" w:rsidR="009E6E3F" w:rsidRDefault="009E6E3F" w:rsidP="549324B8">
            <w:pPr>
              <w:jc w:val="center"/>
              <w:rPr>
                <w:rFonts w:ascii="Gill Sans MT" w:hAnsi="Gill Sans MT"/>
                <w:b/>
                <w:bCs/>
                <w:sz w:val="24"/>
                <w:szCs w:val="24"/>
              </w:rPr>
            </w:pPr>
          </w:p>
          <w:p w14:paraId="24ADF41E" w14:textId="77777777" w:rsidR="009E6E3F" w:rsidRDefault="009E6E3F" w:rsidP="549324B8">
            <w:pPr>
              <w:jc w:val="center"/>
              <w:rPr>
                <w:rFonts w:ascii="Gill Sans MT" w:hAnsi="Gill Sans MT"/>
                <w:b/>
                <w:bCs/>
                <w:sz w:val="24"/>
                <w:szCs w:val="24"/>
              </w:rPr>
            </w:pPr>
          </w:p>
          <w:p w14:paraId="407AE091" w14:textId="77777777" w:rsidR="009E6E3F" w:rsidRDefault="009E6E3F" w:rsidP="549324B8">
            <w:pPr>
              <w:jc w:val="center"/>
              <w:rPr>
                <w:rFonts w:ascii="Gill Sans MT" w:hAnsi="Gill Sans MT"/>
                <w:b/>
                <w:bCs/>
                <w:sz w:val="24"/>
                <w:szCs w:val="24"/>
              </w:rPr>
            </w:pPr>
          </w:p>
          <w:p w14:paraId="4505E0F5" w14:textId="77777777" w:rsidR="009E6E3F" w:rsidRDefault="009E6E3F" w:rsidP="549324B8">
            <w:pPr>
              <w:jc w:val="center"/>
              <w:rPr>
                <w:rFonts w:ascii="Gill Sans MT" w:hAnsi="Gill Sans MT"/>
                <w:b/>
                <w:bCs/>
                <w:sz w:val="24"/>
                <w:szCs w:val="24"/>
              </w:rPr>
            </w:pPr>
          </w:p>
          <w:p w14:paraId="0D93FF62" w14:textId="77777777" w:rsidR="009E6E3F" w:rsidRDefault="009E6E3F" w:rsidP="549324B8">
            <w:pPr>
              <w:jc w:val="center"/>
              <w:rPr>
                <w:rFonts w:ascii="Gill Sans MT" w:hAnsi="Gill Sans MT"/>
                <w:b/>
                <w:bCs/>
                <w:sz w:val="24"/>
                <w:szCs w:val="24"/>
              </w:rPr>
            </w:pPr>
          </w:p>
          <w:p w14:paraId="01B9070E" w14:textId="77777777" w:rsidR="009E6E3F" w:rsidRDefault="009E6E3F" w:rsidP="549324B8">
            <w:pPr>
              <w:jc w:val="center"/>
              <w:rPr>
                <w:rFonts w:ascii="Gill Sans MT" w:hAnsi="Gill Sans MT"/>
                <w:b/>
                <w:bCs/>
                <w:sz w:val="24"/>
                <w:szCs w:val="24"/>
              </w:rPr>
            </w:pPr>
            <w:r w:rsidRPr="549324B8">
              <w:rPr>
                <w:rFonts w:ascii="Gill Sans MT" w:hAnsi="Gill Sans MT"/>
                <w:b/>
                <w:bCs/>
                <w:sz w:val="24"/>
                <w:szCs w:val="24"/>
              </w:rPr>
              <w:t>Sexta Parte</w:t>
            </w:r>
          </w:p>
          <w:p w14:paraId="32505D42" w14:textId="77777777" w:rsidR="009E6E3F" w:rsidRDefault="009E6E3F" w:rsidP="549324B8">
            <w:pPr>
              <w:jc w:val="center"/>
              <w:rPr>
                <w:rFonts w:ascii="Gill Sans MT" w:hAnsi="Gill Sans MT"/>
                <w:b/>
                <w:bCs/>
                <w:sz w:val="24"/>
                <w:szCs w:val="24"/>
              </w:rPr>
            </w:pPr>
            <w:r w:rsidRPr="549324B8">
              <w:rPr>
                <w:rFonts w:ascii="Gill Sans MT" w:hAnsi="Gill Sans MT"/>
                <w:b/>
                <w:bCs/>
                <w:sz w:val="24"/>
                <w:szCs w:val="24"/>
              </w:rPr>
              <w:t>Estrategia de Sostenibilidad “Tormenta de ideas en Movimiento”</w:t>
            </w:r>
          </w:p>
          <w:p w14:paraId="41E0A69C" w14:textId="50167728" w:rsidR="009E6E3F" w:rsidRDefault="009E6E3F" w:rsidP="549324B8">
            <w:pPr>
              <w:jc w:val="center"/>
              <w:rPr>
                <w:rFonts w:ascii="Gill Sans MT" w:hAnsi="Gill Sans MT"/>
                <w:b/>
                <w:bCs/>
                <w:sz w:val="24"/>
                <w:szCs w:val="24"/>
              </w:rPr>
            </w:pPr>
            <w:r w:rsidRPr="549324B8">
              <w:rPr>
                <w:rFonts w:ascii="Gill Sans MT" w:hAnsi="Gill Sans MT"/>
                <w:b/>
                <w:bCs/>
                <w:sz w:val="24"/>
                <w:szCs w:val="24"/>
              </w:rPr>
              <w:t xml:space="preserve">(30 minutos) </w:t>
            </w:r>
          </w:p>
        </w:tc>
        <w:tc>
          <w:tcPr>
            <w:tcW w:w="6946" w:type="dxa"/>
          </w:tcPr>
          <w:p w14:paraId="7FF1B91E" w14:textId="77777777" w:rsidR="009E6E3F" w:rsidRDefault="009E6E3F" w:rsidP="00C73167">
            <w:pPr>
              <w:jc w:val="both"/>
              <w:rPr>
                <w:rFonts w:ascii="Gill Sans MT" w:hAnsi="Gill Sans MT"/>
                <w:b/>
                <w:bCs/>
                <w:sz w:val="24"/>
                <w:szCs w:val="24"/>
              </w:rPr>
            </w:pPr>
            <w:r w:rsidRPr="549324B8">
              <w:rPr>
                <w:rFonts w:ascii="Gill Sans MT" w:hAnsi="Gill Sans MT"/>
                <w:b/>
                <w:bCs/>
                <w:sz w:val="24"/>
                <w:szCs w:val="24"/>
              </w:rPr>
              <w:t xml:space="preserve">EJERCICIO PRÁCTICO 3: </w:t>
            </w:r>
          </w:p>
          <w:p w14:paraId="7757A7BC" w14:textId="77777777" w:rsidR="009E6E3F" w:rsidRDefault="009E6E3F" w:rsidP="00C73167">
            <w:pPr>
              <w:jc w:val="both"/>
              <w:rPr>
                <w:rFonts w:ascii="Gill Sans MT" w:hAnsi="Gill Sans MT"/>
                <w:b/>
                <w:bCs/>
                <w:sz w:val="24"/>
                <w:szCs w:val="24"/>
              </w:rPr>
            </w:pPr>
          </w:p>
          <w:p w14:paraId="78CAD09A" w14:textId="77777777" w:rsidR="009E6E3F" w:rsidRDefault="009E6E3F" w:rsidP="00C73167">
            <w:pPr>
              <w:jc w:val="both"/>
              <w:rPr>
                <w:rFonts w:ascii="Gill Sans MT" w:hAnsi="Gill Sans MT"/>
                <w:b/>
                <w:bCs/>
                <w:sz w:val="24"/>
                <w:szCs w:val="24"/>
              </w:rPr>
            </w:pPr>
            <w:r w:rsidRPr="549324B8">
              <w:rPr>
                <w:rFonts w:ascii="Gill Sans MT" w:hAnsi="Gill Sans MT"/>
                <w:b/>
                <w:bCs/>
                <w:sz w:val="24"/>
                <w:szCs w:val="24"/>
              </w:rPr>
              <w:t xml:space="preserve">Estrategia de Sostenibilidad – "Tormenta de ideas en Movimiento” </w:t>
            </w:r>
          </w:p>
          <w:p w14:paraId="17B1A726" w14:textId="77777777" w:rsidR="009E6E3F" w:rsidRPr="00C73167" w:rsidRDefault="009E6E3F" w:rsidP="00C73167">
            <w:pPr>
              <w:jc w:val="both"/>
              <w:rPr>
                <w:rFonts w:ascii="Gill Sans MT" w:hAnsi="Gill Sans MT"/>
                <w:b/>
                <w:bCs/>
                <w:sz w:val="24"/>
                <w:szCs w:val="24"/>
              </w:rPr>
            </w:pPr>
          </w:p>
          <w:p w14:paraId="15661262" w14:textId="77777777" w:rsidR="009E6E3F" w:rsidRDefault="009E6E3F" w:rsidP="00C73167">
            <w:pPr>
              <w:jc w:val="both"/>
              <w:rPr>
                <w:rFonts w:ascii="Gill Sans MT" w:hAnsi="Gill Sans MT"/>
                <w:sz w:val="24"/>
                <w:szCs w:val="24"/>
              </w:rPr>
            </w:pPr>
            <w:r w:rsidRPr="37497261">
              <w:rPr>
                <w:rFonts w:ascii="Gill Sans MT" w:hAnsi="Gill Sans MT"/>
                <w:sz w:val="24"/>
                <w:szCs w:val="24"/>
              </w:rPr>
              <w:t xml:space="preserve">El objetivo de este ejercicio es generar ideas creativas y fomentar la participación activa, a largo plazo, de las mujeres participantes, en el proceso de incidencia política para la inclusión del enfoque de género en los planes de desarrollo municipales. El ejercicio además busca generar una discusión sobre posibles alianzas, recursos y acciones a largo plazo, enfatizando la importancia de la continuidad del compromiso en la inclusión de género. </w:t>
            </w:r>
          </w:p>
          <w:p w14:paraId="07DBE836" w14:textId="77777777" w:rsidR="009E6E3F" w:rsidRDefault="009E6E3F" w:rsidP="00C73167">
            <w:pPr>
              <w:jc w:val="both"/>
              <w:rPr>
                <w:rFonts w:ascii="Gill Sans MT" w:hAnsi="Gill Sans MT"/>
                <w:sz w:val="24"/>
                <w:szCs w:val="24"/>
              </w:rPr>
            </w:pPr>
          </w:p>
          <w:p w14:paraId="1A681259" w14:textId="77777777" w:rsidR="009E6E3F" w:rsidRDefault="009E6E3F" w:rsidP="00C73167">
            <w:pPr>
              <w:jc w:val="both"/>
              <w:rPr>
                <w:rFonts w:ascii="Gill Sans MT" w:hAnsi="Gill Sans MT"/>
                <w:b/>
                <w:bCs/>
                <w:sz w:val="24"/>
                <w:szCs w:val="24"/>
              </w:rPr>
            </w:pPr>
            <w:r w:rsidRPr="00C73167">
              <w:rPr>
                <w:rFonts w:ascii="Gill Sans MT" w:hAnsi="Gill Sans MT"/>
                <w:b/>
                <w:bCs/>
                <w:sz w:val="24"/>
                <w:szCs w:val="24"/>
              </w:rPr>
              <w:t>Instrucciones:</w:t>
            </w:r>
          </w:p>
          <w:p w14:paraId="259492B0" w14:textId="77777777" w:rsidR="009E6E3F" w:rsidRPr="00C73167" w:rsidRDefault="009E6E3F" w:rsidP="00C73167">
            <w:pPr>
              <w:jc w:val="both"/>
              <w:rPr>
                <w:rFonts w:ascii="Gill Sans MT" w:hAnsi="Gill Sans MT"/>
                <w:b/>
                <w:bCs/>
                <w:sz w:val="24"/>
                <w:szCs w:val="24"/>
              </w:rPr>
            </w:pPr>
          </w:p>
          <w:p w14:paraId="4FCC1FCF"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Explique el propósito de la dinámica, el cual consiste en generar una lluvia de ideas sobre estrategias para fortalecer la inclusión de género en los Planes de Desarrollo.</w:t>
            </w:r>
          </w:p>
          <w:p w14:paraId="64ED390A" w14:textId="77777777" w:rsidR="009E6E3F" w:rsidRDefault="009E6E3F" w:rsidP="37497261">
            <w:pPr>
              <w:pStyle w:val="Prrafodelista"/>
              <w:jc w:val="both"/>
              <w:rPr>
                <w:rFonts w:ascii="Gill Sans MT" w:eastAsia="Gill Sans MT" w:hAnsi="Gill Sans MT" w:cs="Gill Sans MT"/>
                <w:sz w:val="24"/>
                <w:szCs w:val="24"/>
              </w:rPr>
            </w:pPr>
          </w:p>
          <w:p w14:paraId="7BB22399"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Asegúrese de que todas </w:t>
            </w:r>
            <w:r w:rsidRPr="37497261">
              <w:rPr>
                <w:rFonts w:ascii="Gill Sans MT" w:hAnsi="Gill Sans MT"/>
                <w:sz w:val="24"/>
                <w:szCs w:val="24"/>
                <w:lang w:val="es-419" w:eastAsia="es-419"/>
              </w:rPr>
              <w:t>l</w:t>
            </w:r>
            <w:r>
              <w:rPr>
                <w:rFonts w:ascii="Gill Sans MT" w:hAnsi="Gill Sans MT"/>
                <w:sz w:val="24"/>
                <w:szCs w:val="24"/>
                <w:lang w:val="es-419" w:eastAsia="es-419"/>
              </w:rPr>
              <w:t>os y las</w:t>
            </w:r>
            <w:r w:rsidRPr="37497261">
              <w:rPr>
                <w:rFonts w:ascii="Gill Sans MT" w:eastAsia="Gill Sans MT" w:hAnsi="Gill Sans MT" w:cs="Gill Sans MT"/>
                <w:sz w:val="24"/>
                <w:szCs w:val="24"/>
              </w:rPr>
              <w:t xml:space="preserve"> participantes entiendan el concepto de la tormenta de ideas y la importancia de la creatividad y la participación activa.</w:t>
            </w:r>
          </w:p>
          <w:p w14:paraId="7C0CA528" w14:textId="77777777" w:rsidR="009E6E3F" w:rsidRDefault="009E6E3F" w:rsidP="37497261">
            <w:pPr>
              <w:jc w:val="both"/>
              <w:rPr>
                <w:rFonts w:ascii="Gill Sans MT" w:eastAsia="Gill Sans MT" w:hAnsi="Gill Sans MT" w:cs="Gill Sans MT"/>
                <w:sz w:val="24"/>
                <w:szCs w:val="24"/>
              </w:rPr>
            </w:pPr>
          </w:p>
          <w:p w14:paraId="0C28E40C"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Entregue tarjetas o papelitos y marcadores a cada participante.</w:t>
            </w:r>
          </w:p>
          <w:p w14:paraId="17C16539" w14:textId="77777777" w:rsidR="009E6E3F" w:rsidRPr="00C73167" w:rsidRDefault="009E6E3F" w:rsidP="37497261">
            <w:pPr>
              <w:jc w:val="both"/>
              <w:rPr>
                <w:rFonts w:ascii="Gill Sans MT" w:eastAsia="Gill Sans MT" w:hAnsi="Gill Sans MT" w:cs="Gill Sans MT"/>
                <w:sz w:val="24"/>
                <w:szCs w:val="24"/>
              </w:rPr>
            </w:pPr>
          </w:p>
          <w:p w14:paraId="7154EC68"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Pídales que escriban una idea por tarjeta sobre cómo continuar promoviendo la inclusión de género en los Planes de Desarrollo Municipales. Disponga para esta actividad de 5 minutos. </w:t>
            </w:r>
          </w:p>
          <w:p w14:paraId="61FE5488" w14:textId="77777777" w:rsidR="009E6E3F" w:rsidRPr="00C73167" w:rsidRDefault="009E6E3F" w:rsidP="37497261">
            <w:pPr>
              <w:pStyle w:val="Prrafodelista"/>
              <w:ind w:left="0"/>
              <w:jc w:val="both"/>
              <w:rPr>
                <w:rFonts w:ascii="Gill Sans MT" w:eastAsia="Gill Sans MT" w:hAnsi="Gill Sans MT" w:cs="Gill Sans MT"/>
                <w:sz w:val="24"/>
                <w:szCs w:val="24"/>
              </w:rPr>
            </w:pPr>
          </w:p>
          <w:p w14:paraId="74FDBDE5" w14:textId="77777777" w:rsidR="009E6E3F" w:rsidRDefault="009E6E3F" w:rsidP="37497261">
            <w:pPr>
              <w:ind w:left="595" w:right="32"/>
              <w:jc w:val="both"/>
              <w:rPr>
                <w:rFonts w:ascii="Gill Sans MT" w:eastAsia="Gill Sans MT" w:hAnsi="Gill Sans MT" w:cs="Gill Sans MT"/>
                <w:sz w:val="24"/>
                <w:szCs w:val="24"/>
              </w:rPr>
            </w:pPr>
            <w:r w:rsidRPr="37497261">
              <w:rPr>
                <w:rFonts w:ascii="Gill Sans MT" w:eastAsia="Gill Sans MT" w:hAnsi="Gill Sans MT" w:cs="Gill Sans MT"/>
                <w:b/>
                <w:bCs/>
                <w:sz w:val="24"/>
                <w:szCs w:val="24"/>
              </w:rPr>
              <w:t>Nota:</w:t>
            </w:r>
            <w:r w:rsidRPr="37497261">
              <w:rPr>
                <w:rFonts w:ascii="Gill Sans MT" w:eastAsia="Gill Sans MT" w:hAnsi="Gill Sans MT" w:cs="Gill Sans MT"/>
                <w:sz w:val="24"/>
                <w:szCs w:val="24"/>
              </w:rPr>
              <w:t xml:space="preserve"> Anime a la creatividad y a no juzgar ninguna idea, todas son           válidas. </w:t>
            </w:r>
          </w:p>
          <w:p w14:paraId="456AE7E3" w14:textId="77777777" w:rsidR="009E6E3F" w:rsidRDefault="009E6E3F" w:rsidP="37497261">
            <w:pPr>
              <w:ind w:left="595" w:right="32"/>
              <w:jc w:val="both"/>
              <w:rPr>
                <w:rFonts w:ascii="Gill Sans MT" w:eastAsia="Gill Sans MT" w:hAnsi="Gill Sans MT" w:cs="Gill Sans MT"/>
                <w:sz w:val="24"/>
                <w:szCs w:val="24"/>
              </w:rPr>
            </w:pPr>
          </w:p>
          <w:p w14:paraId="314EC64F"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Pida a</w:t>
            </w:r>
            <w:r w:rsidRPr="37497261">
              <w:rPr>
                <w:rFonts w:ascii="Gill Sans MT" w:hAnsi="Gill Sans MT"/>
                <w:sz w:val="24"/>
                <w:szCs w:val="24"/>
                <w:lang w:val="es-419" w:eastAsia="es-419"/>
              </w:rPr>
              <w:t xml:space="preserve"> l</w:t>
            </w:r>
            <w:r>
              <w:rPr>
                <w:rFonts w:ascii="Gill Sans MT" w:hAnsi="Gill Sans MT"/>
                <w:sz w:val="24"/>
                <w:szCs w:val="24"/>
                <w:lang w:val="es-419" w:eastAsia="es-419"/>
              </w:rPr>
              <w:t>os y las</w:t>
            </w:r>
            <w:r w:rsidRPr="37497261">
              <w:rPr>
                <w:rFonts w:ascii="Gill Sans MT" w:hAnsi="Gill Sans MT"/>
                <w:sz w:val="24"/>
                <w:szCs w:val="24"/>
                <w:lang w:val="es-419" w:eastAsia="es-419"/>
              </w:rPr>
              <w:t xml:space="preserve"> </w:t>
            </w:r>
            <w:r w:rsidRPr="37497261">
              <w:rPr>
                <w:rFonts w:ascii="Gill Sans MT" w:eastAsia="Gill Sans MT" w:hAnsi="Gill Sans MT" w:cs="Gill Sans MT"/>
                <w:sz w:val="24"/>
                <w:szCs w:val="24"/>
              </w:rPr>
              <w:t xml:space="preserve">participantes que se levanten y se muevan por la sala, intercambiando tarjetas con otras personas. La idea es que cada </w:t>
            </w:r>
            <w:r w:rsidRPr="37497261">
              <w:rPr>
                <w:rFonts w:ascii="Gill Sans MT" w:eastAsia="Gill Sans MT" w:hAnsi="Gill Sans MT" w:cs="Gill Sans MT"/>
                <w:sz w:val="24"/>
                <w:szCs w:val="24"/>
              </w:rPr>
              <w:lastRenderedPageBreak/>
              <w:t>participante añada una nueva idea o construya sobre la idea existente en la tarjeta que recibió.</w:t>
            </w:r>
          </w:p>
          <w:p w14:paraId="361A8C2F" w14:textId="77777777" w:rsidR="009E6E3F" w:rsidRDefault="009E6E3F" w:rsidP="37497261">
            <w:pPr>
              <w:pStyle w:val="Prrafodelista"/>
              <w:jc w:val="both"/>
              <w:rPr>
                <w:rFonts w:ascii="Gill Sans MT" w:eastAsia="Gill Sans MT" w:hAnsi="Gill Sans MT" w:cs="Gill Sans MT"/>
                <w:sz w:val="24"/>
                <w:szCs w:val="24"/>
              </w:rPr>
            </w:pPr>
          </w:p>
          <w:p w14:paraId="3380A57E"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Solicite al grupo, que repita el proceso de rotación. </w:t>
            </w:r>
            <w:r>
              <w:rPr>
                <w:rFonts w:ascii="Gill Sans MT" w:eastAsia="Gill Sans MT" w:hAnsi="Gill Sans MT" w:cs="Gill Sans MT"/>
                <w:sz w:val="24"/>
                <w:szCs w:val="24"/>
              </w:rPr>
              <w:t>L</w:t>
            </w:r>
            <w:r>
              <w:rPr>
                <w:rFonts w:ascii="Gill Sans MT" w:hAnsi="Gill Sans MT"/>
                <w:sz w:val="24"/>
                <w:szCs w:val="24"/>
                <w:lang w:val="es-419" w:eastAsia="es-419"/>
              </w:rPr>
              <w:t>os y las</w:t>
            </w:r>
            <w:r w:rsidRPr="37497261">
              <w:rPr>
                <w:rFonts w:ascii="Gill Sans MT" w:hAnsi="Gill Sans MT"/>
                <w:sz w:val="24"/>
                <w:szCs w:val="24"/>
                <w:lang w:val="es-419" w:eastAsia="es-419"/>
              </w:rPr>
              <w:t xml:space="preserve"> </w:t>
            </w:r>
            <w:r w:rsidRPr="37497261">
              <w:rPr>
                <w:rFonts w:ascii="Gill Sans MT" w:eastAsia="Gill Sans MT" w:hAnsi="Gill Sans MT" w:cs="Gill Sans MT"/>
                <w:sz w:val="24"/>
                <w:szCs w:val="24"/>
              </w:rPr>
              <w:t xml:space="preserve">participantes pueden intercambiar tarjetas con otras personas y agregar ideas adicionales. Disponga para esta actividad otros cinco (5) minutos. </w:t>
            </w:r>
          </w:p>
          <w:p w14:paraId="69599203" w14:textId="77777777" w:rsidR="009E6E3F" w:rsidRDefault="009E6E3F" w:rsidP="37497261">
            <w:pPr>
              <w:jc w:val="both"/>
              <w:rPr>
                <w:rFonts w:ascii="Gill Sans MT" w:eastAsia="Gill Sans MT" w:hAnsi="Gill Sans MT" w:cs="Gill Sans MT"/>
                <w:sz w:val="24"/>
                <w:szCs w:val="24"/>
              </w:rPr>
            </w:pPr>
          </w:p>
          <w:p w14:paraId="2C43629F"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Pida a </w:t>
            </w:r>
            <w:r w:rsidRPr="37497261">
              <w:rPr>
                <w:rFonts w:ascii="Gill Sans MT" w:hAnsi="Gill Sans MT"/>
                <w:sz w:val="24"/>
                <w:szCs w:val="24"/>
                <w:lang w:val="es-419" w:eastAsia="es-419"/>
              </w:rPr>
              <w:t>l</w:t>
            </w:r>
            <w:r>
              <w:rPr>
                <w:rFonts w:ascii="Gill Sans MT" w:hAnsi="Gill Sans MT"/>
                <w:sz w:val="24"/>
                <w:szCs w:val="24"/>
                <w:lang w:val="es-419" w:eastAsia="es-419"/>
              </w:rPr>
              <w:t>os y las</w:t>
            </w:r>
            <w:r w:rsidRPr="37497261">
              <w:rPr>
                <w:rFonts w:ascii="Gill Sans MT" w:eastAsia="Gill Sans MT" w:hAnsi="Gill Sans MT" w:cs="Gill Sans MT"/>
                <w:sz w:val="24"/>
                <w:szCs w:val="24"/>
              </w:rPr>
              <w:t xml:space="preserve"> participantes que regresen a sus asientos. Cree un espacio en la pared o tablero para organizar las tarjetas.</w:t>
            </w:r>
          </w:p>
          <w:p w14:paraId="302B25F6"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Invite a </w:t>
            </w:r>
            <w:r w:rsidRPr="37497261">
              <w:rPr>
                <w:rFonts w:ascii="Gill Sans MT" w:hAnsi="Gill Sans MT"/>
                <w:sz w:val="24"/>
                <w:szCs w:val="24"/>
                <w:lang w:val="es-419" w:eastAsia="es-419"/>
              </w:rPr>
              <w:t>l</w:t>
            </w:r>
            <w:r>
              <w:rPr>
                <w:rFonts w:ascii="Gill Sans MT" w:hAnsi="Gill Sans MT"/>
                <w:sz w:val="24"/>
                <w:szCs w:val="24"/>
                <w:lang w:val="es-419" w:eastAsia="es-419"/>
              </w:rPr>
              <w:t>os y las</w:t>
            </w:r>
            <w:r w:rsidRPr="37497261">
              <w:rPr>
                <w:rFonts w:ascii="Gill Sans MT" w:hAnsi="Gill Sans MT"/>
                <w:sz w:val="24"/>
                <w:szCs w:val="24"/>
                <w:lang w:val="es-419" w:eastAsia="es-419"/>
              </w:rPr>
              <w:t xml:space="preserve"> </w:t>
            </w:r>
            <w:r w:rsidRPr="37497261">
              <w:rPr>
                <w:rFonts w:ascii="Gill Sans MT" w:eastAsia="Gill Sans MT" w:hAnsi="Gill Sans MT" w:cs="Gill Sans MT"/>
                <w:sz w:val="24"/>
                <w:szCs w:val="24"/>
              </w:rPr>
              <w:t>participantes a pegar sus tarjetas y agrupar ideas similares.</w:t>
            </w:r>
          </w:p>
          <w:p w14:paraId="025C0AB0" w14:textId="77777777" w:rsidR="009E6E3F" w:rsidRDefault="009E6E3F" w:rsidP="37497261">
            <w:pPr>
              <w:pStyle w:val="Prrafodelista"/>
              <w:jc w:val="both"/>
              <w:rPr>
                <w:rFonts w:ascii="Gill Sans MT" w:eastAsia="Gill Sans MT" w:hAnsi="Gill Sans MT" w:cs="Gill Sans MT"/>
                <w:sz w:val="24"/>
                <w:szCs w:val="24"/>
              </w:rPr>
            </w:pPr>
          </w:p>
          <w:p w14:paraId="2012BDE2" w14:textId="77777777" w:rsidR="009E6E3F" w:rsidRDefault="009E6E3F" w:rsidP="37497261">
            <w:pPr>
              <w:pStyle w:val="Prrafodelista"/>
              <w:numPr>
                <w:ilvl w:val="0"/>
                <w:numId w:val="1"/>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Facilite una breve discusión sobre las ideas generadas, e invite a </w:t>
            </w:r>
            <w:r w:rsidRPr="37497261">
              <w:rPr>
                <w:rFonts w:ascii="Gill Sans MT" w:hAnsi="Gill Sans MT"/>
                <w:sz w:val="24"/>
                <w:szCs w:val="24"/>
                <w:lang w:val="es-419" w:eastAsia="es-419"/>
              </w:rPr>
              <w:t>l</w:t>
            </w:r>
            <w:r>
              <w:rPr>
                <w:rFonts w:ascii="Gill Sans MT" w:hAnsi="Gill Sans MT"/>
                <w:sz w:val="24"/>
                <w:szCs w:val="24"/>
                <w:lang w:val="es-419" w:eastAsia="es-419"/>
              </w:rPr>
              <w:t>os y las</w:t>
            </w:r>
            <w:r w:rsidRPr="37497261">
              <w:rPr>
                <w:rFonts w:ascii="Gill Sans MT" w:eastAsia="Gill Sans MT" w:hAnsi="Gill Sans MT" w:cs="Gill Sans MT"/>
                <w:sz w:val="24"/>
                <w:szCs w:val="24"/>
              </w:rPr>
              <w:t xml:space="preserve"> participantes a votar o expresar cuáles ideas consideran más relevantes o impactantes. Disponga de cinco (5) más para esta actividad. </w:t>
            </w:r>
          </w:p>
          <w:p w14:paraId="0A0B4692" w14:textId="77777777" w:rsidR="009E6E3F" w:rsidRDefault="009E6E3F" w:rsidP="37497261">
            <w:pPr>
              <w:jc w:val="both"/>
              <w:rPr>
                <w:rFonts w:ascii="Gill Sans MT" w:eastAsia="Gill Sans MT" w:hAnsi="Gill Sans MT" w:cs="Gill Sans MT"/>
                <w:sz w:val="24"/>
                <w:szCs w:val="24"/>
              </w:rPr>
            </w:pPr>
          </w:p>
          <w:p w14:paraId="01FD13FB" w14:textId="6D9F13BF" w:rsidR="009E6E3F" w:rsidRDefault="009E6E3F" w:rsidP="549324B8">
            <w:pPr>
              <w:shd w:val="clear" w:color="auto" w:fill="FFFFFF" w:themeFill="background1"/>
              <w:jc w:val="both"/>
              <w:rPr>
                <w:rFonts w:ascii="Gill Sans MT" w:hAnsi="Gill Sans MT"/>
                <w:b/>
                <w:bCs/>
                <w:sz w:val="24"/>
                <w:szCs w:val="24"/>
              </w:rPr>
            </w:pPr>
            <w:r w:rsidRPr="37497261">
              <w:rPr>
                <w:rFonts w:ascii="Gill Sans MT" w:eastAsia="Gill Sans MT" w:hAnsi="Gill Sans MT" w:cs="Gill Sans MT"/>
                <w:sz w:val="24"/>
                <w:szCs w:val="24"/>
              </w:rPr>
              <w:t xml:space="preserve">Finalmente agradezca a todas por su participación y creatividad, e informe que las ideas recopiladas serán utilizadas para guiar futuras acciones y estrategias, en donde ellas serán las protagonistas. </w:t>
            </w:r>
          </w:p>
        </w:tc>
      </w:tr>
    </w:tbl>
    <w:p w14:paraId="07FD5D20" w14:textId="77777777" w:rsidR="00B241AA" w:rsidRPr="00EC6E97" w:rsidRDefault="00B241AA" w:rsidP="00EC6E97">
      <w:pPr>
        <w:shd w:val="clear" w:color="auto" w:fill="FFFFFF" w:themeFill="background1"/>
        <w:jc w:val="both"/>
        <w:rPr>
          <w:rFonts w:ascii="Gill Sans MT" w:hAnsi="Gill Sans MT"/>
          <w:sz w:val="24"/>
          <w:szCs w:val="24"/>
        </w:rPr>
      </w:pPr>
    </w:p>
    <w:sectPr w:rsidR="00B241AA" w:rsidRPr="00EC6E97" w:rsidSect="002D7C76">
      <w:headerReference w:type="default" r:id="rId13"/>
      <w:footerReference w:type="default" r:id="rId14"/>
      <w:headerReference w:type="first" r:id="rId15"/>
      <w:pgSz w:w="12240" w:h="15840" w:code="172"/>
      <w:pgMar w:top="1782" w:right="1701" w:bottom="1417"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D5F6" w14:textId="77777777" w:rsidR="002D7C76" w:rsidRDefault="002D7C76" w:rsidP="00A77E0A">
      <w:pPr>
        <w:spacing w:after="0" w:line="240" w:lineRule="auto"/>
      </w:pPr>
      <w:r>
        <w:separator/>
      </w:r>
    </w:p>
  </w:endnote>
  <w:endnote w:type="continuationSeparator" w:id="0">
    <w:p w14:paraId="30672C21" w14:textId="77777777" w:rsidR="002D7C76" w:rsidRDefault="002D7C76" w:rsidP="00A7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YanoneKaffeesatz-Bold">
    <w:panose1 w:val="00000000000000000000"/>
    <w:charset w:val="00"/>
    <w:family w:val="swiss"/>
    <w:notTrueType/>
    <w:pitch w:val="default"/>
    <w:sig w:usb0="00000003" w:usb1="00000000" w:usb2="00000000" w:usb3="00000000" w:csb0="00000001" w:csb1="00000000"/>
  </w:font>
  <w:font w:name="VistaSansLight">
    <w:altName w:val="Calibri"/>
    <w:panose1 w:val="00000000000000000000"/>
    <w:charset w:val="00"/>
    <w:family w:val="swiss"/>
    <w:notTrueType/>
    <w:pitch w:val="default"/>
    <w:sig w:usb0="00000003" w:usb1="00000000" w:usb2="00000000" w:usb3="00000000" w:csb0="00000001" w:csb1="00000000"/>
  </w:font>
  <w:font w:name="Humanist521BT-Bold">
    <w:altName w:val="Calibri"/>
    <w:panose1 w:val="00000000000000000000"/>
    <w:charset w:val="00"/>
    <w:family w:val="swiss"/>
    <w:notTrueType/>
    <w:pitch w:val="default"/>
    <w:sig w:usb0="00000003" w:usb1="00000000" w:usb2="00000000" w:usb3="00000000" w:csb0="00000001" w:csb1="00000000"/>
  </w:font>
  <w:font w:name="Humanist521BT-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091F" w14:textId="6EA1A9AF" w:rsidR="00E352D7" w:rsidRDefault="00E74B14" w:rsidP="006167F4">
    <w:pPr>
      <w:pStyle w:val="Piedepgina"/>
      <w:jc w:val="right"/>
    </w:pPr>
    <w:sdt>
      <w:sdtPr>
        <w:id w:val="1728636285"/>
        <w:docPartObj>
          <w:docPartGallery w:val="Page Numbers (Top of Page)"/>
          <w:docPartUnique/>
        </w:docPartObj>
      </w:sdtPr>
      <w:sdtEndPr>
        <w:rPr>
          <w:rFonts w:ascii="Gill Sans MT" w:hAnsi="Gill Sans MT"/>
          <w:sz w:val="16"/>
          <w:szCs w:val="16"/>
        </w:rPr>
      </w:sdtEndPr>
      <w:sdtContent>
        <w:r w:rsidR="00E352D7" w:rsidRPr="00F73DED">
          <w:rPr>
            <w:rFonts w:ascii="Gill Sans MT" w:hAnsi="Gill Sans MT"/>
            <w:sz w:val="16"/>
            <w:szCs w:val="16"/>
          </w:rPr>
          <w:t xml:space="preserve">Subcontrato No. GEP-FFP-007 PARTNERS - </w:t>
        </w:r>
        <w:r w:rsidR="00E352D7" w:rsidRPr="00F73DED">
          <w:rPr>
            <w:rFonts w:ascii="Gill Sans MT" w:hAnsi="Gill Sans MT"/>
            <w:sz w:val="16"/>
            <w:szCs w:val="16"/>
            <w:lang w:val="es-ES"/>
          </w:rPr>
          <w:t xml:space="preserve">Página </w:t>
        </w:r>
        <w:r w:rsidR="00E352D7" w:rsidRPr="00F73DED">
          <w:rPr>
            <w:rFonts w:ascii="Gill Sans MT" w:hAnsi="Gill Sans MT"/>
            <w:b/>
            <w:bCs/>
            <w:sz w:val="16"/>
            <w:szCs w:val="16"/>
          </w:rPr>
          <w:fldChar w:fldCharType="begin"/>
        </w:r>
        <w:r w:rsidR="00E352D7" w:rsidRPr="00F73DED">
          <w:rPr>
            <w:rFonts w:ascii="Gill Sans MT" w:hAnsi="Gill Sans MT"/>
            <w:b/>
            <w:bCs/>
            <w:sz w:val="16"/>
            <w:szCs w:val="16"/>
          </w:rPr>
          <w:instrText>PAGE</w:instrText>
        </w:r>
        <w:r w:rsidR="00E352D7" w:rsidRPr="00F73DED">
          <w:rPr>
            <w:rFonts w:ascii="Gill Sans MT" w:hAnsi="Gill Sans MT"/>
            <w:b/>
            <w:bCs/>
            <w:sz w:val="16"/>
            <w:szCs w:val="16"/>
          </w:rPr>
          <w:fldChar w:fldCharType="separate"/>
        </w:r>
        <w:r w:rsidR="00E352D7">
          <w:rPr>
            <w:rFonts w:ascii="Gill Sans MT" w:hAnsi="Gill Sans MT"/>
            <w:b/>
            <w:bCs/>
            <w:sz w:val="16"/>
            <w:szCs w:val="16"/>
          </w:rPr>
          <w:t>2</w:t>
        </w:r>
        <w:r w:rsidR="00E352D7" w:rsidRPr="00F73DED">
          <w:rPr>
            <w:rFonts w:ascii="Gill Sans MT" w:hAnsi="Gill Sans MT"/>
            <w:b/>
            <w:bCs/>
            <w:sz w:val="16"/>
            <w:szCs w:val="16"/>
          </w:rPr>
          <w:fldChar w:fldCharType="end"/>
        </w:r>
        <w:r w:rsidR="00E352D7" w:rsidRPr="00F73DED">
          <w:rPr>
            <w:rFonts w:ascii="Gill Sans MT" w:hAnsi="Gill Sans MT"/>
            <w:sz w:val="16"/>
            <w:szCs w:val="16"/>
            <w:lang w:val="es-ES"/>
          </w:rPr>
          <w:t xml:space="preserve"> de </w:t>
        </w:r>
        <w:r w:rsidR="00E352D7" w:rsidRPr="00F73DED">
          <w:rPr>
            <w:rFonts w:ascii="Gill Sans MT" w:hAnsi="Gill Sans MT"/>
            <w:b/>
            <w:bCs/>
            <w:sz w:val="16"/>
            <w:szCs w:val="16"/>
          </w:rPr>
          <w:fldChar w:fldCharType="begin"/>
        </w:r>
        <w:r w:rsidR="00E352D7" w:rsidRPr="00F73DED">
          <w:rPr>
            <w:rFonts w:ascii="Gill Sans MT" w:hAnsi="Gill Sans MT"/>
            <w:b/>
            <w:bCs/>
            <w:sz w:val="16"/>
            <w:szCs w:val="16"/>
          </w:rPr>
          <w:instrText>NUMPAGES</w:instrText>
        </w:r>
        <w:r w:rsidR="00E352D7" w:rsidRPr="00F73DED">
          <w:rPr>
            <w:rFonts w:ascii="Gill Sans MT" w:hAnsi="Gill Sans MT"/>
            <w:b/>
            <w:bCs/>
            <w:sz w:val="16"/>
            <w:szCs w:val="16"/>
          </w:rPr>
          <w:fldChar w:fldCharType="separate"/>
        </w:r>
        <w:r w:rsidR="00E352D7">
          <w:rPr>
            <w:rFonts w:ascii="Gill Sans MT" w:hAnsi="Gill Sans MT"/>
            <w:b/>
            <w:bCs/>
            <w:sz w:val="16"/>
            <w:szCs w:val="16"/>
          </w:rPr>
          <w:t>6</w:t>
        </w:r>
        <w:r w:rsidR="00E352D7" w:rsidRPr="00F73DED">
          <w:rPr>
            <w:rFonts w:ascii="Gill Sans MT" w:hAnsi="Gill Sans MT"/>
            <w:b/>
            <w:bCs/>
            <w:sz w:val="16"/>
            <w:szCs w:val="16"/>
          </w:rPr>
          <w:fldChar w:fldCharType="end"/>
        </w:r>
      </w:sdtContent>
    </w:sdt>
  </w:p>
  <w:p w14:paraId="1F273993" w14:textId="77777777" w:rsidR="00E352D7" w:rsidRDefault="00E35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3A5D" w14:textId="77777777" w:rsidR="002D7C76" w:rsidRDefault="002D7C76" w:rsidP="00A77E0A">
      <w:pPr>
        <w:spacing w:after="0" w:line="240" w:lineRule="auto"/>
      </w:pPr>
      <w:r>
        <w:separator/>
      </w:r>
    </w:p>
  </w:footnote>
  <w:footnote w:type="continuationSeparator" w:id="0">
    <w:p w14:paraId="764419B0" w14:textId="77777777" w:rsidR="002D7C76" w:rsidRDefault="002D7C76" w:rsidP="00A7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DBB0" w14:textId="75C89E6E" w:rsidR="00E352D7" w:rsidRDefault="00E352D7" w:rsidP="00EC6E97">
    <w:pPr>
      <w:pStyle w:val="Encabezado"/>
      <w:jc w:val="right"/>
      <w:rPr>
        <w:rFonts w:ascii="Gill Sans MT" w:hAnsi="Gill Sans MT"/>
        <w:color w:val="767171" w:themeColor="background2" w:themeShade="80"/>
        <w:sz w:val="18"/>
        <w:szCs w:val="18"/>
      </w:rPr>
    </w:pPr>
    <w:r w:rsidRPr="00841302">
      <w:rPr>
        <w:rFonts w:ascii="Gill Sans MT" w:hAnsi="Gill Sans MT"/>
        <w:noProof/>
        <w:sz w:val="24"/>
        <w:szCs w:val="24"/>
      </w:rPr>
      <w:drawing>
        <wp:anchor distT="0" distB="0" distL="114300" distR="114300" simplePos="0" relativeHeight="251659264" behindDoc="0" locked="0" layoutInCell="1" allowOverlap="1" wp14:anchorId="32C7E85B" wp14:editId="6FFEE628">
          <wp:simplePos x="0" y="0"/>
          <wp:positionH relativeFrom="margin">
            <wp:posOffset>-141984</wp:posOffset>
          </wp:positionH>
          <wp:positionV relativeFrom="paragraph">
            <wp:posOffset>-227783</wp:posOffset>
          </wp:positionV>
          <wp:extent cx="2172970" cy="700405"/>
          <wp:effectExtent l="0" t="0" r="0" b="4445"/>
          <wp:wrapSquare wrapText="bothSides"/>
          <wp:docPr id="1281670588" name="image3.png" descr="A logo with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3.png" descr="A logo with blue and red text&#10;&#10;Description automatically generated"/>
                  <pic:cNvPicPr preferRelativeResize="0"/>
                </pic:nvPicPr>
                <pic:blipFill rotWithShape="1">
                  <a:blip r:embed="rId1">
                    <a:extLst>
                      <a:ext uri="{28A0092B-C50C-407E-A947-70E740481C1C}">
                        <a14:useLocalDpi xmlns:a14="http://schemas.microsoft.com/office/drawing/2010/main" val="0"/>
                      </a:ext>
                    </a:extLst>
                  </a:blip>
                  <a:srcRect b="20048"/>
                  <a:stretch/>
                </pic:blipFill>
                <pic:spPr bwMode="auto">
                  <a:xfrm>
                    <a:off x="0" y="0"/>
                    <a:ext cx="2172970" cy="700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D9693" w14:textId="504803DA" w:rsidR="00E352D7" w:rsidRPr="00EC6E97" w:rsidRDefault="00E352D7" w:rsidP="00EC6E97">
    <w:pPr>
      <w:pStyle w:val="Encabezado"/>
      <w:jc w:val="right"/>
      <w:rPr>
        <w:rFonts w:ascii="Gill Sans MT" w:hAnsi="Gill Sans MT"/>
        <w:color w:val="767171" w:themeColor="background2" w:themeShade="80"/>
        <w:sz w:val="18"/>
        <w:szCs w:val="18"/>
      </w:rPr>
    </w:pPr>
    <w:r w:rsidRPr="00A77E0A">
      <w:rPr>
        <w:rFonts w:ascii="Gill Sans MT" w:hAnsi="Gill Sans MT"/>
        <w:color w:val="767171" w:themeColor="background2" w:themeShade="80"/>
        <w:sz w:val="18"/>
        <w:szCs w:val="18"/>
      </w:rPr>
      <w:t xml:space="preserve"> || GUÍA METODOLÓGICA </w:t>
    </w:r>
    <w:r>
      <w:rPr>
        <w:rFonts w:ascii="Gill Sans MT" w:hAnsi="Gill Sans MT"/>
        <w:color w:val="767171" w:themeColor="background2" w:themeShade="80"/>
        <w:sz w:val="18"/>
        <w:szCs w:val="18"/>
      </w:rPr>
      <w:t>–</w:t>
    </w:r>
    <w:r w:rsidRPr="00A77E0A">
      <w:rPr>
        <w:rFonts w:ascii="Gill Sans MT" w:hAnsi="Gill Sans MT"/>
        <w:color w:val="767171" w:themeColor="background2" w:themeShade="80"/>
        <w:sz w:val="18"/>
        <w:szCs w:val="18"/>
      </w:rPr>
      <w:t xml:space="preserve"> </w:t>
    </w:r>
    <w:r>
      <w:rPr>
        <w:rFonts w:ascii="Gill Sans MT" w:hAnsi="Gill Sans MT"/>
        <w:color w:val="767171" w:themeColor="background2" w:themeShade="80"/>
        <w:sz w:val="18"/>
        <w:szCs w:val="18"/>
      </w:rPr>
      <w:t>INCIDENCIA POLÍTICA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B604" w14:textId="1D5EB550" w:rsidR="00E352D7" w:rsidRPr="00A77E0A" w:rsidRDefault="00E352D7" w:rsidP="00E352D7">
    <w:pPr>
      <w:pStyle w:val="Encabezado"/>
      <w:jc w:val="right"/>
      <w:rPr>
        <w:rFonts w:ascii="Gill Sans MT" w:hAnsi="Gill Sans MT"/>
        <w:color w:val="767171" w:themeColor="background2" w:themeShade="80"/>
        <w:sz w:val="18"/>
        <w:szCs w:val="18"/>
      </w:rPr>
    </w:pPr>
    <w:r w:rsidRPr="00A77E0A">
      <w:rPr>
        <w:rFonts w:ascii="Gill Sans MT" w:hAnsi="Gill Sans MT"/>
        <w:color w:val="767171" w:themeColor="background2" w:themeShade="80"/>
        <w:sz w:val="18"/>
        <w:szCs w:val="18"/>
      </w:rPr>
      <w:t xml:space="preserve">|| GUÍA METODOLÓGICA </w:t>
    </w:r>
    <w:r>
      <w:rPr>
        <w:rFonts w:ascii="Gill Sans MT" w:hAnsi="Gill Sans MT"/>
        <w:color w:val="767171" w:themeColor="background2" w:themeShade="80"/>
        <w:sz w:val="18"/>
        <w:szCs w:val="18"/>
      </w:rPr>
      <w:t>–</w:t>
    </w:r>
    <w:r w:rsidRPr="00A77E0A">
      <w:rPr>
        <w:rFonts w:ascii="Gill Sans MT" w:hAnsi="Gill Sans MT"/>
        <w:color w:val="767171" w:themeColor="background2" w:themeShade="80"/>
        <w:sz w:val="18"/>
        <w:szCs w:val="18"/>
      </w:rPr>
      <w:t xml:space="preserve"> </w:t>
    </w:r>
    <w:r>
      <w:rPr>
        <w:rFonts w:ascii="Gill Sans MT" w:hAnsi="Gill Sans MT"/>
        <w:color w:val="767171" w:themeColor="background2" w:themeShade="80"/>
        <w:sz w:val="18"/>
        <w:szCs w:val="18"/>
      </w:rPr>
      <w:t>INCIDENCIA</w:t>
    </w:r>
    <w:r w:rsidR="00CC34BE">
      <w:rPr>
        <w:rFonts w:ascii="Gill Sans MT" w:hAnsi="Gill Sans MT"/>
        <w:color w:val="767171" w:themeColor="background2" w:themeShade="80"/>
        <w:sz w:val="18"/>
        <w:szCs w:val="18"/>
      </w:rPr>
      <w:t xml:space="preserve"> – LGBTIQ+</w:t>
    </w:r>
  </w:p>
  <w:p w14:paraId="5B7E2E7C" w14:textId="77777777" w:rsidR="00E352D7" w:rsidRDefault="00E352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833"/>
    <w:multiLevelType w:val="hybridMultilevel"/>
    <w:tmpl w:val="477CBA1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F17E81"/>
    <w:multiLevelType w:val="hybridMultilevel"/>
    <w:tmpl w:val="318E68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0D0D60"/>
    <w:multiLevelType w:val="hybridMultilevel"/>
    <w:tmpl w:val="AE883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B4290C"/>
    <w:multiLevelType w:val="hybridMultilevel"/>
    <w:tmpl w:val="77CE7906"/>
    <w:lvl w:ilvl="0" w:tplc="13805692">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875DAE"/>
    <w:multiLevelType w:val="hybridMultilevel"/>
    <w:tmpl w:val="4BC681B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5F4105"/>
    <w:multiLevelType w:val="hybridMultilevel"/>
    <w:tmpl w:val="5C64E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6B6E25"/>
    <w:multiLevelType w:val="hybridMultilevel"/>
    <w:tmpl w:val="D5B40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3E3674"/>
    <w:multiLevelType w:val="hybridMultilevel"/>
    <w:tmpl w:val="9B22F05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F02C2A"/>
    <w:multiLevelType w:val="hybridMultilevel"/>
    <w:tmpl w:val="6F988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A97B2E"/>
    <w:multiLevelType w:val="hybridMultilevel"/>
    <w:tmpl w:val="C9FAF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8D43CF"/>
    <w:multiLevelType w:val="hybridMultilevel"/>
    <w:tmpl w:val="E350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ED6F21"/>
    <w:multiLevelType w:val="hybridMultilevel"/>
    <w:tmpl w:val="4258902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D907A2"/>
    <w:multiLevelType w:val="hybridMultilevel"/>
    <w:tmpl w:val="A636F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063436"/>
    <w:multiLevelType w:val="hybridMultilevel"/>
    <w:tmpl w:val="5B6E1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2E0FA4"/>
    <w:multiLevelType w:val="hybridMultilevel"/>
    <w:tmpl w:val="9C26ED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B366AA"/>
    <w:multiLevelType w:val="hybridMultilevel"/>
    <w:tmpl w:val="46164258"/>
    <w:lvl w:ilvl="0" w:tplc="CA78E6C2">
      <w:start w:val="40"/>
      <w:numFmt w:val="bullet"/>
      <w:lvlText w:val="-"/>
      <w:lvlJc w:val="left"/>
      <w:pPr>
        <w:ind w:left="720" w:hanging="360"/>
      </w:pPr>
      <w:rPr>
        <w:rFonts w:ascii="Gill Sans MT" w:eastAsiaTheme="minorHAnsi" w:hAnsi="Gill Sans M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84B3925"/>
    <w:multiLevelType w:val="hybridMultilevel"/>
    <w:tmpl w:val="DB4445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8B57B7E"/>
    <w:multiLevelType w:val="hybridMultilevel"/>
    <w:tmpl w:val="A88C8D38"/>
    <w:lvl w:ilvl="0" w:tplc="3B4E6BD6">
      <w:start w:val="1"/>
      <w:numFmt w:val="bullet"/>
      <w:lvlText w:val=""/>
      <w:lvlJc w:val="left"/>
      <w:pPr>
        <w:ind w:left="720" w:hanging="360"/>
      </w:pPr>
      <w:rPr>
        <w:rFonts w:ascii="Symbol" w:hAnsi="Symbol" w:hint="default"/>
      </w:rPr>
    </w:lvl>
    <w:lvl w:ilvl="1" w:tplc="5EA2CD78">
      <w:start w:val="1"/>
      <w:numFmt w:val="bullet"/>
      <w:lvlText w:val="o"/>
      <w:lvlJc w:val="left"/>
      <w:pPr>
        <w:ind w:left="1440" w:hanging="360"/>
      </w:pPr>
      <w:rPr>
        <w:rFonts w:ascii="Courier New" w:hAnsi="Courier New" w:hint="default"/>
      </w:rPr>
    </w:lvl>
    <w:lvl w:ilvl="2" w:tplc="FD1232EE">
      <w:start w:val="1"/>
      <w:numFmt w:val="bullet"/>
      <w:lvlText w:val=""/>
      <w:lvlJc w:val="left"/>
      <w:pPr>
        <w:ind w:left="2160" w:hanging="360"/>
      </w:pPr>
      <w:rPr>
        <w:rFonts w:ascii="Wingdings" w:hAnsi="Wingdings" w:hint="default"/>
      </w:rPr>
    </w:lvl>
    <w:lvl w:ilvl="3" w:tplc="598CDD8E">
      <w:start w:val="1"/>
      <w:numFmt w:val="bullet"/>
      <w:lvlText w:val=""/>
      <w:lvlJc w:val="left"/>
      <w:pPr>
        <w:ind w:left="2880" w:hanging="360"/>
      </w:pPr>
      <w:rPr>
        <w:rFonts w:ascii="Symbol" w:hAnsi="Symbol" w:hint="default"/>
      </w:rPr>
    </w:lvl>
    <w:lvl w:ilvl="4" w:tplc="530C871E">
      <w:start w:val="1"/>
      <w:numFmt w:val="bullet"/>
      <w:lvlText w:val="o"/>
      <w:lvlJc w:val="left"/>
      <w:pPr>
        <w:ind w:left="3600" w:hanging="360"/>
      </w:pPr>
      <w:rPr>
        <w:rFonts w:ascii="Courier New" w:hAnsi="Courier New" w:hint="default"/>
      </w:rPr>
    </w:lvl>
    <w:lvl w:ilvl="5" w:tplc="0E9608D0">
      <w:start w:val="1"/>
      <w:numFmt w:val="bullet"/>
      <w:lvlText w:val=""/>
      <w:lvlJc w:val="left"/>
      <w:pPr>
        <w:ind w:left="4320" w:hanging="360"/>
      </w:pPr>
      <w:rPr>
        <w:rFonts w:ascii="Wingdings" w:hAnsi="Wingdings" w:hint="default"/>
      </w:rPr>
    </w:lvl>
    <w:lvl w:ilvl="6" w:tplc="59E05316">
      <w:start w:val="1"/>
      <w:numFmt w:val="bullet"/>
      <w:lvlText w:val=""/>
      <w:lvlJc w:val="left"/>
      <w:pPr>
        <w:ind w:left="5040" w:hanging="360"/>
      </w:pPr>
      <w:rPr>
        <w:rFonts w:ascii="Symbol" w:hAnsi="Symbol" w:hint="default"/>
      </w:rPr>
    </w:lvl>
    <w:lvl w:ilvl="7" w:tplc="D4BE3384">
      <w:start w:val="1"/>
      <w:numFmt w:val="bullet"/>
      <w:lvlText w:val="o"/>
      <w:lvlJc w:val="left"/>
      <w:pPr>
        <w:ind w:left="5760" w:hanging="360"/>
      </w:pPr>
      <w:rPr>
        <w:rFonts w:ascii="Courier New" w:hAnsi="Courier New" w:hint="default"/>
      </w:rPr>
    </w:lvl>
    <w:lvl w:ilvl="8" w:tplc="CEFC3E52">
      <w:start w:val="1"/>
      <w:numFmt w:val="bullet"/>
      <w:lvlText w:val=""/>
      <w:lvlJc w:val="left"/>
      <w:pPr>
        <w:ind w:left="6480" w:hanging="360"/>
      </w:pPr>
      <w:rPr>
        <w:rFonts w:ascii="Wingdings" w:hAnsi="Wingdings" w:hint="default"/>
      </w:rPr>
    </w:lvl>
  </w:abstractNum>
  <w:abstractNum w:abstractNumId="18" w15:restartNumberingAfterBreak="0">
    <w:nsid w:val="5A314957"/>
    <w:multiLevelType w:val="hybridMultilevel"/>
    <w:tmpl w:val="C4A6A48A"/>
    <w:lvl w:ilvl="0" w:tplc="C6401F12">
      <w:start w:val="1"/>
      <w:numFmt w:val="decimal"/>
      <w:lvlText w:val="%1)"/>
      <w:lvlJc w:val="left"/>
      <w:pPr>
        <w:ind w:left="720" w:hanging="360"/>
      </w:pPr>
    </w:lvl>
    <w:lvl w:ilvl="1" w:tplc="4E92CAF2">
      <w:start w:val="1"/>
      <w:numFmt w:val="lowerLetter"/>
      <w:lvlText w:val="%2."/>
      <w:lvlJc w:val="left"/>
      <w:pPr>
        <w:ind w:left="1440" w:hanging="360"/>
      </w:pPr>
    </w:lvl>
    <w:lvl w:ilvl="2" w:tplc="38461F9C">
      <w:start w:val="1"/>
      <w:numFmt w:val="lowerRoman"/>
      <w:lvlText w:val="%3."/>
      <w:lvlJc w:val="right"/>
      <w:pPr>
        <w:ind w:left="2160" w:hanging="180"/>
      </w:pPr>
    </w:lvl>
    <w:lvl w:ilvl="3" w:tplc="ED84A5CC">
      <w:start w:val="1"/>
      <w:numFmt w:val="decimal"/>
      <w:lvlText w:val="%4."/>
      <w:lvlJc w:val="left"/>
      <w:pPr>
        <w:ind w:left="2880" w:hanging="360"/>
      </w:pPr>
    </w:lvl>
    <w:lvl w:ilvl="4" w:tplc="011025E6">
      <w:start w:val="1"/>
      <w:numFmt w:val="lowerLetter"/>
      <w:lvlText w:val="%5."/>
      <w:lvlJc w:val="left"/>
      <w:pPr>
        <w:ind w:left="3600" w:hanging="360"/>
      </w:pPr>
    </w:lvl>
    <w:lvl w:ilvl="5" w:tplc="3B30283C">
      <w:start w:val="1"/>
      <w:numFmt w:val="lowerRoman"/>
      <w:lvlText w:val="%6."/>
      <w:lvlJc w:val="right"/>
      <w:pPr>
        <w:ind w:left="4320" w:hanging="180"/>
      </w:pPr>
    </w:lvl>
    <w:lvl w:ilvl="6" w:tplc="0778EC0C">
      <w:start w:val="1"/>
      <w:numFmt w:val="decimal"/>
      <w:lvlText w:val="%7."/>
      <w:lvlJc w:val="left"/>
      <w:pPr>
        <w:ind w:left="5040" w:hanging="360"/>
      </w:pPr>
    </w:lvl>
    <w:lvl w:ilvl="7" w:tplc="22C2DEE8">
      <w:start w:val="1"/>
      <w:numFmt w:val="lowerLetter"/>
      <w:lvlText w:val="%8."/>
      <w:lvlJc w:val="left"/>
      <w:pPr>
        <w:ind w:left="5760" w:hanging="360"/>
      </w:pPr>
    </w:lvl>
    <w:lvl w:ilvl="8" w:tplc="12C091AE">
      <w:start w:val="1"/>
      <w:numFmt w:val="lowerRoman"/>
      <w:lvlText w:val="%9."/>
      <w:lvlJc w:val="right"/>
      <w:pPr>
        <w:ind w:left="6480" w:hanging="180"/>
      </w:pPr>
    </w:lvl>
  </w:abstractNum>
  <w:abstractNum w:abstractNumId="19" w15:restartNumberingAfterBreak="0">
    <w:nsid w:val="5BC13800"/>
    <w:multiLevelType w:val="hybridMultilevel"/>
    <w:tmpl w:val="0FF21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DD428A"/>
    <w:multiLevelType w:val="hybridMultilevel"/>
    <w:tmpl w:val="D5025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6630F3"/>
    <w:multiLevelType w:val="hybridMultilevel"/>
    <w:tmpl w:val="34EA6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C048BF"/>
    <w:multiLevelType w:val="hybridMultilevel"/>
    <w:tmpl w:val="9B2A2524"/>
    <w:lvl w:ilvl="0" w:tplc="A8F8AD6C">
      <w:start w:val="1"/>
      <w:numFmt w:val="decimal"/>
      <w:lvlText w:val="%1."/>
      <w:lvlJc w:val="left"/>
      <w:pPr>
        <w:ind w:left="720" w:hanging="360"/>
      </w:pPr>
      <w:rPr>
        <w:rFonts w:eastAsiaTheme="majorEastAsia" w:cstheme="maj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721276"/>
    <w:multiLevelType w:val="hybridMultilevel"/>
    <w:tmpl w:val="EE303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784AAD"/>
    <w:multiLevelType w:val="hybridMultilevel"/>
    <w:tmpl w:val="174E6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C854151"/>
    <w:multiLevelType w:val="hybridMultilevel"/>
    <w:tmpl w:val="DE0C0E5A"/>
    <w:lvl w:ilvl="0" w:tplc="017416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2839D9"/>
    <w:multiLevelType w:val="hybridMultilevel"/>
    <w:tmpl w:val="D9866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6"/>
  </w:num>
  <w:num w:numId="4">
    <w:abstractNumId w:val="22"/>
  </w:num>
  <w:num w:numId="5">
    <w:abstractNumId w:val="12"/>
  </w:num>
  <w:num w:numId="6">
    <w:abstractNumId w:val="13"/>
  </w:num>
  <w:num w:numId="7">
    <w:abstractNumId w:val="23"/>
  </w:num>
  <w:num w:numId="8">
    <w:abstractNumId w:val="2"/>
  </w:num>
  <w:num w:numId="9">
    <w:abstractNumId w:val="8"/>
  </w:num>
  <w:num w:numId="10">
    <w:abstractNumId w:val="21"/>
  </w:num>
  <w:num w:numId="11">
    <w:abstractNumId w:val="16"/>
  </w:num>
  <w:num w:numId="12">
    <w:abstractNumId w:val="15"/>
  </w:num>
  <w:num w:numId="13">
    <w:abstractNumId w:val="20"/>
  </w:num>
  <w:num w:numId="14">
    <w:abstractNumId w:val="3"/>
  </w:num>
  <w:num w:numId="15">
    <w:abstractNumId w:val="25"/>
  </w:num>
  <w:num w:numId="16">
    <w:abstractNumId w:val="9"/>
  </w:num>
  <w:num w:numId="17">
    <w:abstractNumId w:val="0"/>
  </w:num>
  <w:num w:numId="18">
    <w:abstractNumId w:val="7"/>
  </w:num>
  <w:num w:numId="19">
    <w:abstractNumId w:val="4"/>
  </w:num>
  <w:num w:numId="20">
    <w:abstractNumId w:val="14"/>
  </w:num>
  <w:num w:numId="21">
    <w:abstractNumId w:val="1"/>
  </w:num>
  <w:num w:numId="22">
    <w:abstractNumId w:val="11"/>
  </w:num>
  <w:num w:numId="23">
    <w:abstractNumId w:val="10"/>
  </w:num>
  <w:num w:numId="24">
    <w:abstractNumId w:val="24"/>
  </w:num>
  <w:num w:numId="25">
    <w:abstractNumId w:val="26"/>
  </w:num>
  <w:num w:numId="26">
    <w:abstractNumId w:val="19"/>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36"/>
    <w:rsid w:val="00002339"/>
    <w:rsid w:val="00003034"/>
    <w:rsid w:val="00006FCB"/>
    <w:rsid w:val="00007F5B"/>
    <w:rsid w:val="00013FCC"/>
    <w:rsid w:val="00014961"/>
    <w:rsid w:val="00014D2B"/>
    <w:rsid w:val="00015BE5"/>
    <w:rsid w:val="0001673C"/>
    <w:rsid w:val="00017261"/>
    <w:rsid w:val="00023EAD"/>
    <w:rsid w:val="00024ED3"/>
    <w:rsid w:val="000271C6"/>
    <w:rsid w:val="00031FBF"/>
    <w:rsid w:val="00032ED5"/>
    <w:rsid w:val="000337F2"/>
    <w:rsid w:val="00033903"/>
    <w:rsid w:val="00033FBD"/>
    <w:rsid w:val="000356C7"/>
    <w:rsid w:val="000415ED"/>
    <w:rsid w:val="00041C40"/>
    <w:rsid w:val="00041EAD"/>
    <w:rsid w:val="0004612A"/>
    <w:rsid w:val="000512FE"/>
    <w:rsid w:val="0005303B"/>
    <w:rsid w:val="00055406"/>
    <w:rsid w:val="00057066"/>
    <w:rsid w:val="000576C3"/>
    <w:rsid w:val="00057AEF"/>
    <w:rsid w:val="00061CD0"/>
    <w:rsid w:val="000627BC"/>
    <w:rsid w:val="00062BB4"/>
    <w:rsid w:val="000639E9"/>
    <w:rsid w:val="00066AB0"/>
    <w:rsid w:val="000713AC"/>
    <w:rsid w:val="00073E39"/>
    <w:rsid w:val="00074177"/>
    <w:rsid w:val="00080246"/>
    <w:rsid w:val="00080BA7"/>
    <w:rsid w:val="00080CFB"/>
    <w:rsid w:val="0009070B"/>
    <w:rsid w:val="00090E3C"/>
    <w:rsid w:val="00091884"/>
    <w:rsid w:val="00091CAA"/>
    <w:rsid w:val="0009603B"/>
    <w:rsid w:val="000A0D90"/>
    <w:rsid w:val="000A206F"/>
    <w:rsid w:val="000A3585"/>
    <w:rsid w:val="000B3B46"/>
    <w:rsid w:val="000B408B"/>
    <w:rsid w:val="000B53B7"/>
    <w:rsid w:val="000B554A"/>
    <w:rsid w:val="000B7160"/>
    <w:rsid w:val="000C06A7"/>
    <w:rsid w:val="000C4650"/>
    <w:rsid w:val="000C6FC1"/>
    <w:rsid w:val="000D0A71"/>
    <w:rsid w:val="000D0F05"/>
    <w:rsid w:val="000D3C3B"/>
    <w:rsid w:val="000E0C93"/>
    <w:rsid w:val="000E18FB"/>
    <w:rsid w:val="000E2504"/>
    <w:rsid w:val="000E33E7"/>
    <w:rsid w:val="000E59BA"/>
    <w:rsid w:val="000F0DFC"/>
    <w:rsid w:val="000F26A4"/>
    <w:rsid w:val="000F3E28"/>
    <w:rsid w:val="000F5D87"/>
    <w:rsid w:val="001001C9"/>
    <w:rsid w:val="00101124"/>
    <w:rsid w:val="00101130"/>
    <w:rsid w:val="00104AD2"/>
    <w:rsid w:val="0011118E"/>
    <w:rsid w:val="001115ED"/>
    <w:rsid w:val="00111B2D"/>
    <w:rsid w:val="00114217"/>
    <w:rsid w:val="00114B20"/>
    <w:rsid w:val="0012370B"/>
    <w:rsid w:val="0013709F"/>
    <w:rsid w:val="001375FA"/>
    <w:rsid w:val="001458AA"/>
    <w:rsid w:val="001534A5"/>
    <w:rsid w:val="00154488"/>
    <w:rsid w:val="00155F6E"/>
    <w:rsid w:val="001567BE"/>
    <w:rsid w:val="00162D7E"/>
    <w:rsid w:val="001638DE"/>
    <w:rsid w:val="00170305"/>
    <w:rsid w:val="001771FE"/>
    <w:rsid w:val="0017795C"/>
    <w:rsid w:val="0018310C"/>
    <w:rsid w:val="001855E8"/>
    <w:rsid w:val="00186BE2"/>
    <w:rsid w:val="00196CDC"/>
    <w:rsid w:val="001A0B55"/>
    <w:rsid w:val="001A0DC2"/>
    <w:rsid w:val="001A1992"/>
    <w:rsid w:val="001A4777"/>
    <w:rsid w:val="001A671E"/>
    <w:rsid w:val="001A7F64"/>
    <w:rsid w:val="001C2C3A"/>
    <w:rsid w:val="001C30C8"/>
    <w:rsid w:val="001C405E"/>
    <w:rsid w:val="001C4F5F"/>
    <w:rsid w:val="001D04D5"/>
    <w:rsid w:val="001D4D8F"/>
    <w:rsid w:val="001D5C4B"/>
    <w:rsid w:val="001E134A"/>
    <w:rsid w:val="001E4F91"/>
    <w:rsid w:val="001E5026"/>
    <w:rsid w:val="001E6523"/>
    <w:rsid w:val="001F02D0"/>
    <w:rsid w:val="001F063C"/>
    <w:rsid w:val="001F08E9"/>
    <w:rsid w:val="001F21E7"/>
    <w:rsid w:val="001F3D55"/>
    <w:rsid w:val="0020151D"/>
    <w:rsid w:val="00210997"/>
    <w:rsid w:val="002154A3"/>
    <w:rsid w:val="0022187F"/>
    <w:rsid w:val="0022274D"/>
    <w:rsid w:val="00223331"/>
    <w:rsid w:val="00223489"/>
    <w:rsid w:val="00225651"/>
    <w:rsid w:val="00226218"/>
    <w:rsid w:val="00230832"/>
    <w:rsid w:val="0023087A"/>
    <w:rsid w:val="00236FC0"/>
    <w:rsid w:val="002415C3"/>
    <w:rsid w:val="00242184"/>
    <w:rsid w:val="00243637"/>
    <w:rsid w:val="00243FE5"/>
    <w:rsid w:val="00244029"/>
    <w:rsid w:val="002442D2"/>
    <w:rsid w:val="0024627C"/>
    <w:rsid w:val="00251DEF"/>
    <w:rsid w:val="0025314D"/>
    <w:rsid w:val="00253842"/>
    <w:rsid w:val="00257042"/>
    <w:rsid w:val="00257331"/>
    <w:rsid w:val="0026100F"/>
    <w:rsid w:val="002614D2"/>
    <w:rsid w:val="00263EBF"/>
    <w:rsid w:val="002657DA"/>
    <w:rsid w:val="00266A94"/>
    <w:rsid w:val="00267E72"/>
    <w:rsid w:val="00271F66"/>
    <w:rsid w:val="00274479"/>
    <w:rsid w:val="00277986"/>
    <w:rsid w:val="00282AE8"/>
    <w:rsid w:val="00285FD1"/>
    <w:rsid w:val="00286125"/>
    <w:rsid w:val="002868DB"/>
    <w:rsid w:val="00286A43"/>
    <w:rsid w:val="00292E07"/>
    <w:rsid w:val="002A1311"/>
    <w:rsid w:val="002A5835"/>
    <w:rsid w:val="002B1262"/>
    <w:rsid w:val="002B3C45"/>
    <w:rsid w:val="002B3F45"/>
    <w:rsid w:val="002B496B"/>
    <w:rsid w:val="002B551A"/>
    <w:rsid w:val="002C7F30"/>
    <w:rsid w:val="002D28F2"/>
    <w:rsid w:val="002D3E7F"/>
    <w:rsid w:val="002D6870"/>
    <w:rsid w:val="002D7073"/>
    <w:rsid w:val="002D7C76"/>
    <w:rsid w:val="002E05F3"/>
    <w:rsid w:val="002E0F2D"/>
    <w:rsid w:val="002E20CA"/>
    <w:rsid w:val="002E2A51"/>
    <w:rsid w:val="002E33B7"/>
    <w:rsid w:val="002E3A4F"/>
    <w:rsid w:val="002E4325"/>
    <w:rsid w:val="002F2294"/>
    <w:rsid w:val="002F3DE4"/>
    <w:rsid w:val="002F4084"/>
    <w:rsid w:val="002F4CA1"/>
    <w:rsid w:val="003004EA"/>
    <w:rsid w:val="00300AA3"/>
    <w:rsid w:val="00304E22"/>
    <w:rsid w:val="00310FAD"/>
    <w:rsid w:val="003124A3"/>
    <w:rsid w:val="00316000"/>
    <w:rsid w:val="0031698F"/>
    <w:rsid w:val="00330A18"/>
    <w:rsid w:val="00337132"/>
    <w:rsid w:val="003404A4"/>
    <w:rsid w:val="00346253"/>
    <w:rsid w:val="00350305"/>
    <w:rsid w:val="0035209B"/>
    <w:rsid w:val="00352BA9"/>
    <w:rsid w:val="00352FC7"/>
    <w:rsid w:val="00354574"/>
    <w:rsid w:val="003577EE"/>
    <w:rsid w:val="003657BC"/>
    <w:rsid w:val="00366E66"/>
    <w:rsid w:val="00370130"/>
    <w:rsid w:val="00375292"/>
    <w:rsid w:val="003754B1"/>
    <w:rsid w:val="00375697"/>
    <w:rsid w:val="00377024"/>
    <w:rsid w:val="00380B14"/>
    <w:rsid w:val="00381C86"/>
    <w:rsid w:val="0038739A"/>
    <w:rsid w:val="00393758"/>
    <w:rsid w:val="003A1C14"/>
    <w:rsid w:val="003A3A7B"/>
    <w:rsid w:val="003B3E78"/>
    <w:rsid w:val="003B4843"/>
    <w:rsid w:val="003B550B"/>
    <w:rsid w:val="003C2075"/>
    <w:rsid w:val="003C4040"/>
    <w:rsid w:val="003D04B4"/>
    <w:rsid w:val="003D35C0"/>
    <w:rsid w:val="003D5A50"/>
    <w:rsid w:val="003D7AB3"/>
    <w:rsid w:val="003E1D64"/>
    <w:rsid w:val="003E26B6"/>
    <w:rsid w:val="003E3D46"/>
    <w:rsid w:val="003E56C8"/>
    <w:rsid w:val="003F053E"/>
    <w:rsid w:val="003F2E37"/>
    <w:rsid w:val="003F4E0D"/>
    <w:rsid w:val="00402162"/>
    <w:rsid w:val="004032DA"/>
    <w:rsid w:val="0040438A"/>
    <w:rsid w:val="004054FC"/>
    <w:rsid w:val="00412F6D"/>
    <w:rsid w:val="00413769"/>
    <w:rsid w:val="00416A02"/>
    <w:rsid w:val="0041774B"/>
    <w:rsid w:val="004211FC"/>
    <w:rsid w:val="00427163"/>
    <w:rsid w:val="00430AEB"/>
    <w:rsid w:val="00432337"/>
    <w:rsid w:val="00437439"/>
    <w:rsid w:val="00440872"/>
    <w:rsid w:val="004423A6"/>
    <w:rsid w:val="00443C4B"/>
    <w:rsid w:val="0044492C"/>
    <w:rsid w:val="0044628B"/>
    <w:rsid w:val="00450B0D"/>
    <w:rsid w:val="004521B7"/>
    <w:rsid w:val="004544C9"/>
    <w:rsid w:val="004570AD"/>
    <w:rsid w:val="004640BD"/>
    <w:rsid w:val="0047081B"/>
    <w:rsid w:val="004720FA"/>
    <w:rsid w:val="004728CC"/>
    <w:rsid w:val="0047363E"/>
    <w:rsid w:val="00473F0D"/>
    <w:rsid w:val="00480BDB"/>
    <w:rsid w:val="00480DED"/>
    <w:rsid w:val="00484F70"/>
    <w:rsid w:val="0048503D"/>
    <w:rsid w:val="004859DB"/>
    <w:rsid w:val="004941CC"/>
    <w:rsid w:val="00497E46"/>
    <w:rsid w:val="004A4362"/>
    <w:rsid w:val="004B0541"/>
    <w:rsid w:val="004B5854"/>
    <w:rsid w:val="004C1530"/>
    <w:rsid w:val="004C2676"/>
    <w:rsid w:val="004C2AC8"/>
    <w:rsid w:val="004C32DD"/>
    <w:rsid w:val="004C66F3"/>
    <w:rsid w:val="004D55F2"/>
    <w:rsid w:val="004D76F6"/>
    <w:rsid w:val="004E2CCD"/>
    <w:rsid w:val="004E639B"/>
    <w:rsid w:val="004F0A57"/>
    <w:rsid w:val="004F1B2B"/>
    <w:rsid w:val="004F6064"/>
    <w:rsid w:val="00502372"/>
    <w:rsid w:val="0051101E"/>
    <w:rsid w:val="0051150A"/>
    <w:rsid w:val="00514EBA"/>
    <w:rsid w:val="00515B3E"/>
    <w:rsid w:val="005168D2"/>
    <w:rsid w:val="00517050"/>
    <w:rsid w:val="00521101"/>
    <w:rsid w:val="00521C02"/>
    <w:rsid w:val="0052343D"/>
    <w:rsid w:val="00525A29"/>
    <w:rsid w:val="00526039"/>
    <w:rsid w:val="005265E3"/>
    <w:rsid w:val="00534776"/>
    <w:rsid w:val="00537D87"/>
    <w:rsid w:val="00542CE3"/>
    <w:rsid w:val="0054500C"/>
    <w:rsid w:val="00546DC9"/>
    <w:rsid w:val="005476C7"/>
    <w:rsid w:val="00547836"/>
    <w:rsid w:val="00550D0A"/>
    <w:rsid w:val="00551581"/>
    <w:rsid w:val="00554447"/>
    <w:rsid w:val="00554598"/>
    <w:rsid w:val="005552BD"/>
    <w:rsid w:val="00560FBC"/>
    <w:rsid w:val="005634DD"/>
    <w:rsid w:val="00565065"/>
    <w:rsid w:val="005669A7"/>
    <w:rsid w:val="005737FA"/>
    <w:rsid w:val="0057783A"/>
    <w:rsid w:val="00582A31"/>
    <w:rsid w:val="00583316"/>
    <w:rsid w:val="00586F5E"/>
    <w:rsid w:val="005949CA"/>
    <w:rsid w:val="005952DC"/>
    <w:rsid w:val="005A7524"/>
    <w:rsid w:val="005B51ED"/>
    <w:rsid w:val="005C0364"/>
    <w:rsid w:val="005C08A8"/>
    <w:rsid w:val="005C504F"/>
    <w:rsid w:val="005C78F9"/>
    <w:rsid w:val="005D49E3"/>
    <w:rsid w:val="005D7A83"/>
    <w:rsid w:val="005E0112"/>
    <w:rsid w:val="005E02E4"/>
    <w:rsid w:val="005E1509"/>
    <w:rsid w:val="005E21C7"/>
    <w:rsid w:val="005E2807"/>
    <w:rsid w:val="005E37AA"/>
    <w:rsid w:val="005E442F"/>
    <w:rsid w:val="005E555D"/>
    <w:rsid w:val="005E68C4"/>
    <w:rsid w:val="005E717A"/>
    <w:rsid w:val="005F1A40"/>
    <w:rsid w:val="00600071"/>
    <w:rsid w:val="00600775"/>
    <w:rsid w:val="00601E5D"/>
    <w:rsid w:val="00602DE1"/>
    <w:rsid w:val="00603681"/>
    <w:rsid w:val="006038B3"/>
    <w:rsid w:val="00604648"/>
    <w:rsid w:val="00612264"/>
    <w:rsid w:val="00613C6B"/>
    <w:rsid w:val="006167F4"/>
    <w:rsid w:val="00617F0A"/>
    <w:rsid w:val="00621684"/>
    <w:rsid w:val="00622ADF"/>
    <w:rsid w:val="00640E0A"/>
    <w:rsid w:val="00642337"/>
    <w:rsid w:val="00643A4E"/>
    <w:rsid w:val="00644BFB"/>
    <w:rsid w:val="006459B4"/>
    <w:rsid w:val="00646989"/>
    <w:rsid w:val="00651B9A"/>
    <w:rsid w:val="00651DBE"/>
    <w:rsid w:val="00652DFA"/>
    <w:rsid w:val="0065679C"/>
    <w:rsid w:val="00657F22"/>
    <w:rsid w:val="0066010F"/>
    <w:rsid w:val="00660A48"/>
    <w:rsid w:val="00660D7E"/>
    <w:rsid w:val="00661732"/>
    <w:rsid w:val="006629C6"/>
    <w:rsid w:val="00662E6E"/>
    <w:rsid w:val="00664440"/>
    <w:rsid w:val="00667A3C"/>
    <w:rsid w:val="006727E9"/>
    <w:rsid w:val="00677A34"/>
    <w:rsid w:val="006855BA"/>
    <w:rsid w:val="00691880"/>
    <w:rsid w:val="0069656A"/>
    <w:rsid w:val="00697194"/>
    <w:rsid w:val="006A4A32"/>
    <w:rsid w:val="006A7FC3"/>
    <w:rsid w:val="006B093C"/>
    <w:rsid w:val="006B1703"/>
    <w:rsid w:val="006B2899"/>
    <w:rsid w:val="006B3C83"/>
    <w:rsid w:val="006B5470"/>
    <w:rsid w:val="006B77E2"/>
    <w:rsid w:val="006C079F"/>
    <w:rsid w:val="006C34AD"/>
    <w:rsid w:val="006C5131"/>
    <w:rsid w:val="006C57D5"/>
    <w:rsid w:val="006C711C"/>
    <w:rsid w:val="006D165F"/>
    <w:rsid w:val="006D1A58"/>
    <w:rsid w:val="006D4DD5"/>
    <w:rsid w:val="006D564B"/>
    <w:rsid w:val="006D7A67"/>
    <w:rsid w:val="006D7B2B"/>
    <w:rsid w:val="006E2DC1"/>
    <w:rsid w:val="006F01F4"/>
    <w:rsid w:val="006F1637"/>
    <w:rsid w:val="006F2BE3"/>
    <w:rsid w:val="006F2F8D"/>
    <w:rsid w:val="006F4460"/>
    <w:rsid w:val="006F633D"/>
    <w:rsid w:val="006F75DB"/>
    <w:rsid w:val="00701279"/>
    <w:rsid w:val="0070215E"/>
    <w:rsid w:val="007067E8"/>
    <w:rsid w:val="00707312"/>
    <w:rsid w:val="007133AD"/>
    <w:rsid w:val="0071348A"/>
    <w:rsid w:val="00720519"/>
    <w:rsid w:val="00720972"/>
    <w:rsid w:val="00722522"/>
    <w:rsid w:val="00722905"/>
    <w:rsid w:val="00726241"/>
    <w:rsid w:val="0072649F"/>
    <w:rsid w:val="00726E1D"/>
    <w:rsid w:val="00734D5D"/>
    <w:rsid w:val="00737D69"/>
    <w:rsid w:val="0074288A"/>
    <w:rsid w:val="00742EC2"/>
    <w:rsid w:val="007432F2"/>
    <w:rsid w:val="007500C7"/>
    <w:rsid w:val="007516B4"/>
    <w:rsid w:val="00753089"/>
    <w:rsid w:val="00753C18"/>
    <w:rsid w:val="007549BC"/>
    <w:rsid w:val="00755DA8"/>
    <w:rsid w:val="007560CF"/>
    <w:rsid w:val="00756CF8"/>
    <w:rsid w:val="007574A3"/>
    <w:rsid w:val="00760051"/>
    <w:rsid w:val="0076156C"/>
    <w:rsid w:val="00776901"/>
    <w:rsid w:val="00783D9F"/>
    <w:rsid w:val="0079460F"/>
    <w:rsid w:val="007959D7"/>
    <w:rsid w:val="00796CDE"/>
    <w:rsid w:val="00796D52"/>
    <w:rsid w:val="007A30D1"/>
    <w:rsid w:val="007A3D62"/>
    <w:rsid w:val="007B3FB4"/>
    <w:rsid w:val="007B4866"/>
    <w:rsid w:val="007C1116"/>
    <w:rsid w:val="007C1841"/>
    <w:rsid w:val="007C2AFA"/>
    <w:rsid w:val="007D340F"/>
    <w:rsid w:val="007D3CAC"/>
    <w:rsid w:val="007E0F58"/>
    <w:rsid w:val="007E2E79"/>
    <w:rsid w:val="007E34E7"/>
    <w:rsid w:val="007E3847"/>
    <w:rsid w:val="007E3C57"/>
    <w:rsid w:val="007E3D61"/>
    <w:rsid w:val="007E7EF4"/>
    <w:rsid w:val="007E7FC8"/>
    <w:rsid w:val="007F245E"/>
    <w:rsid w:val="007F2865"/>
    <w:rsid w:val="007F33E4"/>
    <w:rsid w:val="007F35D6"/>
    <w:rsid w:val="00801BEB"/>
    <w:rsid w:val="00803FBE"/>
    <w:rsid w:val="008041AB"/>
    <w:rsid w:val="008050AD"/>
    <w:rsid w:val="00811EF4"/>
    <w:rsid w:val="008170DD"/>
    <w:rsid w:val="00817185"/>
    <w:rsid w:val="0082313D"/>
    <w:rsid w:val="00823A22"/>
    <w:rsid w:val="00823E94"/>
    <w:rsid w:val="00824442"/>
    <w:rsid w:val="00826DD5"/>
    <w:rsid w:val="0082721D"/>
    <w:rsid w:val="00827AC9"/>
    <w:rsid w:val="00832D9B"/>
    <w:rsid w:val="008331C8"/>
    <w:rsid w:val="00834DEB"/>
    <w:rsid w:val="00835624"/>
    <w:rsid w:val="00837FA8"/>
    <w:rsid w:val="008408FB"/>
    <w:rsid w:val="00841302"/>
    <w:rsid w:val="00842247"/>
    <w:rsid w:val="00844973"/>
    <w:rsid w:val="00845D50"/>
    <w:rsid w:val="008462F0"/>
    <w:rsid w:val="00850C6A"/>
    <w:rsid w:val="00856417"/>
    <w:rsid w:val="00857F61"/>
    <w:rsid w:val="00863297"/>
    <w:rsid w:val="00864F0C"/>
    <w:rsid w:val="0086605A"/>
    <w:rsid w:val="00866E9E"/>
    <w:rsid w:val="008678C6"/>
    <w:rsid w:val="00876CFE"/>
    <w:rsid w:val="008776D8"/>
    <w:rsid w:val="0088145A"/>
    <w:rsid w:val="00892EFF"/>
    <w:rsid w:val="00895624"/>
    <w:rsid w:val="008A09B4"/>
    <w:rsid w:val="008A1276"/>
    <w:rsid w:val="008A2EF1"/>
    <w:rsid w:val="008A456B"/>
    <w:rsid w:val="008A65E6"/>
    <w:rsid w:val="008B30C7"/>
    <w:rsid w:val="008B34DE"/>
    <w:rsid w:val="008B3C37"/>
    <w:rsid w:val="008C3578"/>
    <w:rsid w:val="008C3783"/>
    <w:rsid w:val="008C57D0"/>
    <w:rsid w:val="008D07AC"/>
    <w:rsid w:val="008D1C00"/>
    <w:rsid w:val="008D6E5A"/>
    <w:rsid w:val="008E0611"/>
    <w:rsid w:val="008E11F5"/>
    <w:rsid w:val="008E1FBD"/>
    <w:rsid w:val="008E60CF"/>
    <w:rsid w:val="008E794E"/>
    <w:rsid w:val="008F736C"/>
    <w:rsid w:val="00900F09"/>
    <w:rsid w:val="00905648"/>
    <w:rsid w:val="00914A8D"/>
    <w:rsid w:val="00916227"/>
    <w:rsid w:val="00920476"/>
    <w:rsid w:val="00920B4D"/>
    <w:rsid w:val="00921EE8"/>
    <w:rsid w:val="00922060"/>
    <w:rsid w:val="009233A2"/>
    <w:rsid w:val="00926796"/>
    <w:rsid w:val="00926D35"/>
    <w:rsid w:val="009322C3"/>
    <w:rsid w:val="00932B7D"/>
    <w:rsid w:val="0093661C"/>
    <w:rsid w:val="00937EEA"/>
    <w:rsid w:val="00942DD6"/>
    <w:rsid w:val="009439B0"/>
    <w:rsid w:val="00945341"/>
    <w:rsid w:val="00946254"/>
    <w:rsid w:val="009517E2"/>
    <w:rsid w:val="009519F0"/>
    <w:rsid w:val="009540D8"/>
    <w:rsid w:val="00957408"/>
    <w:rsid w:val="009612FA"/>
    <w:rsid w:val="00961F37"/>
    <w:rsid w:val="0096505B"/>
    <w:rsid w:val="0096732D"/>
    <w:rsid w:val="009718A8"/>
    <w:rsid w:val="009838C0"/>
    <w:rsid w:val="0098647A"/>
    <w:rsid w:val="00987FF0"/>
    <w:rsid w:val="00990619"/>
    <w:rsid w:val="00993812"/>
    <w:rsid w:val="009A35EC"/>
    <w:rsid w:val="009B35A9"/>
    <w:rsid w:val="009B4CBF"/>
    <w:rsid w:val="009C0BDD"/>
    <w:rsid w:val="009C29F5"/>
    <w:rsid w:val="009C3DE1"/>
    <w:rsid w:val="009C42F3"/>
    <w:rsid w:val="009C5E9C"/>
    <w:rsid w:val="009D3838"/>
    <w:rsid w:val="009D4B5F"/>
    <w:rsid w:val="009D521E"/>
    <w:rsid w:val="009D5543"/>
    <w:rsid w:val="009E5A04"/>
    <w:rsid w:val="009E6E3F"/>
    <w:rsid w:val="009E7804"/>
    <w:rsid w:val="009F6821"/>
    <w:rsid w:val="009F6A94"/>
    <w:rsid w:val="009F6D88"/>
    <w:rsid w:val="009FABDB"/>
    <w:rsid w:val="00A01C0C"/>
    <w:rsid w:val="00A02F6F"/>
    <w:rsid w:val="00A106F4"/>
    <w:rsid w:val="00A12E9D"/>
    <w:rsid w:val="00A164B5"/>
    <w:rsid w:val="00A17185"/>
    <w:rsid w:val="00A205EA"/>
    <w:rsid w:val="00A20667"/>
    <w:rsid w:val="00A2340F"/>
    <w:rsid w:val="00A2486F"/>
    <w:rsid w:val="00A262FA"/>
    <w:rsid w:val="00A275F0"/>
    <w:rsid w:val="00A2E9DB"/>
    <w:rsid w:val="00A466B1"/>
    <w:rsid w:val="00A511AE"/>
    <w:rsid w:val="00A51F54"/>
    <w:rsid w:val="00A54880"/>
    <w:rsid w:val="00A63223"/>
    <w:rsid w:val="00A65838"/>
    <w:rsid w:val="00A70354"/>
    <w:rsid w:val="00A729C4"/>
    <w:rsid w:val="00A72D6F"/>
    <w:rsid w:val="00A76D14"/>
    <w:rsid w:val="00A77E0A"/>
    <w:rsid w:val="00A77F56"/>
    <w:rsid w:val="00A81295"/>
    <w:rsid w:val="00A86D4B"/>
    <w:rsid w:val="00A939D2"/>
    <w:rsid w:val="00A96DFE"/>
    <w:rsid w:val="00AA4D58"/>
    <w:rsid w:val="00AA5F74"/>
    <w:rsid w:val="00AB232B"/>
    <w:rsid w:val="00AC0AEE"/>
    <w:rsid w:val="00AC0DC9"/>
    <w:rsid w:val="00AC1425"/>
    <w:rsid w:val="00AC252C"/>
    <w:rsid w:val="00AC3F44"/>
    <w:rsid w:val="00AC56F6"/>
    <w:rsid w:val="00AC5FCF"/>
    <w:rsid w:val="00AD2EB1"/>
    <w:rsid w:val="00AD383F"/>
    <w:rsid w:val="00AD4D99"/>
    <w:rsid w:val="00AD5A35"/>
    <w:rsid w:val="00AD6618"/>
    <w:rsid w:val="00AD757E"/>
    <w:rsid w:val="00AE1BD1"/>
    <w:rsid w:val="00AE5D17"/>
    <w:rsid w:val="00AE7206"/>
    <w:rsid w:val="00AE7D61"/>
    <w:rsid w:val="00AF1D0C"/>
    <w:rsid w:val="00AF403C"/>
    <w:rsid w:val="00AF485E"/>
    <w:rsid w:val="00AF55FF"/>
    <w:rsid w:val="00AF5A8F"/>
    <w:rsid w:val="00AF5CFB"/>
    <w:rsid w:val="00B10378"/>
    <w:rsid w:val="00B10C08"/>
    <w:rsid w:val="00B1763C"/>
    <w:rsid w:val="00B21EDE"/>
    <w:rsid w:val="00B22B0F"/>
    <w:rsid w:val="00B22F6D"/>
    <w:rsid w:val="00B241AA"/>
    <w:rsid w:val="00B26B02"/>
    <w:rsid w:val="00B308E9"/>
    <w:rsid w:val="00B322F3"/>
    <w:rsid w:val="00B326CF"/>
    <w:rsid w:val="00B34021"/>
    <w:rsid w:val="00B347FB"/>
    <w:rsid w:val="00B34BF8"/>
    <w:rsid w:val="00B36EEC"/>
    <w:rsid w:val="00B419B0"/>
    <w:rsid w:val="00B420B1"/>
    <w:rsid w:val="00B45C80"/>
    <w:rsid w:val="00B62081"/>
    <w:rsid w:val="00B63A32"/>
    <w:rsid w:val="00B63B5E"/>
    <w:rsid w:val="00B648DB"/>
    <w:rsid w:val="00B65F71"/>
    <w:rsid w:val="00B70032"/>
    <w:rsid w:val="00B71582"/>
    <w:rsid w:val="00B7186D"/>
    <w:rsid w:val="00B761F1"/>
    <w:rsid w:val="00B7698A"/>
    <w:rsid w:val="00B81758"/>
    <w:rsid w:val="00B82CAE"/>
    <w:rsid w:val="00B8330F"/>
    <w:rsid w:val="00B84D9F"/>
    <w:rsid w:val="00B8649C"/>
    <w:rsid w:val="00B8662A"/>
    <w:rsid w:val="00B8720D"/>
    <w:rsid w:val="00B87FD5"/>
    <w:rsid w:val="00B93978"/>
    <w:rsid w:val="00BA3804"/>
    <w:rsid w:val="00BA490B"/>
    <w:rsid w:val="00BA5F60"/>
    <w:rsid w:val="00BA72BC"/>
    <w:rsid w:val="00BA7B5B"/>
    <w:rsid w:val="00BA7D23"/>
    <w:rsid w:val="00BB21D3"/>
    <w:rsid w:val="00BB3313"/>
    <w:rsid w:val="00BB388C"/>
    <w:rsid w:val="00BB5484"/>
    <w:rsid w:val="00BB565D"/>
    <w:rsid w:val="00BB73A5"/>
    <w:rsid w:val="00BC02CA"/>
    <w:rsid w:val="00BC1028"/>
    <w:rsid w:val="00BC3969"/>
    <w:rsid w:val="00BC43B5"/>
    <w:rsid w:val="00BC4C3D"/>
    <w:rsid w:val="00BC6483"/>
    <w:rsid w:val="00BD08DD"/>
    <w:rsid w:val="00BD1D9E"/>
    <w:rsid w:val="00BD303D"/>
    <w:rsid w:val="00BD3618"/>
    <w:rsid w:val="00BE066C"/>
    <w:rsid w:val="00BE0EFB"/>
    <w:rsid w:val="00BE59EF"/>
    <w:rsid w:val="00BE74F3"/>
    <w:rsid w:val="00BF09DA"/>
    <w:rsid w:val="00BF6EF0"/>
    <w:rsid w:val="00BF774D"/>
    <w:rsid w:val="00C04720"/>
    <w:rsid w:val="00C05350"/>
    <w:rsid w:val="00C0709F"/>
    <w:rsid w:val="00C07A6F"/>
    <w:rsid w:val="00C0D01A"/>
    <w:rsid w:val="00C17366"/>
    <w:rsid w:val="00C17DB0"/>
    <w:rsid w:val="00C255B3"/>
    <w:rsid w:val="00C266A6"/>
    <w:rsid w:val="00C268B2"/>
    <w:rsid w:val="00C26AFC"/>
    <w:rsid w:val="00C273E6"/>
    <w:rsid w:val="00C27687"/>
    <w:rsid w:val="00C33B50"/>
    <w:rsid w:val="00C44276"/>
    <w:rsid w:val="00C53C18"/>
    <w:rsid w:val="00C54DC8"/>
    <w:rsid w:val="00C64BC6"/>
    <w:rsid w:val="00C67890"/>
    <w:rsid w:val="00C714A6"/>
    <w:rsid w:val="00C73167"/>
    <w:rsid w:val="00C8046D"/>
    <w:rsid w:val="00C8367B"/>
    <w:rsid w:val="00C836E4"/>
    <w:rsid w:val="00C919F9"/>
    <w:rsid w:val="00C959BF"/>
    <w:rsid w:val="00C969D7"/>
    <w:rsid w:val="00CA1D5E"/>
    <w:rsid w:val="00CA316A"/>
    <w:rsid w:val="00CA76B3"/>
    <w:rsid w:val="00CB3A2E"/>
    <w:rsid w:val="00CB75C4"/>
    <w:rsid w:val="00CC341A"/>
    <w:rsid w:val="00CC34BE"/>
    <w:rsid w:val="00CC67B2"/>
    <w:rsid w:val="00CD2076"/>
    <w:rsid w:val="00CD2166"/>
    <w:rsid w:val="00CD2267"/>
    <w:rsid w:val="00CD67C5"/>
    <w:rsid w:val="00CE36B9"/>
    <w:rsid w:val="00CF0E39"/>
    <w:rsid w:val="00CF312C"/>
    <w:rsid w:val="00CF5281"/>
    <w:rsid w:val="00CF66E3"/>
    <w:rsid w:val="00CF6D2E"/>
    <w:rsid w:val="00D0039B"/>
    <w:rsid w:val="00D04BCA"/>
    <w:rsid w:val="00D07BD2"/>
    <w:rsid w:val="00D13171"/>
    <w:rsid w:val="00D174EE"/>
    <w:rsid w:val="00D224A1"/>
    <w:rsid w:val="00D26969"/>
    <w:rsid w:val="00D3512C"/>
    <w:rsid w:val="00D352D7"/>
    <w:rsid w:val="00D40537"/>
    <w:rsid w:val="00D4363D"/>
    <w:rsid w:val="00D43D3D"/>
    <w:rsid w:val="00D441F2"/>
    <w:rsid w:val="00D450DF"/>
    <w:rsid w:val="00D4734F"/>
    <w:rsid w:val="00D50C50"/>
    <w:rsid w:val="00D51560"/>
    <w:rsid w:val="00D560EB"/>
    <w:rsid w:val="00D5615C"/>
    <w:rsid w:val="00D5658F"/>
    <w:rsid w:val="00D602BD"/>
    <w:rsid w:val="00D65B29"/>
    <w:rsid w:val="00D75F43"/>
    <w:rsid w:val="00D76F3F"/>
    <w:rsid w:val="00D852FE"/>
    <w:rsid w:val="00D859D8"/>
    <w:rsid w:val="00D908FC"/>
    <w:rsid w:val="00D90B1C"/>
    <w:rsid w:val="00D9124C"/>
    <w:rsid w:val="00D9156F"/>
    <w:rsid w:val="00D94834"/>
    <w:rsid w:val="00D9489F"/>
    <w:rsid w:val="00D94E07"/>
    <w:rsid w:val="00DA0B34"/>
    <w:rsid w:val="00DA43DC"/>
    <w:rsid w:val="00DA5644"/>
    <w:rsid w:val="00DA5E1A"/>
    <w:rsid w:val="00DA6792"/>
    <w:rsid w:val="00DA76B9"/>
    <w:rsid w:val="00DB0DB0"/>
    <w:rsid w:val="00DB358B"/>
    <w:rsid w:val="00DB4C68"/>
    <w:rsid w:val="00DC257A"/>
    <w:rsid w:val="00DC4577"/>
    <w:rsid w:val="00DC4F51"/>
    <w:rsid w:val="00DC6DE1"/>
    <w:rsid w:val="00DC7BF3"/>
    <w:rsid w:val="00DD12A9"/>
    <w:rsid w:val="00DD15DF"/>
    <w:rsid w:val="00DD1CD3"/>
    <w:rsid w:val="00DD69E8"/>
    <w:rsid w:val="00DE0BAC"/>
    <w:rsid w:val="00DE0DF5"/>
    <w:rsid w:val="00DE47D0"/>
    <w:rsid w:val="00DE5E27"/>
    <w:rsid w:val="00DE637C"/>
    <w:rsid w:val="00DE7F72"/>
    <w:rsid w:val="00DF639C"/>
    <w:rsid w:val="00E02630"/>
    <w:rsid w:val="00E03050"/>
    <w:rsid w:val="00E052B2"/>
    <w:rsid w:val="00E100AA"/>
    <w:rsid w:val="00E1488B"/>
    <w:rsid w:val="00E20A46"/>
    <w:rsid w:val="00E21033"/>
    <w:rsid w:val="00E2467F"/>
    <w:rsid w:val="00E25210"/>
    <w:rsid w:val="00E2717E"/>
    <w:rsid w:val="00E27D4E"/>
    <w:rsid w:val="00E3094A"/>
    <w:rsid w:val="00E329A1"/>
    <w:rsid w:val="00E352D7"/>
    <w:rsid w:val="00E35FAA"/>
    <w:rsid w:val="00E45DC9"/>
    <w:rsid w:val="00E51430"/>
    <w:rsid w:val="00E51526"/>
    <w:rsid w:val="00E5675F"/>
    <w:rsid w:val="00E569E1"/>
    <w:rsid w:val="00E576E2"/>
    <w:rsid w:val="00E5772A"/>
    <w:rsid w:val="00E62164"/>
    <w:rsid w:val="00E6605E"/>
    <w:rsid w:val="00E678ED"/>
    <w:rsid w:val="00E7398A"/>
    <w:rsid w:val="00E74B14"/>
    <w:rsid w:val="00E76E2D"/>
    <w:rsid w:val="00E80C7A"/>
    <w:rsid w:val="00E91926"/>
    <w:rsid w:val="00E925A0"/>
    <w:rsid w:val="00EA0206"/>
    <w:rsid w:val="00EA3CED"/>
    <w:rsid w:val="00EA4416"/>
    <w:rsid w:val="00EA4A8A"/>
    <w:rsid w:val="00EA51C6"/>
    <w:rsid w:val="00EA54B2"/>
    <w:rsid w:val="00EA6E45"/>
    <w:rsid w:val="00EB1AA6"/>
    <w:rsid w:val="00EB1D18"/>
    <w:rsid w:val="00EB32FD"/>
    <w:rsid w:val="00EB4FCA"/>
    <w:rsid w:val="00EB5AB4"/>
    <w:rsid w:val="00EB7169"/>
    <w:rsid w:val="00EB77AB"/>
    <w:rsid w:val="00EC28D4"/>
    <w:rsid w:val="00EC3DD7"/>
    <w:rsid w:val="00EC6E97"/>
    <w:rsid w:val="00ED46DC"/>
    <w:rsid w:val="00EE1837"/>
    <w:rsid w:val="00EE6034"/>
    <w:rsid w:val="00EE734C"/>
    <w:rsid w:val="00EF278D"/>
    <w:rsid w:val="00EF4187"/>
    <w:rsid w:val="00EF4610"/>
    <w:rsid w:val="00EF5F38"/>
    <w:rsid w:val="00F03438"/>
    <w:rsid w:val="00F06113"/>
    <w:rsid w:val="00F070AC"/>
    <w:rsid w:val="00F11A61"/>
    <w:rsid w:val="00F12660"/>
    <w:rsid w:val="00F15864"/>
    <w:rsid w:val="00F15C35"/>
    <w:rsid w:val="00F1764A"/>
    <w:rsid w:val="00F240D1"/>
    <w:rsid w:val="00F248F1"/>
    <w:rsid w:val="00F32204"/>
    <w:rsid w:val="00F32EC8"/>
    <w:rsid w:val="00F34133"/>
    <w:rsid w:val="00F34705"/>
    <w:rsid w:val="00F44AFD"/>
    <w:rsid w:val="00F45C43"/>
    <w:rsid w:val="00F45E68"/>
    <w:rsid w:val="00F47803"/>
    <w:rsid w:val="00F47F21"/>
    <w:rsid w:val="00F51BB4"/>
    <w:rsid w:val="00F528D2"/>
    <w:rsid w:val="00F54875"/>
    <w:rsid w:val="00F55044"/>
    <w:rsid w:val="00F55180"/>
    <w:rsid w:val="00F6264D"/>
    <w:rsid w:val="00F704D0"/>
    <w:rsid w:val="00F71782"/>
    <w:rsid w:val="00F71B3D"/>
    <w:rsid w:val="00F8661D"/>
    <w:rsid w:val="00F90BD2"/>
    <w:rsid w:val="00F933FA"/>
    <w:rsid w:val="00F93631"/>
    <w:rsid w:val="00F93B09"/>
    <w:rsid w:val="00F959C7"/>
    <w:rsid w:val="00FA19F8"/>
    <w:rsid w:val="00FA70D1"/>
    <w:rsid w:val="00FB10CA"/>
    <w:rsid w:val="00FB1CE4"/>
    <w:rsid w:val="00FB74BF"/>
    <w:rsid w:val="00FC0550"/>
    <w:rsid w:val="00FC29B3"/>
    <w:rsid w:val="00FC37E6"/>
    <w:rsid w:val="00FC3DB6"/>
    <w:rsid w:val="00FC7B37"/>
    <w:rsid w:val="00FD4EDB"/>
    <w:rsid w:val="00FD558B"/>
    <w:rsid w:val="00FE0A71"/>
    <w:rsid w:val="00FF5B70"/>
    <w:rsid w:val="00FF66F3"/>
    <w:rsid w:val="020454F8"/>
    <w:rsid w:val="022B0EF9"/>
    <w:rsid w:val="026E27DD"/>
    <w:rsid w:val="026F4C7F"/>
    <w:rsid w:val="02AD96F4"/>
    <w:rsid w:val="035B2D9D"/>
    <w:rsid w:val="036407CA"/>
    <w:rsid w:val="03A02559"/>
    <w:rsid w:val="048D36DA"/>
    <w:rsid w:val="04DDB732"/>
    <w:rsid w:val="04E71021"/>
    <w:rsid w:val="0505FDC3"/>
    <w:rsid w:val="05D046B7"/>
    <w:rsid w:val="06350959"/>
    <w:rsid w:val="07ADD1AA"/>
    <w:rsid w:val="08524CC6"/>
    <w:rsid w:val="08A14C7C"/>
    <w:rsid w:val="08B4123B"/>
    <w:rsid w:val="098E1370"/>
    <w:rsid w:val="09AB53EB"/>
    <w:rsid w:val="0B341EAF"/>
    <w:rsid w:val="0D140BF7"/>
    <w:rsid w:val="0D8DAA7C"/>
    <w:rsid w:val="0DA21CFA"/>
    <w:rsid w:val="0DBAEB48"/>
    <w:rsid w:val="0E560B38"/>
    <w:rsid w:val="0EBFCF66"/>
    <w:rsid w:val="0F9E1A1B"/>
    <w:rsid w:val="0FADEE68"/>
    <w:rsid w:val="0FFA9A37"/>
    <w:rsid w:val="10977465"/>
    <w:rsid w:val="10979DED"/>
    <w:rsid w:val="10C89F2C"/>
    <w:rsid w:val="10D70F4E"/>
    <w:rsid w:val="10F28C0A"/>
    <w:rsid w:val="113D3CAB"/>
    <w:rsid w:val="11548F77"/>
    <w:rsid w:val="1174FA60"/>
    <w:rsid w:val="117595B9"/>
    <w:rsid w:val="11BE3957"/>
    <w:rsid w:val="11EA9C56"/>
    <w:rsid w:val="122C15E8"/>
    <w:rsid w:val="12451864"/>
    <w:rsid w:val="128BF6C1"/>
    <w:rsid w:val="139562F8"/>
    <w:rsid w:val="13B4F615"/>
    <w:rsid w:val="13DD3856"/>
    <w:rsid w:val="13F7189E"/>
    <w:rsid w:val="1432DD5D"/>
    <w:rsid w:val="146C80A8"/>
    <w:rsid w:val="14B2C381"/>
    <w:rsid w:val="15223D18"/>
    <w:rsid w:val="15639A04"/>
    <w:rsid w:val="156B0F10"/>
    <w:rsid w:val="157460BF"/>
    <w:rsid w:val="15749F18"/>
    <w:rsid w:val="15F10B77"/>
    <w:rsid w:val="1648B755"/>
    <w:rsid w:val="165856EF"/>
    <w:rsid w:val="168AC19B"/>
    <w:rsid w:val="16BA7931"/>
    <w:rsid w:val="1706DF71"/>
    <w:rsid w:val="1754E010"/>
    <w:rsid w:val="17E3667D"/>
    <w:rsid w:val="17E487B6"/>
    <w:rsid w:val="185B6557"/>
    <w:rsid w:val="186B5A0C"/>
    <w:rsid w:val="18DF9779"/>
    <w:rsid w:val="197A124B"/>
    <w:rsid w:val="198B0EDD"/>
    <w:rsid w:val="1B1C2878"/>
    <w:rsid w:val="1B309AF6"/>
    <w:rsid w:val="1BB69A2B"/>
    <w:rsid w:val="1C796DFB"/>
    <w:rsid w:val="1CB51EE0"/>
    <w:rsid w:val="1CCC6B57"/>
    <w:rsid w:val="1D016DA4"/>
    <w:rsid w:val="1D314DD1"/>
    <w:rsid w:val="1DB67292"/>
    <w:rsid w:val="1DC59EBD"/>
    <w:rsid w:val="1DF96A77"/>
    <w:rsid w:val="1E3AA0DD"/>
    <w:rsid w:val="1EA2AFE5"/>
    <w:rsid w:val="1FA7721F"/>
    <w:rsid w:val="1FD8E0E6"/>
    <w:rsid w:val="1FEF869F"/>
    <w:rsid w:val="1FFD9F85"/>
    <w:rsid w:val="200DF385"/>
    <w:rsid w:val="20DDCB3C"/>
    <w:rsid w:val="21507742"/>
    <w:rsid w:val="21C8160F"/>
    <w:rsid w:val="21D86AB8"/>
    <w:rsid w:val="21FA723C"/>
    <w:rsid w:val="220348A2"/>
    <w:rsid w:val="22C44025"/>
    <w:rsid w:val="2353FBAF"/>
    <w:rsid w:val="237B5271"/>
    <w:rsid w:val="24566619"/>
    <w:rsid w:val="2481C511"/>
    <w:rsid w:val="24D2EAC4"/>
    <w:rsid w:val="2584F70D"/>
    <w:rsid w:val="25942429"/>
    <w:rsid w:val="25CD4B3F"/>
    <w:rsid w:val="25EB3119"/>
    <w:rsid w:val="26C412DA"/>
    <w:rsid w:val="2714891D"/>
    <w:rsid w:val="2766C8E2"/>
    <w:rsid w:val="280B7EE7"/>
    <w:rsid w:val="286C42C1"/>
    <w:rsid w:val="28AEA343"/>
    <w:rsid w:val="292036C2"/>
    <w:rsid w:val="2975E7B9"/>
    <w:rsid w:val="29D27B6C"/>
    <w:rsid w:val="2A39E8D3"/>
    <w:rsid w:val="2A823A93"/>
    <w:rsid w:val="2A94B267"/>
    <w:rsid w:val="2ACA9F7F"/>
    <w:rsid w:val="2ACB1EC7"/>
    <w:rsid w:val="2B21E66E"/>
    <w:rsid w:val="2B57241F"/>
    <w:rsid w:val="2CF4F220"/>
    <w:rsid w:val="2D014710"/>
    <w:rsid w:val="2D323458"/>
    <w:rsid w:val="2D3748DF"/>
    <w:rsid w:val="2DA0A246"/>
    <w:rsid w:val="2E25B5DE"/>
    <w:rsid w:val="2EC6AB01"/>
    <w:rsid w:val="2F4A3C0F"/>
    <w:rsid w:val="2F994024"/>
    <w:rsid w:val="3087DADC"/>
    <w:rsid w:val="318683B3"/>
    <w:rsid w:val="31AC32F3"/>
    <w:rsid w:val="32114032"/>
    <w:rsid w:val="321447DA"/>
    <w:rsid w:val="32551168"/>
    <w:rsid w:val="329C0493"/>
    <w:rsid w:val="334A5EBC"/>
    <w:rsid w:val="33603555"/>
    <w:rsid w:val="337C1638"/>
    <w:rsid w:val="33955726"/>
    <w:rsid w:val="33CEE659"/>
    <w:rsid w:val="34081A20"/>
    <w:rsid w:val="34492022"/>
    <w:rsid w:val="37497261"/>
    <w:rsid w:val="3758D23C"/>
    <w:rsid w:val="37775E43"/>
    <w:rsid w:val="38E657D2"/>
    <w:rsid w:val="396D160A"/>
    <w:rsid w:val="3A322B42"/>
    <w:rsid w:val="3A362336"/>
    <w:rsid w:val="3A88E403"/>
    <w:rsid w:val="3AAC76AA"/>
    <w:rsid w:val="3AD97AA3"/>
    <w:rsid w:val="3B0D0C86"/>
    <w:rsid w:val="3B28A59B"/>
    <w:rsid w:val="3B29786E"/>
    <w:rsid w:val="3B5D6AC2"/>
    <w:rsid w:val="3B79684C"/>
    <w:rsid w:val="3CE091B1"/>
    <w:rsid w:val="3CE5A9E2"/>
    <w:rsid w:val="3CFACA5A"/>
    <w:rsid w:val="3D2B1010"/>
    <w:rsid w:val="3D2B4013"/>
    <w:rsid w:val="3D99BC4D"/>
    <w:rsid w:val="3DDF2E51"/>
    <w:rsid w:val="3E09F601"/>
    <w:rsid w:val="3E44AD48"/>
    <w:rsid w:val="3E630D5A"/>
    <w:rsid w:val="3E9ABCD9"/>
    <w:rsid w:val="3EDA671A"/>
    <w:rsid w:val="3F13D5B6"/>
    <w:rsid w:val="3F8D84DC"/>
    <w:rsid w:val="40F8422D"/>
    <w:rsid w:val="4113781D"/>
    <w:rsid w:val="4197AA3F"/>
    <w:rsid w:val="41AD1F3E"/>
    <w:rsid w:val="41B91B05"/>
    <w:rsid w:val="42B29F74"/>
    <w:rsid w:val="42D15E46"/>
    <w:rsid w:val="4328AE40"/>
    <w:rsid w:val="43D335C2"/>
    <w:rsid w:val="4440C0D3"/>
    <w:rsid w:val="449036E7"/>
    <w:rsid w:val="452CC42E"/>
    <w:rsid w:val="45CBB350"/>
    <w:rsid w:val="45DC9134"/>
    <w:rsid w:val="45E27080"/>
    <w:rsid w:val="46C00C16"/>
    <w:rsid w:val="46E65C78"/>
    <w:rsid w:val="46ED099F"/>
    <w:rsid w:val="470A9FF4"/>
    <w:rsid w:val="476783B1"/>
    <w:rsid w:val="4768F82A"/>
    <w:rsid w:val="479995A8"/>
    <w:rsid w:val="47C9D896"/>
    <w:rsid w:val="4812AA8E"/>
    <w:rsid w:val="482834D3"/>
    <w:rsid w:val="49035412"/>
    <w:rsid w:val="491BEF56"/>
    <w:rsid w:val="492758A5"/>
    <w:rsid w:val="495938ED"/>
    <w:rsid w:val="496185AA"/>
    <w:rsid w:val="49AB048D"/>
    <w:rsid w:val="4A8B10D7"/>
    <w:rsid w:val="4A8EC363"/>
    <w:rsid w:val="4A9F2473"/>
    <w:rsid w:val="4AAD479A"/>
    <w:rsid w:val="4ACD979B"/>
    <w:rsid w:val="4B00A26D"/>
    <w:rsid w:val="4C7591A6"/>
    <w:rsid w:val="4C9D49B9"/>
    <w:rsid w:val="4CA67A36"/>
    <w:rsid w:val="4CF94025"/>
    <w:rsid w:val="4D3F95AB"/>
    <w:rsid w:val="4E538CFD"/>
    <w:rsid w:val="4EDB660C"/>
    <w:rsid w:val="4F1AE7A7"/>
    <w:rsid w:val="4F549692"/>
    <w:rsid w:val="4FBEDFE0"/>
    <w:rsid w:val="503A7B3D"/>
    <w:rsid w:val="5063CF7F"/>
    <w:rsid w:val="50B2AA80"/>
    <w:rsid w:val="50D0E924"/>
    <w:rsid w:val="50D13C09"/>
    <w:rsid w:val="51263FDA"/>
    <w:rsid w:val="5160189E"/>
    <w:rsid w:val="516BFD96"/>
    <w:rsid w:val="519A5F5A"/>
    <w:rsid w:val="51E95C44"/>
    <w:rsid w:val="536DA2BA"/>
    <w:rsid w:val="53911070"/>
    <w:rsid w:val="53A8A996"/>
    <w:rsid w:val="543093EF"/>
    <w:rsid w:val="546C2AE8"/>
    <w:rsid w:val="549324B8"/>
    <w:rsid w:val="54AF1A34"/>
    <w:rsid w:val="55035FD6"/>
    <w:rsid w:val="553A018D"/>
    <w:rsid w:val="5567B9EE"/>
    <w:rsid w:val="568A8F47"/>
    <w:rsid w:val="56AD3098"/>
    <w:rsid w:val="57197458"/>
    <w:rsid w:val="575DAE30"/>
    <w:rsid w:val="58126B4A"/>
    <w:rsid w:val="581BF437"/>
    <w:rsid w:val="58584211"/>
    <w:rsid w:val="58F27E25"/>
    <w:rsid w:val="593CB37B"/>
    <w:rsid w:val="59FBE88B"/>
    <w:rsid w:val="5A50E344"/>
    <w:rsid w:val="5ABEF809"/>
    <w:rsid w:val="5AE55240"/>
    <w:rsid w:val="5B208FE4"/>
    <w:rsid w:val="5B8FE2D3"/>
    <w:rsid w:val="5BCC2AC1"/>
    <w:rsid w:val="5BE46B73"/>
    <w:rsid w:val="5C4D69EC"/>
    <w:rsid w:val="5C50BBAB"/>
    <w:rsid w:val="5CA5F299"/>
    <w:rsid w:val="5D2BB334"/>
    <w:rsid w:val="5D6FA543"/>
    <w:rsid w:val="5DF945D3"/>
    <w:rsid w:val="5E06A912"/>
    <w:rsid w:val="5E1ECCA0"/>
    <w:rsid w:val="5E312789"/>
    <w:rsid w:val="5E9BA649"/>
    <w:rsid w:val="5EA1A78E"/>
    <w:rsid w:val="5F7AD466"/>
    <w:rsid w:val="603F5265"/>
    <w:rsid w:val="605D3723"/>
    <w:rsid w:val="609D2EA9"/>
    <w:rsid w:val="6126005C"/>
    <w:rsid w:val="613A9A6E"/>
    <w:rsid w:val="64461B95"/>
    <w:rsid w:val="647D01A3"/>
    <w:rsid w:val="64FD4A09"/>
    <w:rsid w:val="6583EC3F"/>
    <w:rsid w:val="658BA899"/>
    <w:rsid w:val="65A763B7"/>
    <w:rsid w:val="67424E33"/>
    <w:rsid w:val="67C9AE4A"/>
    <w:rsid w:val="681192C1"/>
    <w:rsid w:val="68D77956"/>
    <w:rsid w:val="69090E84"/>
    <w:rsid w:val="69122874"/>
    <w:rsid w:val="69614C27"/>
    <w:rsid w:val="69A025A4"/>
    <w:rsid w:val="69B47B3E"/>
    <w:rsid w:val="6A91A6B0"/>
    <w:rsid w:val="6AE40D96"/>
    <w:rsid w:val="6B277C9F"/>
    <w:rsid w:val="6B93055E"/>
    <w:rsid w:val="6BC5CC93"/>
    <w:rsid w:val="6C78CB3A"/>
    <w:rsid w:val="6CB46DBB"/>
    <w:rsid w:val="6D573694"/>
    <w:rsid w:val="6D68516A"/>
    <w:rsid w:val="6E09ABD5"/>
    <w:rsid w:val="6E28B116"/>
    <w:rsid w:val="6E364C7A"/>
    <w:rsid w:val="6EDA7384"/>
    <w:rsid w:val="6F47E9CA"/>
    <w:rsid w:val="6F60578F"/>
    <w:rsid w:val="6FB4B379"/>
    <w:rsid w:val="6FC63912"/>
    <w:rsid w:val="707AE8FF"/>
    <w:rsid w:val="716768A5"/>
    <w:rsid w:val="719F4CAA"/>
    <w:rsid w:val="7331C813"/>
    <w:rsid w:val="73958AB5"/>
    <w:rsid w:val="755F86B4"/>
    <w:rsid w:val="759CD401"/>
    <w:rsid w:val="75C6A2B2"/>
    <w:rsid w:val="75D45957"/>
    <w:rsid w:val="7738A462"/>
    <w:rsid w:val="7742D6E4"/>
    <w:rsid w:val="77E57241"/>
    <w:rsid w:val="77F34055"/>
    <w:rsid w:val="7B33DA60"/>
    <w:rsid w:val="7BAA1C97"/>
    <w:rsid w:val="7C079178"/>
    <w:rsid w:val="7C664E12"/>
    <w:rsid w:val="7CC321A8"/>
    <w:rsid w:val="7D4B1102"/>
    <w:rsid w:val="7D6F5AE3"/>
    <w:rsid w:val="7D9CD9F7"/>
    <w:rsid w:val="7E90C6F6"/>
    <w:rsid w:val="7FD9AF9D"/>
    <w:rsid w:val="7FF4E02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33D4"/>
  <w15:chartTrackingRefBased/>
  <w15:docId w15:val="{18D195B0-13F5-4C26-8D00-CC4FE81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18"/>
    <w:rPr>
      <w:lang w:val="es-CO"/>
    </w:rPr>
  </w:style>
  <w:style w:type="paragraph" w:styleId="Ttulo1">
    <w:name w:val="heading 1"/>
    <w:basedOn w:val="Normal"/>
    <w:next w:val="Normal"/>
    <w:link w:val="Ttulo1Car"/>
    <w:uiPriority w:val="9"/>
    <w:qFormat/>
    <w:rsid w:val="00AF485E"/>
    <w:pPr>
      <w:keepNext/>
      <w:keepLines/>
      <w:spacing w:after="0" w:line="240" w:lineRule="auto"/>
      <w:jc w:val="both"/>
      <w:outlineLvl w:val="0"/>
    </w:pPr>
    <w:rPr>
      <w:rFonts w:ascii="Microsoft YaHei" w:eastAsiaTheme="majorEastAsia" w:hAnsi="Microsoft YaHei" w:cstheme="majorBidi"/>
      <w:b/>
      <w:color w:val="767171" w:themeColor="background2" w:themeShade="80"/>
      <w:kern w:val="2"/>
      <w:sz w:val="20"/>
      <w:szCs w:val="32"/>
      <w14:ligatures w14:val="standardContextual"/>
    </w:rPr>
  </w:style>
  <w:style w:type="paragraph" w:styleId="Ttulo2">
    <w:name w:val="heading 2"/>
    <w:basedOn w:val="Normal"/>
    <w:next w:val="Normal"/>
    <w:link w:val="Ttulo2Car"/>
    <w:uiPriority w:val="9"/>
    <w:unhideWhenUsed/>
    <w:qFormat/>
    <w:rsid w:val="00AF485E"/>
    <w:pPr>
      <w:keepNext/>
      <w:keepLines/>
      <w:spacing w:after="0" w:line="240" w:lineRule="auto"/>
      <w:jc w:val="both"/>
      <w:outlineLvl w:val="1"/>
    </w:pPr>
    <w:rPr>
      <w:rFonts w:ascii="Microsoft YaHei" w:eastAsiaTheme="majorEastAsia" w:hAnsi="Microsoft YaHei" w:cstheme="majorBidi"/>
      <w:b/>
      <w:color w:val="767171" w:themeColor="background2" w:themeShade="80"/>
      <w:kern w:val="2"/>
      <w:sz w:val="20"/>
      <w:szCs w:val="26"/>
      <w14:ligatures w14:val="standardContextual"/>
    </w:rPr>
  </w:style>
  <w:style w:type="paragraph" w:styleId="Ttulo3">
    <w:name w:val="heading 3"/>
    <w:basedOn w:val="Normal"/>
    <w:next w:val="Normal"/>
    <w:link w:val="Ttulo3Car"/>
    <w:uiPriority w:val="9"/>
    <w:unhideWhenUsed/>
    <w:qFormat/>
    <w:rsid w:val="004A43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65838"/>
    <w:pPr>
      <w:ind w:left="720"/>
      <w:contextualSpacing/>
    </w:pPr>
  </w:style>
  <w:style w:type="paragraph" w:styleId="Ttulo">
    <w:name w:val="Title"/>
    <w:basedOn w:val="Normal"/>
    <w:next w:val="Normal"/>
    <w:link w:val="TtuloCar"/>
    <w:uiPriority w:val="10"/>
    <w:qFormat/>
    <w:rsid w:val="00AF485E"/>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tuloCar">
    <w:name w:val="Título Car"/>
    <w:basedOn w:val="Fuentedeprrafopredeter"/>
    <w:link w:val="Ttulo"/>
    <w:uiPriority w:val="10"/>
    <w:rsid w:val="00AF485E"/>
    <w:rPr>
      <w:rFonts w:ascii="Gill Sans MT" w:eastAsiaTheme="majorEastAsia" w:hAnsi="Gill Sans MT" w:cstheme="majorBidi"/>
      <w:caps/>
      <w:noProof/>
      <w:color w:val="C2113A"/>
      <w:kern w:val="24"/>
      <w:sz w:val="52"/>
      <w:szCs w:val="52"/>
      <w:lang w:val="en-US"/>
    </w:rPr>
  </w:style>
  <w:style w:type="paragraph" w:styleId="Subttulo">
    <w:name w:val="Subtitle"/>
    <w:basedOn w:val="Normal"/>
    <w:next w:val="Normal"/>
    <w:link w:val="SubttuloCar"/>
    <w:uiPriority w:val="11"/>
    <w:qFormat/>
    <w:rsid w:val="00AF485E"/>
    <w:pPr>
      <w:spacing w:after="360" w:line="240" w:lineRule="auto"/>
    </w:pPr>
    <w:rPr>
      <w:rFonts w:ascii="Gill Sans" w:eastAsia="Gill Sans" w:hAnsi="Gill Sans" w:cs="Gill Sans"/>
      <w:color w:val="6C6463"/>
      <w:sz w:val="40"/>
      <w:szCs w:val="40"/>
      <w:lang w:val="es-ES"/>
    </w:rPr>
  </w:style>
  <w:style w:type="character" w:customStyle="1" w:styleId="SubttuloCar">
    <w:name w:val="Subtítulo Car"/>
    <w:basedOn w:val="Fuentedeprrafopredeter"/>
    <w:link w:val="Subttulo"/>
    <w:uiPriority w:val="11"/>
    <w:rsid w:val="00AF485E"/>
    <w:rPr>
      <w:rFonts w:ascii="Gill Sans" w:eastAsia="Gill Sans" w:hAnsi="Gill Sans" w:cs="Gill Sans"/>
      <w:color w:val="6C6463"/>
      <w:sz w:val="40"/>
      <w:szCs w:val="40"/>
      <w:lang w:val="es-ES"/>
    </w:rPr>
  </w:style>
  <w:style w:type="character" w:customStyle="1" w:styleId="Ttulo2Car">
    <w:name w:val="Título 2 Car"/>
    <w:basedOn w:val="Fuentedeprrafopredeter"/>
    <w:link w:val="Ttulo2"/>
    <w:uiPriority w:val="9"/>
    <w:rsid w:val="00AF485E"/>
    <w:rPr>
      <w:rFonts w:ascii="Microsoft YaHei" w:eastAsiaTheme="majorEastAsia" w:hAnsi="Microsoft YaHei" w:cstheme="majorBidi"/>
      <w:b/>
      <w:color w:val="767171" w:themeColor="background2" w:themeShade="80"/>
      <w:kern w:val="2"/>
      <w:sz w:val="20"/>
      <w:szCs w:val="26"/>
      <w:lang w:val="es-CO"/>
      <w14:ligatures w14:val="standardContextual"/>
    </w:rPr>
  </w:style>
  <w:style w:type="character" w:customStyle="1" w:styleId="Ttulo1Car">
    <w:name w:val="Título 1 Car"/>
    <w:basedOn w:val="Fuentedeprrafopredeter"/>
    <w:link w:val="Ttulo1"/>
    <w:uiPriority w:val="9"/>
    <w:rsid w:val="00AF485E"/>
    <w:rPr>
      <w:rFonts w:ascii="Microsoft YaHei" w:eastAsiaTheme="majorEastAsia" w:hAnsi="Microsoft YaHei" w:cstheme="majorBidi"/>
      <w:b/>
      <w:color w:val="767171" w:themeColor="background2" w:themeShade="80"/>
      <w:kern w:val="2"/>
      <w:sz w:val="20"/>
      <w:szCs w:val="32"/>
      <w:lang w:val="es-CO"/>
      <w14:ligatures w14:val="standardContextual"/>
    </w:rPr>
  </w:style>
  <w:style w:type="paragraph" w:styleId="Sinespaciado">
    <w:name w:val="No Spacing"/>
    <w:link w:val="SinespaciadoCar"/>
    <w:uiPriority w:val="1"/>
    <w:qFormat/>
    <w:rsid w:val="00A77E0A"/>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A77E0A"/>
    <w:rPr>
      <w:rFonts w:eastAsiaTheme="minorEastAsia"/>
      <w:lang w:val="es-CO" w:eastAsia="es-CO"/>
    </w:rPr>
  </w:style>
  <w:style w:type="paragraph" w:styleId="Encabezado">
    <w:name w:val="header"/>
    <w:basedOn w:val="Normal"/>
    <w:link w:val="EncabezadoCar"/>
    <w:uiPriority w:val="99"/>
    <w:unhideWhenUsed/>
    <w:rsid w:val="00A77E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E0A"/>
    <w:rPr>
      <w:lang w:val="es-CO"/>
    </w:rPr>
  </w:style>
  <w:style w:type="paragraph" w:styleId="Piedepgina">
    <w:name w:val="footer"/>
    <w:basedOn w:val="Normal"/>
    <w:link w:val="PiedepginaCar"/>
    <w:uiPriority w:val="99"/>
    <w:unhideWhenUsed/>
    <w:rsid w:val="00A77E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E0A"/>
    <w:rPr>
      <w:lang w:val="es-CO"/>
    </w:rPr>
  </w:style>
  <w:style w:type="paragraph" w:styleId="Textonotapie">
    <w:name w:val="footnote text"/>
    <w:basedOn w:val="Normal"/>
    <w:link w:val="TextonotapieCar"/>
    <w:uiPriority w:val="99"/>
    <w:semiHidden/>
    <w:unhideWhenUsed/>
    <w:rsid w:val="00B63A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3A32"/>
    <w:rPr>
      <w:sz w:val="20"/>
      <w:szCs w:val="20"/>
      <w:lang w:val="es-CO"/>
    </w:rPr>
  </w:style>
  <w:style w:type="character" w:styleId="Refdenotaalpie">
    <w:name w:val="footnote reference"/>
    <w:basedOn w:val="Fuentedeprrafopredeter"/>
    <w:uiPriority w:val="99"/>
    <w:semiHidden/>
    <w:unhideWhenUsed/>
    <w:rsid w:val="00B63A32"/>
    <w:rPr>
      <w:vertAlign w:val="superscript"/>
    </w:rPr>
  </w:style>
  <w:style w:type="paragraph" w:styleId="Revisin">
    <w:name w:val="Revision"/>
    <w:hidden/>
    <w:uiPriority w:val="99"/>
    <w:semiHidden/>
    <w:rsid w:val="001C30C8"/>
    <w:pPr>
      <w:spacing w:after="0" w:line="240" w:lineRule="auto"/>
    </w:pPr>
    <w:rPr>
      <w:lang w:val="es-CO"/>
    </w:rPr>
  </w:style>
  <w:style w:type="character" w:styleId="Refdecomentario">
    <w:name w:val="annotation reference"/>
    <w:basedOn w:val="Fuentedeprrafopredeter"/>
    <w:uiPriority w:val="99"/>
    <w:semiHidden/>
    <w:unhideWhenUsed/>
    <w:rsid w:val="001C30C8"/>
    <w:rPr>
      <w:sz w:val="16"/>
      <w:szCs w:val="16"/>
    </w:rPr>
  </w:style>
  <w:style w:type="paragraph" w:styleId="Textocomentario">
    <w:name w:val="annotation text"/>
    <w:basedOn w:val="Normal"/>
    <w:link w:val="TextocomentarioCar"/>
    <w:uiPriority w:val="99"/>
    <w:unhideWhenUsed/>
    <w:rsid w:val="001C30C8"/>
    <w:pPr>
      <w:spacing w:line="240" w:lineRule="auto"/>
    </w:pPr>
    <w:rPr>
      <w:sz w:val="20"/>
      <w:szCs w:val="20"/>
    </w:rPr>
  </w:style>
  <w:style w:type="character" w:customStyle="1" w:styleId="TextocomentarioCar">
    <w:name w:val="Texto comentario Car"/>
    <w:basedOn w:val="Fuentedeprrafopredeter"/>
    <w:link w:val="Textocomentario"/>
    <w:uiPriority w:val="99"/>
    <w:rsid w:val="001C30C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C30C8"/>
    <w:rPr>
      <w:b/>
      <w:bCs/>
    </w:rPr>
  </w:style>
  <w:style w:type="character" w:customStyle="1" w:styleId="AsuntodelcomentarioCar">
    <w:name w:val="Asunto del comentario Car"/>
    <w:basedOn w:val="TextocomentarioCar"/>
    <w:link w:val="Asuntodelcomentario"/>
    <w:uiPriority w:val="99"/>
    <w:semiHidden/>
    <w:rsid w:val="001C30C8"/>
    <w:rPr>
      <w:b/>
      <w:bCs/>
      <w:sz w:val="20"/>
      <w:szCs w:val="20"/>
      <w:lang w:val="es-CO"/>
    </w:rPr>
  </w:style>
  <w:style w:type="paragraph" w:styleId="Textodeglobo">
    <w:name w:val="Balloon Text"/>
    <w:basedOn w:val="Normal"/>
    <w:link w:val="TextodegloboCar"/>
    <w:uiPriority w:val="99"/>
    <w:semiHidden/>
    <w:unhideWhenUsed/>
    <w:rsid w:val="000C6F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FC1"/>
    <w:rPr>
      <w:rFonts w:ascii="Segoe UI" w:hAnsi="Segoe UI" w:cs="Segoe UI"/>
      <w:sz w:val="18"/>
      <w:szCs w:val="18"/>
      <w:lang w:val="es-CO"/>
    </w:rPr>
  </w:style>
  <w:style w:type="table" w:styleId="Tablaconcuadrcula">
    <w:name w:val="Table Grid"/>
    <w:basedOn w:val="Tablanormal"/>
    <w:uiPriority w:val="39"/>
    <w:rsid w:val="001A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AD383F"/>
    <w:pPr>
      <w:spacing w:before="240" w:line="259" w:lineRule="auto"/>
      <w:jc w:val="left"/>
      <w:outlineLvl w:val="9"/>
    </w:pPr>
    <w:rPr>
      <w:rFonts w:asciiTheme="majorHAnsi" w:hAnsiTheme="majorHAnsi"/>
      <w:b w:val="0"/>
      <w:color w:val="2F5496" w:themeColor="accent1" w:themeShade="BF"/>
      <w:kern w:val="0"/>
      <w:sz w:val="32"/>
      <w:lang w:eastAsia="es-CO"/>
      <w14:ligatures w14:val="none"/>
    </w:rPr>
  </w:style>
  <w:style w:type="paragraph" w:styleId="TDC1">
    <w:name w:val="toc 1"/>
    <w:basedOn w:val="Normal"/>
    <w:next w:val="Normal"/>
    <w:autoRedefine/>
    <w:uiPriority w:val="39"/>
    <w:unhideWhenUsed/>
    <w:rsid w:val="00AD383F"/>
    <w:pPr>
      <w:spacing w:after="100"/>
    </w:pPr>
  </w:style>
  <w:style w:type="character" w:styleId="Hipervnculo">
    <w:name w:val="Hyperlink"/>
    <w:basedOn w:val="Fuentedeprrafopredeter"/>
    <w:uiPriority w:val="99"/>
    <w:unhideWhenUsed/>
    <w:rsid w:val="00AD383F"/>
    <w:rPr>
      <w:color w:val="0563C1" w:themeColor="hyperlink"/>
      <w:u w:val="single"/>
    </w:rPr>
  </w:style>
  <w:style w:type="character" w:customStyle="1" w:styleId="Ttulo3Car">
    <w:name w:val="Título 3 Car"/>
    <w:basedOn w:val="Fuentedeprrafopredeter"/>
    <w:link w:val="Ttulo3"/>
    <w:uiPriority w:val="9"/>
    <w:rsid w:val="004A4362"/>
    <w:rPr>
      <w:rFonts w:asciiTheme="majorHAnsi" w:eastAsiaTheme="majorEastAsia" w:hAnsiTheme="majorHAnsi" w:cstheme="majorBidi"/>
      <w:color w:val="1F3763" w:themeColor="accent1" w:themeShade="7F"/>
      <w:sz w:val="24"/>
      <w:szCs w:val="24"/>
      <w:lang w:val="es-CO"/>
    </w:rPr>
  </w:style>
  <w:style w:type="paragraph" w:styleId="Textoindependiente">
    <w:name w:val="Body Text"/>
    <w:basedOn w:val="Normal"/>
    <w:link w:val="TextoindependienteCar"/>
    <w:uiPriority w:val="1"/>
    <w:qFormat/>
    <w:rsid w:val="004A4362"/>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4A4362"/>
    <w:rPr>
      <w:rFonts w:ascii="Times New Roman" w:eastAsia="Times New Roman" w:hAnsi="Times New Roman" w:cs="Times New Roman"/>
      <w:sz w:val="24"/>
      <w:szCs w:val="24"/>
      <w:lang w:val="es-ES"/>
    </w:rPr>
  </w:style>
  <w:style w:type="table" w:customStyle="1" w:styleId="TableNormal">
    <w:name w:val="Table Normal"/>
    <w:uiPriority w:val="2"/>
    <w:semiHidden/>
    <w:unhideWhenUsed/>
    <w:qFormat/>
    <w:rsid w:val="00EC6E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6E97"/>
    <w:pPr>
      <w:widowControl w:val="0"/>
      <w:autoSpaceDE w:val="0"/>
      <w:autoSpaceDN w:val="0"/>
      <w:spacing w:after="0" w:line="240" w:lineRule="auto"/>
    </w:pPr>
    <w:rPr>
      <w:rFonts w:ascii="Times New Roman" w:eastAsia="Times New Roman" w:hAnsi="Times New Roman" w:cs="Times New Roman"/>
      <w:lang w:val="es-ES"/>
    </w:rPr>
  </w:style>
  <w:style w:type="character" w:styleId="Mencinsinresolver">
    <w:name w:val="Unresolved Mention"/>
    <w:basedOn w:val="Fuentedeprrafopredeter"/>
    <w:uiPriority w:val="99"/>
    <w:semiHidden/>
    <w:unhideWhenUsed/>
    <w:rsid w:val="00F11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5059">
      <w:bodyDiv w:val="1"/>
      <w:marLeft w:val="0"/>
      <w:marRight w:val="0"/>
      <w:marTop w:val="0"/>
      <w:marBottom w:val="0"/>
      <w:divBdr>
        <w:top w:val="none" w:sz="0" w:space="0" w:color="auto"/>
        <w:left w:val="none" w:sz="0" w:space="0" w:color="auto"/>
        <w:bottom w:val="none" w:sz="0" w:space="0" w:color="auto"/>
        <w:right w:val="none" w:sz="0" w:space="0" w:color="auto"/>
      </w:divBdr>
    </w:div>
    <w:div w:id="389813222">
      <w:bodyDiv w:val="1"/>
      <w:marLeft w:val="0"/>
      <w:marRight w:val="0"/>
      <w:marTop w:val="0"/>
      <w:marBottom w:val="0"/>
      <w:divBdr>
        <w:top w:val="none" w:sz="0" w:space="0" w:color="auto"/>
        <w:left w:val="none" w:sz="0" w:space="0" w:color="auto"/>
        <w:bottom w:val="none" w:sz="0" w:space="0" w:color="auto"/>
        <w:right w:val="none" w:sz="0" w:space="0" w:color="auto"/>
      </w:divBdr>
    </w:div>
    <w:div w:id="546339109">
      <w:bodyDiv w:val="1"/>
      <w:marLeft w:val="0"/>
      <w:marRight w:val="0"/>
      <w:marTop w:val="0"/>
      <w:marBottom w:val="0"/>
      <w:divBdr>
        <w:top w:val="none" w:sz="0" w:space="0" w:color="auto"/>
        <w:left w:val="none" w:sz="0" w:space="0" w:color="auto"/>
        <w:bottom w:val="none" w:sz="0" w:space="0" w:color="auto"/>
        <w:right w:val="none" w:sz="0" w:space="0" w:color="auto"/>
      </w:divBdr>
    </w:div>
    <w:div w:id="799306260">
      <w:bodyDiv w:val="1"/>
      <w:marLeft w:val="0"/>
      <w:marRight w:val="0"/>
      <w:marTop w:val="0"/>
      <w:marBottom w:val="0"/>
      <w:divBdr>
        <w:top w:val="none" w:sz="0" w:space="0" w:color="auto"/>
        <w:left w:val="none" w:sz="0" w:space="0" w:color="auto"/>
        <w:bottom w:val="none" w:sz="0" w:space="0" w:color="auto"/>
        <w:right w:val="none" w:sz="0" w:space="0" w:color="auto"/>
      </w:divBdr>
    </w:div>
    <w:div w:id="1278754279">
      <w:bodyDiv w:val="1"/>
      <w:marLeft w:val="0"/>
      <w:marRight w:val="0"/>
      <w:marTop w:val="0"/>
      <w:marBottom w:val="0"/>
      <w:divBdr>
        <w:top w:val="none" w:sz="0" w:space="0" w:color="auto"/>
        <w:left w:val="none" w:sz="0" w:space="0" w:color="auto"/>
        <w:bottom w:val="none" w:sz="0" w:space="0" w:color="auto"/>
        <w:right w:val="none" w:sz="0" w:space="0" w:color="auto"/>
      </w:divBdr>
    </w:div>
    <w:div w:id="1293440209">
      <w:bodyDiv w:val="1"/>
      <w:marLeft w:val="0"/>
      <w:marRight w:val="0"/>
      <w:marTop w:val="0"/>
      <w:marBottom w:val="0"/>
      <w:divBdr>
        <w:top w:val="none" w:sz="0" w:space="0" w:color="auto"/>
        <w:left w:val="none" w:sz="0" w:space="0" w:color="auto"/>
        <w:bottom w:val="none" w:sz="0" w:space="0" w:color="auto"/>
        <w:right w:val="none" w:sz="0" w:space="0" w:color="auto"/>
      </w:divBdr>
    </w:div>
    <w:div w:id="1509908688">
      <w:bodyDiv w:val="1"/>
      <w:marLeft w:val="0"/>
      <w:marRight w:val="0"/>
      <w:marTop w:val="0"/>
      <w:marBottom w:val="0"/>
      <w:divBdr>
        <w:top w:val="none" w:sz="0" w:space="0" w:color="auto"/>
        <w:left w:val="none" w:sz="0" w:space="0" w:color="auto"/>
        <w:bottom w:val="none" w:sz="0" w:space="0" w:color="auto"/>
        <w:right w:val="none" w:sz="0" w:space="0" w:color="auto"/>
      </w:divBdr>
    </w:div>
    <w:div w:id="1551578823">
      <w:bodyDiv w:val="1"/>
      <w:marLeft w:val="0"/>
      <w:marRight w:val="0"/>
      <w:marTop w:val="0"/>
      <w:marBottom w:val="0"/>
      <w:divBdr>
        <w:top w:val="none" w:sz="0" w:space="0" w:color="auto"/>
        <w:left w:val="none" w:sz="0" w:space="0" w:color="auto"/>
        <w:bottom w:val="none" w:sz="0" w:space="0" w:color="auto"/>
        <w:right w:val="none" w:sz="0" w:space="0" w:color="auto"/>
      </w:divBdr>
    </w:div>
    <w:div w:id="1655254103">
      <w:bodyDiv w:val="1"/>
      <w:marLeft w:val="0"/>
      <w:marRight w:val="0"/>
      <w:marTop w:val="0"/>
      <w:marBottom w:val="0"/>
      <w:divBdr>
        <w:top w:val="none" w:sz="0" w:space="0" w:color="auto"/>
        <w:left w:val="none" w:sz="0" w:space="0" w:color="auto"/>
        <w:bottom w:val="none" w:sz="0" w:space="0" w:color="auto"/>
        <w:right w:val="none" w:sz="0" w:space="0" w:color="auto"/>
      </w:divBdr>
    </w:div>
    <w:div w:id="1685667388">
      <w:bodyDiv w:val="1"/>
      <w:marLeft w:val="0"/>
      <w:marRight w:val="0"/>
      <w:marTop w:val="0"/>
      <w:marBottom w:val="0"/>
      <w:divBdr>
        <w:top w:val="none" w:sz="0" w:space="0" w:color="auto"/>
        <w:left w:val="none" w:sz="0" w:space="0" w:color="auto"/>
        <w:bottom w:val="none" w:sz="0" w:space="0" w:color="auto"/>
        <w:right w:val="none" w:sz="0" w:space="0" w:color="auto"/>
      </w:divBdr>
    </w:div>
    <w:div w:id="1706714985">
      <w:bodyDiv w:val="1"/>
      <w:marLeft w:val="0"/>
      <w:marRight w:val="0"/>
      <w:marTop w:val="0"/>
      <w:marBottom w:val="0"/>
      <w:divBdr>
        <w:top w:val="none" w:sz="0" w:space="0" w:color="auto"/>
        <w:left w:val="none" w:sz="0" w:space="0" w:color="auto"/>
        <w:bottom w:val="none" w:sz="0" w:space="0" w:color="auto"/>
        <w:right w:val="none" w:sz="0" w:space="0" w:color="auto"/>
      </w:divBdr>
    </w:div>
    <w:div w:id="21303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cnXdlfTA0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WFECAxGYi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gyakartaprinciples.org/principle-13-sp/"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youtu.be/4KiI_xWoKI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ACA82321D4534D931CB461A0115D5A" ma:contentTypeVersion="15" ma:contentTypeDescription="Crear nuevo documento." ma:contentTypeScope="" ma:versionID="68df12c22b7308f4f5d820dad3ca7428">
  <xsd:schema xmlns:xsd="http://www.w3.org/2001/XMLSchema" xmlns:xs="http://www.w3.org/2001/XMLSchema" xmlns:p="http://schemas.microsoft.com/office/2006/metadata/properties" xmlns:ns2="92c0e173-f248-47d8-9bde-bb808bb8751e" xmlns:ns3="305c5293-8059-4a47-be44-d47a33845c54" targetNamespace="http://schemas.microsoft.com/office/2006/metadata/properties" ma:root="true" ma:fieldsID="6fe0f53150a228f3406e5b5ce28f8cc8" ns2:_="" ns3:_="">
    <xsd:import namespace="92c0e173-f248-47d8-9bde-bb808bb8751e"/>
    <xsd:import namespace="305c5293-8059-4a47-be44-d47a33845c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0e173-f248-47d8-9bde-bb808bb8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6a95f96-9892-4824-8720-9a408883806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c5293-8059-4a47-be44-d47a33845c5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fdd0381-a1b3-4b4a-ab2e-5cae64c0da8c}" ma:internalName="TaxCatchAll" ma:showField="CatchAllData" ma:web="305c5293-8059-4a47-be44-d47a3384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5c5293-8059-4a47-be44-d47a33845c54">
      <UserInfo>
        <DisplayName/>
        <AccountId xsi:nil="true"/>
        <AccountType/>
      </UserInfo>
    </SharedWithUsers>
    <MediaLengthInSeconds xmlns="92c0e173-f248-47d8-9bde-bb808bb8751e" xsi:nil="true"/>
    <lcf76f155ced4ddcb4097134ff3c332f xmlns="92c0e173-f248-47d8-9bde-bb808bb8751e">
      <Terms xmlns="http://schemas.microsoft.com/office/infopath/2007/PartnerControls"/>
    </lcf76f155ced4ddcb4097134ff3c332f>
    <TaxCatchAll xmlns="305c5293-8059-4a47-be44-d47a33845c54" xsi:nil="true"/>
  </documentManagement>
</p:properties>
</file>

<file path=customXml/itemProps1.xml><?xml version="1.0" encoding="utf-8"?>
<ds:datastoreItem xmlns:ds="http://schemas.openxmlformats.org/officeDocument/2006/customXml" ds:itemID="{FA4ADD56-A7E5-4038-84FB-8B708036EF60}">
  <ds:schemaRefs>
    <ds:schemaRef ds:uri="http://schemas.openxmlformats.org/officeDocument/2006/bibliography"/>
  </ds:schemaRefs>
</ds:datastoreItem>
</file>

<file path=customXml/itemProps2.xml><?xml version="1.0" encoding="utf-8"?>
<ds:datastoreItem xmlns:ds="http://schemas.openxmlformats.org/officeDocument/2006/customXml" ds:itemID="{E8BC68BE-4D82-4CEF-84DB-CB6FE6898E35}"/>
</file>

<file path=customXml/itemProps3.xml><?xml version="1.0" encoding="utf-8"?>
<ds:datastoreItem xmlns:ds="http://schemas.openxmlformats.org/officeDocument/2006/customXml" ds:itemID="{5AAFBB6A-EDFB-4A12-BF26-F0052A8BB6BA}"/>
</file>

<file path=customXml/itemProps4.xml><?xml version="1.0" encoding="utf-8"?>
<ds:datastoreItem xmlns:ds="http://schemas.openxmlformats.org/officeDocument/2006/customXml" ds:itemID="{07FDEA44-DB79-4941-93F2-93131A5774B8}"/>
</file>

<file path=docProps/app.xml><?xml version="1.0" encoding="utf-8"?>
<Properties xmlns="http://schemas.openxmlformats.org/officeDocument/2006/extended-properties" xmlns:vt="http://schemas.openxmlformats.org/officeDocument/2006/docPropsVTypes">
  <Template>Normal</Template>
  <TotalTime>1</TotalTime>
  <Pages>38</Pages>
  <Words>10533</Words>
  <Characters>57936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 Castro</dc:creator>
  <cp:keywords/>
  <dc:description/>
  <cp:lastModifiedBy>Tatiana Marín</cp:lastModifiedBy>
  <cp:revision>2</cp:revision>
  <dcterms:created xsi:type="dcterms:W3CDTF">2024-03-21T23:22:00Z</dcterms:created>
  <dcterms:modified xsi:type="dcterms:W3CDTF">2024-03-21T23:22:00Z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0x01010091ACA82321D4534D931CB461A0115D5A</vt:lpwstr>
  </property>
  <property fmtid="{D5CDD505-2E9C-101B-9397-08002B2CF9AE}" pid="3" name="Order">
    <vt:r8>322500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