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89C16" w14:textId="5694C16E" w:rsidR="00AF485E" w:rsidRPr="00841302" w:rsidRDefault="00AF485E" w:rsidP="005737FA">
      <w:pPr>
        <w:jc w:val="center"/>
        <w:rPr>
          <w:rFonts w:ascii="Gill Sans MT" w:hAnsi="Gill Sans MT"/>
          <w:b/>
          <w:sz w:val="24"/>
          <w:szCs w:val="24"/>
        </w:rPr>
      </w:pPr>
    </w:p>
    <w:p w14:paraId="5878D01B" w14:textId="2142E012" w:rsidR="00AF485E" w:rsidRPr="00841302" w:rsidRDefault="00AF485E" w:rsidP="005737FA">
      <w:pPr>
        <w:jc w:val="center"/>
        <w:rPr>
          <w:rFonts w:ascii="Gill Sans MT" w:hAnsi="Gill Sans MT"/>
          <w:b/>
          <w:sz w:val="24"/>
          <w:szCs w:val="24"/>
        </w:rPr>
      </w:pPr>
    </w:p>
    <w:p w14:paraId="2DD48D07" w14:textId="7975C098" w:rsidR="00AF485E" w:rsidRPr="00841302" w:rsidRDefault="00AF485E" w:rsidP="00AF485E">
      <w:pPr>
        <w:rPr>
          <w:rFonts w:ascii="Gill Sans MT" w:hAnsi="Gill Sans MT"/>
          <w:b/>
          <w:sz w:val="24"/>
          <w:szCs w:val="24"/>
        </w:rPr>
      </w:pPr>
    </w:p>
    <w:p w14:paraId="4E330AA0" w14:textId="4B4F9D22" w:rsidR="00AF485E" w:rsidRPr="00841302" w:rsidRDefault="00A77E0A" w:rsidP="00AF485E">
      <w:pPr>
        <w:rPr>
          <w:rFonts w:ascii="Gill Sans MT" w:hAnsi="Gill Sans MT"/>
          <w:b/>
          <w:sz w:val="24"/>
          <w:szCs w:val="24"/>
        </w:rPr>
      </w:pPr>
      <w:r w:rsidRPr="00841302">
        <w:rPr>
          <w:rFonts w:ascii="Gill Sans MT" w:hAnsi="Gill Sans MT"/>
          <w:noProof/>
          <w:sz w:val="24"/>
          <w:szCs w:val="24"/>
        </w:rPr>
        <w:drawing>
          <wp:anchor distT="0" distB="0" distL="114300" distR="114300" simplePos="0" relativeHeight="251658240" behindDoc="0" locked="0" layoutInCell="1" allowOverlap="1" wp14:anchorId="1CFA4ED3" wp14:editId="2034EA17">
            <wp:simplePos x="0" y="0"/>
            <wp:positionH relativeFrom="margin">
              <wp:posOffset>-265814</wp:posOffset>
            </wp:positionH>
            <wp:positionV relativeFrom="paragraph">
              <wp:posOffset>248108</wp:posOffset>
            </wp:positionV>
            <wp:extent cx="2934335" cy="1116330"/>
            <wp:effectExtent l="0" t="0" r="0" b="7620"/>
            <wp:wrapSquare wrapText="bothSides"/>
            <wp:docPr id="12" name="image3.png" descr="A logo with blue and red text&#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3.png" descr="A logo with blue and red text&#10;&#10;Description automatically generated"/>
                    <pic:cNvPicPr preferRelativeResize="0"/>
                  </pic:nvPicPr>
                  <pic:blipFill rotWithShape="1">
                    <a:blip r:embed="rId8">
                      <a:extLst>
                        <a:ext uri="{28A0092B-C50C-407E-A947-70E740481C1C}">
                          <a14:useLocalDpi xmlns:a14="http://schemas.microsoft.com/office/drawing/2010/main" val="0"/>
                        </a:ext>
                      </a:extLst>
                    </a:blip>
                    <a:srcRect b="20048"/>
                    <a:stretch/>
                  </pic:blipFill>
                  <pic:spPr bwMode="auto">
                    <a:xfrm>
                      <a:off x="0" y="0"/>
                      <a:ext cx="2934335" cy="111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2B8819" w14:textId="38951B93" w:rsidR="00AF485E" w:rsidRPr="00841302" w:rsidRDefault="00AF485E" w:rsidP="00AF485E">
      <w:pPr>
        <w:rPr>
          <w:rFonts w:ascii="Gill Sans MT" w:hAnsi="Gill Sans MT"/>
          <w:b/>
          <w:sz w:val="24"/>
          <w:szCs w:val="24"/>
        </w:rPr>
      </w:pPr>
    </w:p>
    <w:p w14:paraId="7C10F71A" w14:textId="674C153D" w:rsidR="00AF485E" w:rsidRPr="00841302" w:rsidRDefault="00AF485E" w:rsidP="00AF485E">
      <w:pPr>
        <w:rPr>
          <w:rFonts w:ascii="Gill Sans MT" w:hAnsi="Gill Sans MT"/>
          <w:b/>
          <w:sz w:val="24"/>
          <w:szCs w:val="24"/>
        </w:rPr>
      </w:pPr>
    </w:p>
    <w:p w14:paraId="2DB47585" w14:textId="77777777" w:rsidR="00AF485E" w:rsidRPr="00841302" w:rsidRDefault="00AF485E" w:rsidP="00AF485E">
      <w:pPr>
        <w:rPr>
          <w:rFonts w:ascii="Gill Sans MT" w:hAnsi="Gill Sans MT"/>
          <w:b/>
          <w:sz w:val="24"/>
          <w:szCs w:val="24"/>
        </w:rPr>
      </w:pPr>
    </w:p>
    <w:p w14:paraId="0573CFF4" w14:textId="0F2538D0" w:rsidR="003657BC" w:rsidRDefault="003657BC" w:rsidP="00A77E0A">
      <w:pPr>
        <w:pStyle w:val="Sinespaciado"/>
        <w:rPr>
          <w:rFonts w:ascii="Gill Sans MT" w:eastAsiaTheme="minorHAnsi" w:hAnsi="Gill Sans MT"/>
          <w:b/>
          <w:sz w:val="32"/>
          <w:szCs w:val="32"/>
          <w:lang w:eastAsia="en-US"/>
        </w:rPr>
      </w:pPr>
    </w:p>
    <w:p w14:paraId="22013205" w14:textId="77777777" w:rsidR="00E352D7" w:rsidRDefault="00E352D7" w:rsidP="00A77E0A">
      <w:pPr>
        <w:pStyle w:val="Sinespaciado"/>
        <w:rPr>
          <w:rFonts w:ascii="Gill Sans MT" w:hAnsi="Gill Sans MT"/>
          <w:b/>
          <w:bCs/>
          <w:color w:val="2F5496" w:themeColor="accent1" w:themeShade="BF"/>
          <w:sz w:val="32"/>
          <w:szCs w:val="32"/>
        </w:rPr>
      </w:pPr>
    </w:p>
    <w:p w14:paraId="121EF3CD" w14:textId="22E8B4F9" w:rsidR="003657BC" w:rsidRPr="00E352D7" w:rsidRDefault="00AF485E" w:rsidP="00E352D7">
      <w:pPr>
        <w:pStyle w:val="Sinespaciado"/>
        <w:rPr>
          <w:rFonts w:ascii="Gill Sans MT" w:hAnsi="Gill Sans MT"/>
          <w:b/>
          <w:bCs/>
          <w:color w:val="2F5496" w:themeColor="accent1" w:themeShade="BF"/>
          <w:sz w:val="24"/>
          <w:szCs w:val="24"/>
        </w:rPr>
      </w:pPr>
      <w:r w:rsidRPr="00E352D7">
        <w:rPr>
          <w:rFonts w:ascii="Gill Sans MT" w:hAnsi="Gill Sans MT"/>
          <w:b/>
          <w:bCs/>
          <w:color w:val="2F5496" w:themeColor="accent1" w:themeShade="BF"/>
          <w:sz w:val="24"/>
          <w:szCs w:val="24"/>
        </w:rPr>
        <w:t xml:space="preserve">Subcontrato No. </w:t>
      </w:r>
      <w:proofErr w:type="spellStart"/>
      <w:r w:rsidRPr="00E352D7">
        <w:rPr>
          <w:rFonts w:ascii="Gill Sans MT" w:hAnsi="Gill Sans MT"/>
          <w:b/>
          <w:bCs/>
          <w:color w:val="2F5496" w:themeColor="accent1" w:themeShade="BF"/>
          <w:sz w:val="24"/>
          <w:szCs w:val="24"/>
        </w:rPr>
        <w:t>GEP</w:t>
      </w:r>
      <w:proofErr w:type="spellEnd"/>
      <w:r w:rsidRPr="00E352D7">
        <w:rPr>
          <w:rFonts w:ascii="Gill Sans MT" w:hAnsi="Gill Sans MT"/>
          <w:b/>
          <w:bCs/>
          <w:color w:val="2F5496" w:themeColor="accent1" w:themeShade="BF"/>
          <w:sz w:val="24"/>
          <w:szCs w:val="24"/>
        </w:rPr>
        <w:t>-</w:t>
      </w:r>
      <w:proofErr w:type="spellStart"/>
      <w:r w:rsidRPr="00E352D7">
        <w:rPr>
          <w:rFonts w:ascii="Gill Sans MT" w:hAnsi="Gill Sans MT"/>
          <w:b/>
          <w:bCs/>
          <w:color w:val="2F5496" w:themeColor="accent1" w:themeShade="BF"/>
          <w:sz w:val="24"/>
          <w:szCs w:val="24"/>
        </w:rPr>
        <w:t>FFP</w:t>
      </w:r>
      <w:proofErr w:type="spellEnd"/>
      <w:r w:rsidRPr="00E352D7">
        <w:rPr>
          <w:rFonts w:ascii="Gill Sans MT" w:hAnsi="Gill Sans MT"/>
          <w:b/>
          <w:bCs/>
          <w:color w:val="2F5496" w:themeColor="accent1" w:themeShade="BF"/>
          <w:sz w:val="24"/>
          <w:szCs w:val="24"/>
        </w:rPr>
        <w:t>-007</w:t>
      </w:r>
    </w:p>
    <w:p w14:paraId="4BDAADF8" w14:textId="77777777" w:rsidR="003657BC" w:rsidRPr="00E352D7" w:rsidRDefault="003657BC" w:rsidP="00E352D7">
      <w:pPr>
        <w:pStyle w:val="Sinespaciado"/>
        <w:rPr>
          <w:rFonts w:ascii="Gill Sans MT" w:hAnsi="Gill Sans MT"/>
          <w:b/>
          <w:bCs/>
          <w:color w:val="2F5496" w:themeColor="accent1" w:themeShade="BF"/>
          <w:sz w:val="24"/>
          <w:szCs w:val="24"/>
        </w:rPr>
      </w:pPr>
    </w:p>
    <w:p w14:paraId="16F08A57" w14:textId="77777777" w:rsidR="00E352D7" w:rsidRDefault="00E352D7" w:rsidP="00E352D7">
      <w:pPr>
        <w:pStyle w:val="Sinespaciado"/>
        <w:rPr>
          <w:rFonts w:ascii="Gill Sans MT" w:hAnsi="Gill Sans MT"/>
          <w:b/>
          <w:bCs/>
          <w:color w:val="2F5496" w:themeColor="accent1" w:themeShade="BF"/>
          <w:sz w:val="24"/>
          <w:szCs w:val="24"/>
        </w:rPr>
      </w:pPr>
    </w:p>
    <w:p w14:paraId="56315379" w14:textId="77777777" w:rsidR="00E352D7" w:rsidRDefault="00E352D7" w:rsidP="00E352D7">
      <w:pPr>
        <w:pStyle w:val="Sinespaciado"/>
        <w:rPr>
          <w:rFonts w:ascii="Gill Sans MT" w:hAnsi="Gill Sans MT"/>
          <w:b/>
          <w:bCs/>
          <w:color w:val="2F5496" w:themeColor="accent1" w:themeShade="BF"/>
          <w:sz w:val="24"/>
          <w:szCs w:val="24"/>
        </w:rPr>
      </w:pPr>
    </w:p>
    <w:p w14:paraId="15B94AC4" w14:textId="77777777" w:rsidR="00E352D7" w:rsidRDefault="00E352D7" w:rsidP="00E352D7">
      <w:pPr>
        <w:pStyle w:val="Sinespaciado"/>
        <w:rPr>
          <w:rFonts w:ascii="Gill Sans MT" w:hAnsi="Gill Sans MT"/>
          <w:b/>
          <w:bCs/>
          <w:color w:val="2F5496" w:themeColor="accent1" w:themeShade="BF"/>
          <w:sz w:val="24"/>
          <w:szCs w:val="24"/>
        </w:rPr>
      </w:pPr>
    </w:p>
    <w:p w14:paraId="7E180DE5" w14:textId="3D5C3711" w:rsidR="00A77E0A" w:rsidRPr="00E352D7" w:rsidRDefault="00E352D7" w:rsidP="00E352D7">
      <w:pPr>
        <w:pStyle w:val="Sinespaciado"/>
        <w:rPr>
          <w:rFonts w:ascii="Gill Sans MT" w:hAnsi="Gill Sans MT"/>
          <w:b/>
          <w:bCs/>
          <w:color w:val="2F5496" w:themeColor="accent1" w:themeShade="BF"/>
          <w:sz w:val="24"/>
          <w:szCs w:val="24"/>
        </w:rPr>
      </w:pPr>
      <w:r>
        <w:rPr>
          <w:rFonts w:ascii="Gill Sans MT" w:hAnsi="Gill Sans MT"/>
          <w:b/>
          <w:bCs/>
          <w:color w:val="2F5496" w:themeColor="accent1" w:themeShade="BF"/>
          <w:sz w:val="24"/>
          <w:szCs w:val="24"/>
        </w:rPr>
        <w:t>G</w:t>
      </w:r>
      <w:r w:rsidRPr="00E352D7">
        <w:rPr>
          <w:rFonts w:ascii="Gill Sans MT" w:hAnsi="Gill Sans MT"/>
          <w:b/>
          <w:bCs/>
          <w:color w:val="2F5496" w:themeColor="accent1" w:themeShade="BF"/>
          <w:sz w:val="24"/>
          <w:szCs w:val="24"/>
        </w:rPr>
        <w:t xml:space="preserve">UÍA METODOLÓGICA </w:t>
      </w:r>
    </w:p>
    <w:p w14:paraId="725A48F7" w14:textId="2381C6E1" w:rsidR="00DA5E1A" w:rsidRPr="00E352D7" w:rsidRDefault="00A65DAB" w:rsidP="00E352D7">
      <w:pPr>
        <w:pStyle w:val="Ttulo"/>
        <w:spacing w:after="0" w:line="264" w:lineRule="auto"/>
        <w:jc w:val="both"/>
        <w:rPr>
          <w:color w:val="1F4E79" w:themeColor="accent5" w:themeShade="80"/>
          <w:sz w:val="24"/>
          <w:szCs w:val="24"/>
          <w:lang w:val="es-ES"/>
        </w:rPr>
      </w:pPr>
      <w:r w:rsidRPr="00A65DAB">
        <w:rPr>
          <w:color w:val="2F5496" w:themeColor="accent1" w:themeShade="BF"/>
          <w:sz w:val="24"/>
          <w:szCs w:val="24"/>
          <w:lang w:val="es-CO"/>
        </w:rPr>
        <w:t>Sensibilización enfoque de género y políticas públicas</w:t>
      </w:r>
      <w:r>
        <w:rPr>
          <w:color w:val="1F4E79" w:themeColor="accent5" w:themeShade="80"/>
          <w:sz w:val="24"/>
          <w:szCs w:val="24"/>
          <w:lang w:val="es-ES"/>
        </w:rPr>
        <w:t xml:space="preserve"> para concejales y nuevas administraciones </w:t>
      </w:r>
    </w:p>
    <w:p w14:paraId="67FEDABE" w14:textId="1F50CF73" w:rsidR="00AF485E" w:rsidRPr="00E352D7" w:rsidRDefault="00A77E0A" w:rsidP="00E352D7">
      <w:pPr>
        <w:pStyle w:val="Subttulo"/>
        <w:spacing w:after="0" w:line="264" w:lineRule="auto"/>
        <w:jc w:val="both"/>
        <w:rPr>
          <w:rFonts w:ascii="Gill Sans MT" w:hAnsi="Gill Sans MT"/>
          <w:sz w:val="24"/>
          <w:szCs w:val="24"/>
        </w:rPr>
      </w:pPr>
      <w:r w:rsidRPr="00E352D7">
        <w:rPr>
          <w:rFonts w:ascii="Gill Sans MT" w:hAnsi="Gill Sans MT"/>
          <w:sz w:val="24"/>
          <w:szCs w:val="24"/>
        </w:rPr>
        <w:t>“</w:t>
      </w:r>
      <w:r w:rsidR="00AF485E" w:rsidRPr="00E352D7">
        <w:rPr>
          <w:rFonts w:ascii="Gill Sans MT" w:hAnsi="Gill Sans MT"/>
          <w:sz w:val="24"/>
          <w:szCs w:val="24"/>
        </w:rPr>
        <w:t>Diseño, ajustes e implementación de marcos normativos de género en la regional de Bajo Cauca Antioqueño</w:t>
      </w:r>
      <w:r w:rsidRPr="00E352D7">
        <w:rPr>
          <w:rFonts w:ascii="Gill Sans MT" w:hAnsi="Gill Sans MT"/>
          <w:sz w:val="24"/>
          <w:szCs w:val="24"/>
        </w:rPr>
        <w:t>”.</w:t>
      </w:r>
    </w:p>
    <w:p w14:paraId="371AA17C" w14:textId="77777777" w:rsidR="00AF485E" w:rsidRPr="00841302" w:rsidRDefault="00AF485E" w:rsidP="00AF485E">
      <w:pPr>
        <w:rPr>
          <w:rFonts w:ascii="Gill Sans MT" w:hAnsi="Gill Sans MT"/>
          <w:b/>
          <w:sz w:val="24"/>
          <w:szCs w:val="24"/>
        </w:rPr>
      </w:pPr>
    </w:p>
    <w:p w14:paraId="13B1F28F" w14:textId="77777777" w:rsidR="00AF485E" w:rsidRPr="00841302" w:rsidRDefault="00AF485E" w:rsidP="005737FA">
      <w:pPr>
        <w:jc w:val="center"/>
        <w:rPr>
          <w:rFonts w:ascii="Gill Sans MT" w:hAnsi="Gill Sans MT"/>
          <w:b/>
          <w:sz w:val="24"/>
          <w:szCs w:val="24"/>
        </w:rPr>
      </w:pPr>
    </w:p>
    <w:p w14:paraId="2CB309A1" w14:textId="77777777" w:rsidR="00AF485E" w:rsidRPr="00841302" w:rsidRDefault="00AF485E" w:rsidP="005737FA">
      <w:pPr>
        <w:jc w:val="center"/>
        <w:rPr>
          <w:rFonts w:ascii="Gill Sans MT" w:hAnsi="Gill Sans MT"/>
          <w:b/>
          <w:sz w:val="24"/>
          <w:szCs w:val="24"/>
        </w:rPr>
      </w:pPr>
    </w:p>
    <w:p w14:paraId="6B85295F" w14:textId="77777777" w:rsidR="00AF485E" w:rsidRPr="00841302" w:rsidRDefault="00AF485E" w:rsidP="005737FA">
      <w:pPr>
        <w:jc w:val="center"/>
        <w:rPr>
          <w:rFonts w:ascii="Gill Sans MT" w:hAnsi="Gill Sans MT"/>
          <w:b/>
          <w:sz w:val="24"/>
          <w:szCs w:val="24"/>
        </w:rPr>
      </w:pPr>
    </w:p>
    <w:p w14:paraId="6E911114" w14:textId="54E44231" w:rsidR="00AF485E" w:rsidRDefault="00AF485E" w:rsidP="005737FA">
      <w:pPr>
        <w:jc w:val="center"/>
        <w:rPr>
          <w:rFonts w:ascii="Gill Sans MT" w:hAnsi="Gill Sans MT"/>
          <w:b/>
          <w:sz w:val="24"/>
          <w:szCs w:val="24"/>
        </w:rPr>
      </w:pPr>
    </w:p>
    <w:p w14:paraId="53CC2D10" w14:textId="5AE9A1CB" w:rsidR="00E352D7" w:rsidRDefault="00E352D7" w:rsidP="005737FA">
      <w:pPr>
        <w:jc w:val="center"/>
        <w:rPr>
          <w:rFonts w:ascii="Gill Sans MT" w:hAnsi="Gill Sans MT"/>
          <w:b/>
          <w:sz w:val="24"/>
          <w:szCs w:val="24"/>
        </w:rPr>
      </w:pPr>
    </w:p>
    <w:p w14:paraId="4FF0C090" w14:textId="621829A7" w:rsidR="00E352D7" w:rsidRDefault="00E352D7" w:rsidP="005737FA">
      <w:pPr>
        <w:jc w:val="center"/>
        <w:rPr>
          <w:rFonts w:ascii="Gill Sans MT" w:hAnsi="Gill Sans MT"/>
          <w:b/>
          <w:sz w:val="24"/>
          <w:szCs w:val="24"/>
        </w:rPr>
      </w:pPr>
    </w:p>
    <w:p w14:paraId="5402E799" w14:textId="0E7BC30F" w:rsidR="00E352D7" w:rsidRDefault="00E352D7" w:rsidP="005737FA">
      <w:pPr>
        <w:jc w:val="center"/>
        <w:rPr>
          <w:rFonts w:ascii="Gill Sans MT" w:hAnsi="Gill Sans MT"/>
          <w:b/>
          <w:sz w:val="24"/>
          <w:szCs w:val="24"/>
        </w:rPr>
      </w:pPr>
    </w:p>
    <w:p w14:paraId="3CF6CE32" w14:textId="77777777" w:rsidR="00E352D7" w:rsidRPr="00841302" w:rsidRDefault="00E352D7" w:rsidP="005737FA">
      <w:pPr>
        <w:jc w:val="center"/>
        <w:rPr>
          <w:rFonts w:ascii="Gill Sans MT" w:hAnsi="Gill Sans MT"/>
          <w:b/>
          <w:sz w:val="24"/>
          <w:szCs w:val="24"/>
        </w:rPr>
      </w:pPr>
    </w:p>
    <w:p w14:paraId="4E4917F0" w14:textId="77777777" w:rsidR="00AF485E" w:rsidRPr="00841302" w:rsidRDefault="00AF485E" w:rsidP="005737FA">
      <w:pPr>
        <w:jc w:val="center"/>
        <w:rPr>
          <w:rFonts w:ascii="Gill Sans MT" w:hAnsi="Gill Sans MT"/>
          <w:b/>
          <w:sz w:val="24"/>
          <w:szCs w:val="24"/>
        </w:rPr>
      </w:pPr>
    </w:p>
    <w:p w14:paraId="514A98EC" w14:textId="77777777" w:rsidR="00AF485E" w:rsidRDefault="00AF485E" w:rsidP="005737FA">
      <w:pPr>
        <w:jc w:val="center"/>
        <w:rPr>
          <w:rFonts w:ascii="Gill Sans MT" w:hAnsi="Gill Sans MT"/>
          <w:b/>
          <w:sz w:val="24"/>
          <w:szCs w:val="24"/>
        </w:rPr>
      </w:pPr>
    </w:p>
    <w:sdt>
      <w:sdtPr>
        <w:rPr>
          <w:rFonts w:asciiTheme="minorHAnsi" w:eastAsiaTheme="minorHAnsi" w:hAnsiTheme="minorHAnsi" w:cstheme="minorBidi"/>
          <w:color w:val="auto"/>
          <w:sz w:val="22"/>
          <w:szCs w:val="22"/>
          <w:lang w:val="es-ES" w:eastAsia="en-US"/>
        </w:rPr>
        <w:id w:val="1046879386"/>
        <w:docPartObj>
          <w:docPartGallery w:val="Table of Contents"/>
          <w:docPartUnique/>
        </w:docPartObj>
      </w:sdtPr>
      <w:sdtEndPr>
        <w:rPr>
          <w:b/>
          <w:bCs/>
        </w:rPr>
      </w:sdtEndPr>
      <w:sdtContent>
        <w:p w14:paraId="70900A15" w14:textId="77777777" w:rsidR="00DE270A" w:rsidRDefault="00DE270A" w:rsidP="00DE270A">
          <w:pPr>
            <w:pStyle w:val="TtuloTDC"/>
          </w:pPr>
          <w:r>
            <w:rPr>
              <w:lang w:val="es-ES"/>
            </w:rPr>
            <w:t>Contenido</w:t>
          </w:r>
        </w:p>
        <w:p w14:paraId="2B560589" w14:textId="5E4BFB75" w:rsidR="00A65DAB" w:rsidRDefault="00DE270A">
          <w:pPr>
            <w:pStyle w:val="TDC1"/>
            <w:tabs>
              <w:tab w:val="right" w:leader="dot" w:pos="8828"/>
            </w:tabs>
            <w:rPr>
              <w:rFonts w:eastAsiaTheme="minorEastAsia"/>
              <w:noProof/>
              <w:kern w:val="2"/>
              <w:sz w:val="24"/>
              <w:szCs w:val="24"/>
              <w:lang w:eastAsia="es-CO"/>
              <w14:ligatures w14:val="standardContextual"/>
            </w:rPr>
          </w:pPr>
          <w:r>
            <w:fldChar w:fldCharType="begin"/>
          </w:r>
          <w:r>
            <w:instrText xml:space="preserve"> TOC \o "1-3" \h \z \u </w:instrText>
          </w:r>
          <w:r>
            <w:fldChar w:fldCharType="separate"/>
          </w:r>
          <w:hyperlink w:anchor="_Toc160704770" w:history="1">
            <w:r w:rsidR="00A65DAB" w:rsidRPr="008E2D94">
              <w:rPr>
                <w:rStyle w:val="Hipervnculo"/>
                <w:rFonts w:ascii="Gill Sans MT" w:hAnsi="Gill Sans MT"/>
                <w:noProof/>
              </w:rPr>
              <w:t>Encuentro Formativo con funcionarios y concejo municipal: Sensibilización enfoque de género y políticas públicas</w:t>
            </w:r>
            <w:r w:rsidR="00A65DAB">
              <w:rPr>
                <w:noProof/>
                <w:webHidden/>
              </w:rPr>
              <w:tab/>
            </w:r>
            <w:r w:rsidR="00A65DAB">
              <w:rPr>
                <w:noProof/>
                <w:webHidden/>
              </w:rPr>
              <w:fldChar w:fldCharType="begin"/>
            </w:r>
            <w:r w:rsidR="00A65DAB">
              <w:rPr>
                <w:noProof/>
                <w:webHidden/>
              </w:rPr>
              <w:instrText xml:space="preserve"> PAGEREF _Toc160704770 \h </w:instrText>
            </w:r>
            <w:r w:rsidR="00A65DAB">
              <w:rPr>
                <w:noProof/>
                <w:webHidden/>
              </w:rPr>
            </w:r>
            <w:r w:rsidR="00A65DAB">
              <w:rPr>
                <w:noProof/>
                <w:webHidden/>
              </w:rPr>
              <w:fldChar w:fldCharType="separate"/>
            </w:r>
            <w:r w:rsidR="00A65DAB">
              <w:rPr>
                <w:noProof/>
                <w:webHidden/>
              </w:rPr>
              <w:t>3</w:t>
            </w:r>
            <w:r w:rsidR="00A65DAB">
              <w:rPr>
                <w:noProof/>
                <w:webHidden/>
              </w:rPr>
              <w:fldChar w:fldCharType="end"/>
            </w:r>
          </w:hyperlink>
        </w:p>
        <w:p w14:paraId="7BD1BA1A" w14:textId="1E1F1D55" w:rsidR="00DE270A" w:rsidRDefault="00DE270A" w:rsidP="00DE270A">
          <w:pPr>
            <w:rPr>
              <w:b/>
              <w:bCs/>
              <w:lang w:val="es-ES"/>
            </w:rPr>
          </w:pPr>
          <w:r>
            <w:rPr>
              <w:b/>
              <w:bCs/>
              <w:lang w:val="es-ES"/>
            </w:rPr>
            <w:fldChar w:fldCharType="end"/>
          </w:r>
        </w:p>
      </w:sdtContent>
    </w:sdt>
    <w:p w14:paraId="28A23970" w14:textId="285218D9" w:rsidR="00A77E0A" w:rsidRDefault="00A77E0A" w:rsidP="00DE270A">
      <w:pPr>
        <w:pStyle w:val="Ttulo"/>
        <w:rPr>
          <w:b/>
          <w:color w:val="C00000"/>
          <w:kern w:val="2"/>
          <w:sz w:val="24"/>
          <w:szCs w:val="24"/>
          <w14:ligatures w14:val="standardContextual"/>
        </w:rPr>
      </w:pPr>
    </w:p>
    <w:p w14:paraId="5F159C03" w14:textId="77777777" w:rsidR="00DE270A" w:rsidRDefault="00DE270A" w:rsidP="00DE270A">
      <w:pPr>
        <w:rPr>
          <w:lang w:val="en-US"/>
        </w:rPr>
      </w:pPr>
    </w:p>
    <w:p w14:paraId="6B4213AB" w14:textId="77777777" w:rsidR="00DE270A" w:rsidRDefault="00DE270A" w:rsidP="00DE270A">
      <w:pPr>
        <w:rPr>
          <w:lang w:val="en-US"/>
        </w:rPr>
      </w:pPr>
    </w:p>
    <w:p w14:paraId="63891E41" w14:textId="77777777" w:rsidR="00DE270A" w:rsidRDefault="00DE270A" w:rsidP="00DE270A">
      <w:pPr>
        <w:rPr>
          <w:lang w:val="en-US"/>
        </w:rPr>
      </w:pPr>
    </w:p>
    <w:p w14:paraId="4C491262" w14:textId="77777777" w:rsidR="00DE270A" w:rsidRDefault="00DE270A" w:rsidP="00DE270A">
      <w:pPr>
        <w:rPr>
          <w:lang w:val="en-US"/>
        </w:rPr>
      </w:pPr>
    </w:p>
    <w:p w14:paraId="1A42D60F" w14:textId="77777777" w:rsidR="00DE270A" w:rsidRDefault="00DE270A" w:rsidP="00DE270A">
      <w:pPr>
        <w:rPr>
          <w:lang w:val="en-US"/>
        </w:rPr>
      </w:pPr>
    </w:p>
    <w:p w14:paraId="640B9676" w14:textId="77777777" w:rsidR="00DE270A" w:rsidRDefault="00DE270A" w:rsidP="00DE270A">
      <w:pPr>
        <w:rPr>
          <w:lang w:val="en-US"/>
        </w:rPr>
      </w:pPr>
    </w:p>
    <w:p w14:paraId="380B5D75" w14:textId="77777777" w:rsidR="00DE270A" w:rsidRDefault="00DE270A" w:rsidP="00DE270A">
      <w:pPr>
        <w:rPr>
          <w:lang w:val="en-US"/>
        </w:rPr>
      </w:pPr>
    </w:p>
    <w:p w14:paraId="66BE91B9" w14:textId="77777777" w:rsidR="00DE270A" w:rsidRDefault="00DE270A" w:rsidP="00DE270A">
      <w:pPr>
        <w:rPr>
          <w:lang w:val="en-US"/>
        </w:rPr>
      </w:pPr>
    </w:p>
    <w:p w14:paraId="4ED56BB2" w14:textId="77777777" w:rsidR="00DE270A" w:rsidRDefault="00DE270A" w:rsidP="00DE270A">
      <w:pPr>
        <w:rPr>
          <w:lang w:val="en-US"/>
        </w:rPr>
      </w:pPr>
    </w:p>
    <w:p w14:paraId="7F336CC2" w14:textId="77777777" w:rsidR="00DE270A" w:rsidRDefault="00DE270A" w:rsidP="00DE270A">
      <w:pPr>
        <w:rPr>
          <w:lang w:val="en-US"/>
        </w:rPr>
      </w:pPr>
    </w:p>
    <w:p w14:paraId="696C4FA2" w14:textId="77777777" w:rsidR="00DE270A" w:rsidRDefault="00DE270A" w:rsidP="00DE270A">
      <w:pPr>
        <w:rPr>
          <w:lang w:val="en-US"/>
        </w:rPr>
      </w:pPr>
    </w:p>
    <w:p w14:paraId="7A974EF5" w14:textId="77777777" w:rsidR="00DE270A" w:rsidRDefault="00DE270A" w:rsidP="00DE270A">
      <w:pPr>
        <w:rPr>
          <w:lang w:val="en-US"/>
        </w:rPr>
      </w:pPr>
    </w:p>
    <w:p w14:paraId="06008EDC" w14:textId="77777777" w:rsidR="00DE270A" w:rsidRDefault="00DE270A" w:rsidP="00DE270A">
      <w:pPr>
        <w:rPr>
          <w:lang w:val="en-US"/>
        </w:rPr>
      </w:pPr>
    </w:p>
    <w:p w14:paraId="1DD7F211" w14:textId="77777777" w:rsidR="00DE270A" w:rsidRDefault="00DE270A" w:rsidP="00DE270A">
      <w:pPr>
        <w:rPr>
          <w:lang w:val="en-US"/>
        </w:rPr>
      </w:pPr>
    </w:p>
    <w:p w14:paraId="06316000" w14:textId="77777777" w:rsidR="00DE270A" w:rsidRDefault="00DE270A" w:rsidP="00DE270A">
      <w:pPr>
        <w:rPr>
          <w:lang w:val="en-US"/>
        </w:rPr>
      </w:pPr>
    </w:p>
    <w:p w14:paraId="37DD4C95" w14:textId="77777777" w:rsidR="00DE270A" w:rsidRDefault="00DE270A" w:rsidP="00DE270A">
      <w:pPr>
        <w:rPr>
          <w:lang w:val="en-US"/>
        </w:rPr>
      </w:pPr>
    </w:p>
    <w:p w14:paraId="2B5397B7" w14:textId="77777777" w:rsidR="00DE270A" w:rsidRDefault="00DE270A" w:rsidP="00DE270A">
      <w:pPr>
        <w:rPr>
          <w:lang w:val="en-US"/>
        </w:rPr>
      </w:pPr>
    </w:p>
    <w:p w14:paraId="70EC94D5" w14:textId="77777777" w:rsidR="00DE270A" w:rsidRDefault="00DE270A" w:rsidP="00DE270A">
      <w:pPr>
        <w:rPr>
          <w:lang w:val="en-US"/>
        </w:rPr>
      </w:pPr>
    </w:p>
    <w:p w14:paraId="61471CBE" w14:textId="77777777" w:rsidR="00841302" w:rsidRPr="000A54CB" w:rsidRDefault="00841302" w:rsidP="00C919F9">
      <w:pPr>
        <w:shd w:val="clear" w:color="auto" w:fill="FFFFFF" w:themeFill="background1"/>
        <w:jc w:val="both"/>
        <w:rPr>
          <w:rFonts w:ascii="Gill Sans MT" w:hAnsi="Gill Sans MT"/>
          <w:sz w:val="24"/>
          <w:szCs w:val="24"/>
          <w:lang w:val="es-419" w:eastAsia="es-419"/>
        </w:rPr>
      </w:pPr>
    </w:p>
    <w:p w14:paraId="6DDD68EB" w14:textId="330695A3" w:rsidR="00602DE1" w:rsidRPr="000A54CB" w:rsidRDefault="00602DE1">
      <w:pPr>
        <w:rPr>
          <w:rFonts w:ascii="Gill Sans MT" w:hAnsi="Gill Sans MT"/>
          <w:sz w:val="24"/>
          <w:szCs w:val="24"/>
          <w:lang w:val="es-419" w:eastAsia="es-419"/>
        </w:rPr>
      </w:pPr>
      <w:r w:rsidRPr="000A54CB">
        <w:rPr>
          <w:rFonts w:ascii="Gill Sans MT" w:hAnsi="Gill Sans MT"/>
          <w:sz w:val="24"/>
          <w:szCs w:val="24"/>
          <w:lang w:val="es-419" w:eastAsia="es-419"/>
        </w:rPr>
        <w:br w:type="page"/>
      </w:r>
    </w:p>
    <w:p w14:paraId="14D5F1E1" w14:textId="3F097513" w:rsidR="00DE270A" w:rsidRPr="000A54CB" w:rsidRDefault="00DE270A" w:rsidP="00A65DAB">
      <w:pPr>
        <w:pStyle w:val="Ttulo1"/>
        <w:rPr>
          <w:rFonts w:ascii="Gill Sans MT" w:hAnsi="Gill Sans MT"/>
          <w:color w:val="2F5496" w:themeColor="accent1" w:themeShade="BF"/>
          <w:sz w:val="24"/>
          <w:szCs w:val="24"/>
        </w:rPr>
      </w:pPr>
      <w:bookmarkStart w:id="0" w:name="_Toc160704770"/>
      <w:r w:rsidRPr="000A54CB">
        <w:rPr>
          <w:rFonts w:ascii="Gill Sans MT" w:hAnsi="Gill Sans MT"/>
          <w:color w:val="2F5496" w:themeColor="accent1" w:themeShade="BF"/>
          <w:sz w:val="24"/>
          <w:szCs w:val="24"/>
        </w:rPr>
        <w:lastRenderedPageBreak/>
        <w:t xml:space="preserve">Encuentro </w:t>
      </w:r>
      <w:r w:rsidR="00A65DAB">
        <w:rPr>
          <w:rFonts w:ascii="Gill Sans MT" w:hAnsi="Gill Sans MT"/>
          <w:color w:val="2F5496" w:themeColor="accent1" w:themeShade="BF"/>
          <w:sz w:val="24"/>
          <w:szCs w:val="24"/>
        </w:rPr>
        <w:t xml:space="preserve">Formativo </w:t>
      </w:r>
      <w:r w:rsidRPr="000A54CB">
        <w:rPr>
          <w:rFonts w:ascii="Gill Sans MT" w:hAnsi="Gill Sans MT"/>
          <w:color w:val="2F5496" w:themeColor="accent1" w:themeShade="BF"/>
          <w:sz w:val="24"/>
          <w:szCs w:val="24"/>
        </w:rPr>
        <w:t>con funcionarios y concejo municipal: Sensibilización enfoque de género y políticas públicas</w:t>
      </w:r>
      <w:bookmarkEnd w:id="0"/>
    </w:p>
    <w:p w14:paraId="6EAD1090" w14:textId="77777777" w:rsidR="00DE270A" w:rsidRPr="000A54CB" w:rsidRDefault="00DE270A" w:rsidP="00DE270A">
      <w:pPr>
        <w:shd w:val="clear" w:color="auto" w:fill="FFFFFF" w:themeFill="background1"/>
        <w:jc w:val="both"/>
        <w:rPr>
          <w:rFonts w:ascii="Gill Sans MT" w:hAnsi="Gill Sans MT"/>
          <w:sz w:val="24"/>
          <w:szCs w:val="24"/>
          <w:lang w:val="es-419" w:eastAsia="es-419"/>
        </w:rPr>
      </w:pPr>
    </w:p>
    <w:tbl>
      <w:tblPr>
        <w:tblStyle w:val="Tablaconcuadrcula"/>
        <w:tblW w:w="8926" w:type="dxa"/>
        <w:tblLook w:val="04A0" w:firstRow="1" w:lastRow="0" w:firstColumn="1" w:lastColumn="0" w:noHBand="0" w:noVBand="1"/>
      </w:tblPr>
      <w:tblGrid>
        <w:gridCol w:w="1706"/>
        <w:gridCol w:w="7220"/>
      </w:tblGrid>
      <w:tr w:rsidR="00DE270A" w:rsidRPr="000A54CB" w14:paraId="3408DEA8" w14:textId="77777777" w:rsidTr="00A952F8">
        <w:tc>
          <w:tcPr>
            <w:tcW w:w="1506" w:type="dxa"/>
          </w:tcPr>
          <w:p w14:paraId="00615DA0" w14:textId="77777777" w:rsidR="00DE270A" w:rsidRPr="000A54CB" w:rsidRDefault="00DE270A" w:rsidP="00A952F8">
            <w:pPr>
              <w:shd w:val="clear" w:color="auto" w:fill="FFFFFF" w:themeFill="background1"/>
              <w:rPr>
                <w:rFonts w:ascii="Gill Sans MT" w:hAnsi="Gill Sans MT"/>
                <w:b/>
                <w:bCs/>
                <w:sz w:val="24"/>
                <w:szCs w:val="24"/>
              </w:rPr>
            </w:pPr>
            <w:r w:rsidRPr="000A54CB">
              <w:rPr>
                <w:rFonts w:ascii="Gill Sans MT" w:hAnsi="Gill Sans MT"/>
                <w:b/>
                <w:bCs/>
                <w:sz w:val="24"/>
                <w:szCs w:val="24"/>
              </w:rPr>
              <w:t>Dirigido a</w:t>
            </w:r>
          </w:p>
          <w:p w14:paraId="32517999" w14:textId="77777777" w:rsidR="00DE270A" w:rsidRPr="000A54CB" w:rsidRDefault="00DE270A" w:rsidP="00A952F8">
            <w:pPr>
              <w:jc w:val="both"/>
              <w:rPr>
                <w:rFonts w:ascii="Gill Sans MT" w:hAnsi="Gill Sans MT"/>
                <w:b/>
                <w:bCs/>
                <w:sz w:val="24"/>
                <w:szCs w:val="24"/>
                <w:lang w:val="es-419" w:eastAsia="es-419"/>
              </w:rPr>
            </w:pPr>
          </w:p>
        </w:tc>
        <w:tc>
          <w:tcPr>
            <w:tcW w:w="7420" w:type="dxa"/>
          </w:tcPr>
          <w:p w14:paraId="7AB2BE71" w14:textId="77777777" w:rsidR="00DE270A" w:rsidRPr="000A54CB" w:rsidRDefault="00DE270A" w:rsidP="00A952F8">
            <w:pPr>
              <w:jc w:val="both"/>
              <w:rPr>
                <w:rFonts w:ascii="Gill Sans MT" w:hAnsi="Gill Sans MT"/>
                <w:sz w:val="24"/>
                <w:szCs w:val="24"/>
              </w:rPr>
            </w:pPr>
            <w:r w:rsidRPr="000A54CB">
              <w:rPr>
                <w:rFonts w:ascii="Gill Sans MT" w:hAnsi="Gill Sans MT"/>
                <w:sz w:val="24"/>
                <w:szCs w:val="24"/>
              </w:rPr>
              <w:t>Dos momentos</w:t>
            </w:r>
          </w:p>
          <w:p w14:paraId="3640F7CD" w14:textId="77777777" w:rsidR="00DE270A" w:rsidRPr="000A54CB" w:rsidRDefault="00DE270A" w:rsidP="00DE270A">
            <w:pPr>
              <w:pStyle w:val="Prrafodelista"/>
              <w:numPr>
                <w:ilvl w:val="0"/>
                <w:numId w:val="21"/>
              </w:numPr>
              <w:jc w:val="both"/>
              <w:rPr>
                <w:rFonts w:ascii="Gill Sans MT" w:hAnsi="Gill Sans MT"/>
                <w:sz w:val="24"/>
                <w:szCs w:val="24"/>
                <w:lang w:val="es-419" w:eastAsia="es-419"/>
              </w:rPr>
            </w:pPr>
            <w:r w:rsidRPr="000A54CB">
              <w:rPr>
                <w:rFonts w:ascii="Gill Sans MT" w:hAnsi="Gill Sans MT"/>
                <w:sz w:val="24"/>
                <w:szCs w:val="24"/>
                <w:lang w:val="es-419" w:eastAsia="es-419"/>
              </w:rPr>
              <w:t xml:space="preserve">Para funcionarios nueva administración municipal </w:t>
            </w:r>
          </w:p>
          <w:p w14:paraId="756F4BF6" w14:textId="77777777" w:rsidR="00DE270A" w:rsidRPr="000A54CB" w:rsidRDefault="00DE270A" w:rsidP="00DE270A">
            <w:pPr>
              <w:pStyle w:val="Prrafodelista"/>
              <w:numPr>
                <w:ilvl w:val="0"/>
                <w:numId w:val="21"/>
              </w:numPr>
              <w:jc w:val="both"/>
              <w:rPr>
                <w:rFonts w:ascii="Gill Sans MT" w:hAnsi="Gill Sans MT"/>
                <w:sz w:val="24"/>
                <w:szCs w:val="24"/>
                <w:lang w:val="es-419" w:eastAsia="es-419"/>
              </w:rPr>
            </w:pPr>
            <w:r w:rsidRPr="000A54CB">
              <w:rPr>
                <w:rFonts w:ascii="Gill Sans MT" w:hAnsi="Gill Sans MT"/>
                <w:sz w:val="24"/>
                <w:szCs w:val="24"/>
                <w:lang w:val="es-419" w:eastAsia="es-419"/>
              </w:rPr>
              <w:t>Miembros del concejo municipal</w:t>
            </w:r>
          </w:p>
          <w:p w14:paraId="49C20A10" w14:textId="7847DE78" w:rsidR="00DE270A" w:rsidRPr="00A65DAB" w:rsidRDefault="00A65DAB" w:rsidP="00A65DAB">
            <w:pPr>
              <w:jc w:val="both"/>
              <w:rPr>
                <w:rFonts w:ascii="Gill Sans MT" w:hAnsi="Gill Sans MT"/>
                <w:sz w:val="24"/>
                <w:szCs w:val="24"/>
                <w:lang w:val="es-419" w:eastAsia="es-419"/>
              </w:rPr>
            </w:pPr>
            <w:r>
              <w:rPr>
                <w:rFonts w:ascii="Gill Sans MT" w:hAnsi="Gill Sans MT"/>
                <w:sz w:val="24"/>
                <w:szCs w:val="24"/>
                <w:lang w:val="es-419" w:eastAsia="es-419"/>
              </w:rPr>
              <w:t xml:space="preserve">Invitar a </w:t>
            </w:r>
            <w:r w:rsidR="00DE270A" w:rsidRPr="00A65DAB">
              <w:rPr>
                <w:rFonts w:ascii="Gill Sans MT" w:hAnsi="Gill Sans MT"/>
                <w:sz w:val="24"/>
                <w:szCs w:val="24"/>
                <w:lang w:val="es-419" w:eastAsia="es-419"/>
              </w:rPr>
              <w:t>Miembros del Consejo Territorial de Planeación</w:t>
            </w:r>
          </w:p>
        </w:tc>
      </w:tr>
      <w:tr w:rsidR="00DE270A" w:rsidRPr="000A54CB" w14:paraId="559D1247" w14:textId="77777777" w:rsidTr="00A952F8">
        <w:tc>
          <w:tcPr>
            <w:tcW w:w="1506" w:type="dxa"/>
          </w:tcPr>
          <w:p w14:paraId="53529A83" w14:textId="77777777" w:rsidR="00DE270A" w:rsidRPr="000A54CB" w:rsidRDefault="00DE270A" w:rsidP="00A952F8">
            <w:pPr>
              <w:shd w:val="clear" w:color="auto" w:fill="FFFFFF" w:themeFill="background1"/>
              <w:rPr>
                <w:rFonts w:ascii="Gill Sans MT" w:hAnsi="Gill Sans MT"/>
                <w:b/>
                <w:bCs/>
                <w:sz w:val="24"/>
                <w:szCs w:val="24"/>
              </w:rPr>
            </w:pPr>
            <w:r w:rsidRPr="000A54CB">
              <w:rPr>
                <w:rFonts w:ascii="Gill Sans MT" w:hAnsi="Gill Sans MT"/>
                <w:b/>
                <w:bCs/>
                <w:sz w:val="24"/>
                <w:szCs w:val="24"/>
              </w:rPr>
              <w:t>Cantidad</w:t>
            </w:r>
          </w:p>
        </w:tc>
        <w:tc>
          <w:tcPr>
            <w:tcW w:w="7420" w:type="dxa"/>
          </w:tcPr>
          <w:p w14:paraId="2E52B442" w14:textId="61943ECE" w:rsidR="00A65DAB" w:rsidRDefault="00A65DAB" w:rsidP="00A952F8">
            <w:pPr>
              <w:jc w:val="both"/>
              <w:rPr>
                <w:rFonts w:ascii="Gill Sans MT" w:hAnsi="Gill Sans MT"/>
                <w:sz w:val="24"/>
                <w:szCs w:val="24"/>
                <w:lang w:val="es-419" w:eastAsia="es-419"/>
              </w:rPr>
            </w:pPr>
            <w:r>
              <w:rPr>
                <w:rFonts w:ascii="Gill Sans MT" w:hAnsi="Gill Sans MT"/>
                <w:sz w:val="24"/>
                <w:szCs w:val="24"/>
                <w:lang w:val="es-419" w:eastAsia="es-419"/>
              </w:rPr>
              <w:t xml:space="preserve">Se sugiere: </w:t>
            </w:r>
          </w:p>
          <w:p w14:paraId="22FE785F" w14:textId="782E968E" w:rsidR="00DE270A" w:rsidRPr="000A54CB" w:rsidRDefault="00DE270A" w:rsidP="00A952F8">
            <w:pPr>
              <w:jc w:val="both"/>
              <w:rPr>
                <w:rFonts w:ascii="Gill Sans MT" w:hAnsi="Gill Sans MT"/>
                <w:sz w:val="24"/>
                <w:szCs w:val="24"/>
                <w:lang w:val="es-419" w:eastAsia="es-419"/>
              </w:rPr>
            </w:pPr>
            <w:r w:rsidRPr="000A54CB">
              <w:rPr>
                <w:rFonts w:ascii="Gill Sans MT" w:hAnsi="Gill Sans MT"/>
                <w:sz w:val="24"/>
                <w:szCs w:val="24"/>
                <w:lang w:val="es-419" w:eastAsia="es-419"/>
              </w:rPr>
              <w:t xml:space="preserve">1. Cinco (5) funcionarios nueva administración (al menos 2 del equipo formulador del </w:t>
            </w:r>
            <w:proofErr w:type="spellStart"/>
            <w:r w:rsidRPr="000A54CB">
              <w:rPr>
                <w:rFonts w:ascii="Gill Sans MT" w:hAnsi="Gill Sans MT"/>
                <w:sz w:val="24"/>
                <w:szCs w:val="24"/>
                <w:lang w:val="es-419" w:eastAsia="es-419"/>
              </w:rPr>
              <w:t>PDT</w:t>
            </w:r>
            <w:proofErr w:type="spellEnd"/>
            <w:r w:rsidRPr="000A54CB">
              <w:rPr>
                <w:rFonts w:ascii="Gill Sans MT" w:hAnsi="Gill Sans MT"/>
                <w:sz w:val="24"/>
                <w:szCs w:val="24"/>
                <w:lang w:val="es-419" w:eastAsia="es-419"/>
              </w:rPr>
              <w:t>) y un (1) miembro del Consejo Territorial de Planeación (</w:t>
            </w:r>
            <w:proofErr w:type="spellStart"/>
            <w:r w:rsidRPr="000A54CB">
              <w:rPr>
                <w:rFonts w:ascii="Gill Sans MT" w:hAnsi="Gill Sans MT"/>
                <w:sz w:val="24"/>
                <w:szCs w:val="24"/>
                <w:lang w:val="es-419" w:eastAsia="es-419"/>
              </w:rPr>
              <w:t>CTP</w:t>
            </w:r>
            <w:proofErr w:type="spellEnd"/>
            <w:r w:rsidRPr="000A54CB">
              <w:rPr>
                <w:rFonts w:ascii="Gill Sans MT" w:hAnsi="Gill Sans MT"/>
                <w:sz w:val="24"/>
                <w:szCs w:val="24"/>
                <w:lang w:val="es-419" w:eastAsia="es-419"/>
              </w:rPr>
              <w:t>)</w:t>
            </w:r>
          </w:p>
          <w:p w14:paraId="175C93C1" w14:textId="77777777" w:rsidR="00DE270A" w:rsidRPr="000A54CB" w:rsidRDefault="00DE270A" w:rsidP="00A952F8">
            <w:pPr>
              <w:jc w:val="both"/>
              <w:rPr>
                <w:rFonts w:ascii="Gill Sans MT" w:hAnsi="Gill Sans MT"/>
                <w:sz w:val="24"/>
                <w:szCs w:val="24"/>
                <w:lang w:val="es-419" w:eastAsia="es-419"/>
              </w:rPr>
            </w:pPr>
            <w:r w:rsidRPr="000A54CB">
              <w:rPr>
                <w:rFonts w:ascii="Gill Sans MT" w:hAnsi="Gill Sans MT"/>
                <w:sz w:val="24"/>
                <w:szCs w:val="24"/>
                <w:lang w:val="es-419" w:eastAsia="es-419"/>
              </w:rPr>
              <w:t>2. Ocho (8) miembros del concejo municipal y dos (2) miembros del Consejo Territorial de Planeación (</w:t>
            </w:r>
            <w:proofErr w:type="spellStart"/>
            <w:r w:rsidRPr="000A54CB">
              <w:rPr>
                <w:rFonts w:ascii="Gill Sans MT" w:hAnsi="Gill Sans MT"/>
                <w:sz w:val="24"/>
                <w:szCs w:val="24"/>
                <w:lang w:val="es-419" w:eastAsia="es-419"/>
              </w:rPr>
              <w:t>CTP</w:t>
            </w:r>
            <w:proofErr w:type="spellEnd"/>
            <w:r w:rsidRPr="000A54CB">
              <w:rPr>
                <w:rFonts w:ascii="Gill Sans MT" w:hAnsi="Gill Sans MT"/>
                <w:sz w:val="24"/>
                <w:szCs w:val="24"/>
                <w:lang w:val="es-419" w:eastAsia="es-419"/>
              </w:rPr>
              <w:t>)</w:t>
            </w:r>
          </w:p>
        </w:tc>
      </w:tr>
      <w:tr w:rsidR="00DE270A" w:rsidRPr="000A54CB" w14:paraId="345A342F" w14:textId="77777777" w:rsidTr="00A952F8">
        <w:tc>
          <w:tcPr>
            <w:tcW w:w="1506" w:type="dxa"/>
          </w:tcPr>
          <w:p w14:paraId="05D30C5B" w14:textId="77777777" w:rsidR="00DE270A" w:rsidRPr="000A54CB" w:rsidRDefault="00DE270A" w:rsidP="00A952F8">
            <w:pPr>
              <w:shd w:val="clear" w:color="auto" w:fill="FFFFFF" w:themeFill="background1"/>
              <w:rPr>
                <w:rFonts w:ascii="Gill Sans MT" w:hAnsi="Gill Sans MT"/>
                <w:b/>
                <w:bCs/>
                <w:sz w:val="24"/>
                <w:szCs w:val="24"/>
              </w:rPr>
            </w:pPr>
            <w:r w:rsidRPr="000A54CB">
              <w:rPr>
                <w:rFonts w:ascii="Gill Sans MT" w:hAnsi="Gill Sans MT"/>
                <w:b/>
                <w:bCs/>
                <w:sz w:val="24"/>
                <w:szCs w:val="24"/>
              </w:rPr>
              <w:t>Objetivo</w:t>
            </w:r>
          </w:p>
        </w:tc>
        <w:tc>
          <w:tcPr>
            <w:tcW w:w="7420" w:type="dxa"/>
          </w:tcPr>
          <w:p w14:paraId="0C8DBB61" w14:textId="40A89F80" w:rsidR="00DE270A" w:rsidRPr="000A54CB" w:rsidRDefault="00DE270A" w:rsidP="00A952F8">
            <w:pPr>
              <w:jc w:val="both"/>
              <w:rPr>
                <w:rFonts w:ascii="Gill Sans MT" w:hAnsi="Gill Sans MT"/>
                <w:sz w:val="24"/>
                <w:szCs w:val="24"/>
              </w:rPr>
            </w:pPr>
            <w:r w:rsidRPr="0020474F">
              <w:rPr>
                <w:rFonts w:ascii="Gill Sans MT" w:hAnsi="Gill Sans MT"/>
                <w:color w:val="FF0000"/>
                <w:sz w:val="24"/>
                <w:szCs w:val="24"/>
              </w:rPr>
              <w:t>Reflexionar</w:t>
            </w:r>
            <w:r w:rsidRPr="0020474F">
              <w:rPr>
                <w:rFonts w:ascii="Gill Sans MT" w:hAnsi="Gill Sans MT"/>
                <w:color w:val="FF0000"/>
                <w:spacing w:val="53"/>
                <w:sz w:val="24"/>
                <w:szCs w:val="24"/>
              </w:rPr>
              <w:t xml:space="preserve"> </w:t>
            </w:r>
            <w:r w:rsidRPr="0020474F">
              <w:rPr>
                <w:rFonts w:ascii="Gill Sans MT" w:hAnsi="Gill Sans MT"/>
                <w:color w:val="FF0000"/>
                <w:sz w:val="24"/>
                <w:szCs w:val="24"/>
              </w:rPr>
              <w:t>sobre</w:t>
            </w:r>
            <w:r w:rsidRPr="0020474F">
              <w:rPr>
                <w:rFonts w:ascii="Gill Sans MT" w:hAnsi="Gill Sans MT"/>
                <w:color w:val="FF0000"/>
                <w:spacing w:val="54"/>
                <w:sz w:val="24"/>
                <w:szCs w:val="24"/>
              </w:rPr>
              <w:t xml:space="preserve"> </w:t>
            </w:r>
            <w:r w:rsidRPr="0020474F">
              <w:rPr>
                <w:rFonts w:ascii="Gill Sans MT" w:hAnsi="Gill Sans MT"/>
                <w:color w:val="FF0000"/>
                <w:sz w:val="24"/>
                <w:szCs w:val="24"/>
              </w:rPr>
              <w:t>los</w:t>
            </w:r>
            <w:r w:rsidRPr="0020474F">
              <w:rPr>
                <w:rFonts w:ascii="Gill Sans MT" w:hAnsi="Gill Sans MT"/>
                <w:color w:val="FF0000"/>
                <w:spacing w:val="54"/>
                <w:sz w:val="24"/>
                <w:szCs w:val="24"/>
              </w:rPr>
              <w:t xml:space="preserve"> </w:t>
            </w:r>
            <w:r w:rsidRPr="0020474F">
              <w:rPr>
                <w:rFonts w:ascii="Gill Sans MT" w:hAnsi="Gill Sans MT"/>
                <w:color w:val="FF0000"/>
                <w:sz w:val="24"/>
                <w:szCs w:val="24"/>
              </w:rPr>
              <w:t>conceptos</w:t>
            </w:r>
            <w:r w:rsidRPr="0020474F">
              <w:rPr>
                <w:rFonts w:ascii="Gill Sans MT" w:hAnsi="Gill Sans MT"/>
                <w:color w:val="FF0000"/>
                <w:spacing w:val="54"/>
                <w:sz w:val="24"/>
                <w:szCs w:val="24"/>
              </w:rPr>
              <w:t xml:space="preserve"> </w:t>
            </w:r>
            <w:r w:rsidRPr="0020474F">
              <w:rPr>
                <w:rFonts w:ascii="Gill Sans MT" w:hAnsi="Gill Sans MT"/>
                <w:color w:val="FF0000"/>
                <w:sz w:val="24"/>
                <w:szCs w:val="24"/>
              </w:rPr>
              <w:t>clave sobre</w:t>
            </w:r>
            <w:r w:rsidR="009E1ACF">
              <w:rPr>
                <w:rFonts w:ascii="Gill Sans MT" w:hAnsi="Gill Sans MT"/>
                <w:color w:val="FF0000"/>
                <w:sz w:val="24"/>
                <w:szCs w:val="24"/>
              </w:rPr>
              <w:t xml:space="preserve"> enfoque de género</w:t>
            </w:r>
          </w:p>
        </w:tc>
      </w:tr>
      <w:tr w:rsidR="00DE270A" w:rsidRPr="000A54CB" w14:paraId="6A61CE91" w14:textId="77777777" w:rsidTr="00A952F8">
        <w:tc>
          <w:tcPr>
            <w:tcW w:w="1506" w:type="dxa"/>
          </w:tcPr>
          <w:p w14:paraId="0390AE8B" w14:textId="77777777" w:rsidR="00DE270A" w:rsidRPr="000A54CB" w:rsidRDefault="00DE270A" w:rsidP="00A952F8">
            <w:pPr>
              <w:shd w:val="clear" w:color="auto" w:fill="FFFFFF" w:themeFill="background1"/>
              <w:rPr>
                <w:rFonts w:ascii="Gill Sans MT" w:hAnsi="Gill Sans MT"/>
                <w:b/>
                <w:bCs/>
                <w:sz w:val="24"/>
                <w:szCs w:val="24"/>
              </w:rPr>
            </w:pPr>
            <w:r w:rsidRPr="000A54CB">
              <w:rPr>
                <w:rFonts w:ascii="Gill Sans MT" w:hAnsi="Gill Sans MT"/>
                <w:b/>
                <w:bCs/>
                <w:sz w:val="24"/>
                <w:szCs w:val="24"/>
              </w:rPr>
              <w:t>Instrucciones</w:t>
            </w:r>
          </w:p>
          <w:p w14:paraId="6084B833" w14:textId="77777777" w:rsidR="00DE270A" w:rsidRPr="000A54CB" w:rsidRDefault="00DE270A" w:rsidP="00A952F8">
            <w:pPr>
              <w:shd w:val="clear" w:color="auto" w:fill="FFFFFF" w:themeFill="background1"/>
              <w:rPr>
                <w:rFonts w:ascii="Gill Sans MT" w:hAnsi="Gill Sans MT"/>
                <w:b/>
                <w:bCs/>
                <w:sz w:val="24"/>
                <w:szCs w:val="24"/>
              </w:rPr>
            </w:pPr>
          </w:p>
        </w:tc>
        <w:tc>
          <w:tcPr>
            <w:tcW w:w="7420" w:type="dxa"/>
          </w:tcPr>
          <w:p w14:paraId="5E9B7516" w14:textId="77777777" w:rsidR="00DE270A" w:rsidRPr="000A54CB" w:rsidRDefault="00DE270A" w:rsidP="00DE270A">
            <w:pPr>
              <w:pStyle w:val="Prrafodelista"/>
              <w:numPr>
                <w:ilvl w:val="0"/>
                <w:numId w:val="22"/>
              </w:numPr>
              <w:shd w:val="clear" w:color="auto" w:fill="FFFFFF" w:themeFill="background1"/>
              <w:rPr>
                <w:rFonts w:ascii="Gill Sans MT" w:hAnsi="Gill Sans MT"/>
                <w:sz w:val="24"/>
                <w:szCs w:val="24"/>
              </w:rPr>
            </w:pPr>
            <w:r w:rsidRPr="000A54CB">
              <w:rPr>
                <w:rFonts w:ascii="Gill Sans MT" w:hAnsi="Gill Sans MT"/>
                <w:sz w:val="24"/>
                <w:szCs w:val="24"/>
              </w:rPr>
              <w:t>Preparar diapositivas con el material</w:t>
            </w:r>
          </w:p>
          <w:p w14:paraId="0CE7B0CD" w14:textId="77777777" w:rsidR="00DE270A" w:rsidRPr="000A54CB" w:rsidRDefault="00DE270A" w:rsidP="00DE270A">
            <w:pPr>
              <w:pStyle w:val="Prrafodelista"/>
              <w:numPr>
                <w:ilvl w:val="0"/>
                <w:numId w:val="22"/>
              </w:numPr>
              <w:shd w:val="clear" w:color="auto" w:fill="FFFFFF" w:themeFill="background1"/>
              <w:rPr>
                <w:rFonts w:ascii="Gill Sans MT" w:hAnsi="Gill Sans MT"/>
                <w:sz w:val="24"/>
                <w:szCs w:val="24"/>
              </w:rPr>
            </w:pPr>
            <w:r w:rsidRPr="000A54CB">
              <w:rPr>
                <w:rFonts w:ascii="Gill Sans MT" w:hAnsi="Gill Sans MT"/>
                <w:sz w:val="24"/>
                <w:szCs w:val="24"/>
              </w:rPr>
              <w:t>Alistar materiales actividad rompehielos</w:t>
            </w:r>
          </w:p>
          <w:p w14:paraId="2F7659DA" w14:textId="77777777" w:rsidR="00DE270A" w:rsidRPr="000A54CB" w:rsidRDefault="00DE270A" w:rsidP="00DE270A">
            <w:pPr>
              <w:pStyle w:val="Prrafodelista"/>
              <w:numPr>
                <w:ilvl w:val="0"/>
                <w:numId w:val="22"/>
              </w:numPr>
              <w:shd w:val="clear" w:color="auto" w:fill="FFFFFF" w:themeFill="background1"/>
              <w:rPr>
                <w:rFonts w:ascii="Gill Sans MT" w:hAnsi="Gill Sans MT"/>
                <w:sz w:val="24"/>
                <w:szCs w:val="24"/>
              </w:rPr>
            </w:pPr>
            <w:r w:rsidRPr="000A54CB">
              <w:rPr>
                <w:rFonts w:ascii="Gill Sans MT" w:hAnsi="Gill Sans MT"/>
                <w:sz w:val="24"/>
                <w:szCs w:val="24"/>
              </w:rPr>
              <w:t>Disponer de hojas blancas y lapiceros suficientes</w:t>
            </w:r>
          </w:p>
        </w:tc>
      </w:tr>
      <w:tr w:rsidR="00DE270A" w:rsidRPr="000A54CB" w14:paraId="29BD2C36" w14:textId="77777777" w:rsidTr="00A952F8">
        <w:tc>
          <w:tcPr>
            <w:tcW w:w="1506" w:type="dxa"/>
          </w:tcPr>
          <w:p w14:paraId="453E90BA" w14:textId="77777777" w:rsidR="00DE270A" w:rsidRPr="000A54CB" w:rsidRDefault="00DE270A" w:rsidP="00A952F8">
            <w:pPr>
              <w:shd w:val="clear" w:color="auto" w:fill="FFFFFF" w:themeFill="background1"/>
              <w:rPr>
                <w:rFonts w:ascii="Gill Sans MT" w:hAnsi="Gill Sans MT"/>
                <w:sz w:val="24"/>
                <w:szCs w:val="24"/>
              </w:rPr>
            </w:pPr>
            <w:r w:rsidRPr="000A54CB">
              <w:rPr>
                <w:rFonts w:ascii="Gill Sans MT" w:hAnsi="Gill Sans MT"/>
                <w:b/>
                <w:bCs/>
                <w:sz w:val="24"/>
                <w:szCs w:val="24"/>
              </w:rPr>
              <w:t>Resumen del Encuentro</w:t>
            </w:r>
          </w:p>
        </w:tc>
        <w:tc>
          <w:tcPr>
            <w:tcW w:w="7420" w:type="dxa"/>
          </w:tcPr>
          <w:p w14:paraId="0C4319AC" w14:textId="77777777" w:rsidR="00DE270A" w:rsidRPr="000A54CB" w:rsidRDefault="00DE270A" w:rsidP="00A952F8">
            <w:pPr>
              <w:pStyle w:val="Prrafodelista"/>
              <w:shd w:val="clear" w:color="auto" w:fill="FFFFFF" w:themeFill="background1"/>
              <w:rPr>
                <w:rFonts w:ascii="Gill Sans MT" w:hAnsi="Gill Sans MT"/>
                <w:sz w:val="24"/>
                <w:szCs w:val="24"/>
              </w:rPr>
            </w:pPr>
          </w:p>
          <w:tbl>
            <w:tblPr>
              <w:tblStyle w:val="Tablaconcuadrcula"/>
              <w:tblW w:w="0" w:type="auto"/>
              <w:tblLook w:val="04A0" w:firstRow="1" w:lastRow="0" w:firstColumn="1" w:lastColumn="0" w:noHBand="0" w:noVBand="1"/>
            </w:tblPr>
            <w:tblGrid>
              <w:gridCol w:w="988"/>
              <w:gridCol w:w="3997"/>
              <w:gridCol w:w="1809"/>
            </w:tblGrid>
            <w:tr w:rsidR="00DE270A" w:rsidRPr="000A54CB" w14:paraId="73CECB7E" w14:textId="77777777" w:rsidTr="00A952F8">
              <w:tc>
                <w:tcPr>
                  <w:tcW w:w="988" w:type="dxa"/>
                </w:tcPr>
                <w:p w14:paraId="053C96C2" w14:textId="77777777" w:rsidR="00DE270A" w:rsidRPr="000A54CB" w:rsidRDefault="00DE270A" w:rsidP="00A952F8">
                  <w:pPr>
                    <w:rPr>
                      <w:rFonts w:ascii="Gill Sans MT" w:hAnsi="Gill Sans MT"/>
                      <w:b/>
                      <w:bCs/>
                      <w:sz w:val="24"/>
                      <w:szCs w:val="24"/>
                    </w:rPr>
                  </w:pPr>
                  <w:r w:rsidRPr="000A54CB">
                    <w:rPr>
                      <w:rFonts w:ascii="Gill Sans MT" w:hAnsi="Gill Sans MT"/>
                      <w:b/>
                      <w:bCs/>
                      <w:sz w:val="24"/>
                      <w:szCs w:val="24"/>
                    </w:rPr>
                    <w:t>Parte</w:t>
                  </w:r>
                </w:p>
              </w:tc>
              <w:tc>
                <w:tcPr>
                  <w:tcW w:w="3997" w:type="dxa"/>
                </w:tcPr>
                <w:p w14:paraId="00703798" w14:textId="77777777" w:rsidR="00DE270A" w:rsidRPr="000A54CB" w:rsidRDefault="00DE270A" w:rsidP="00A952F8">
                  <w:pPr>
                    <w:rPr>
                      <w:rFonts w:ascii="Gill Sans MT" w:hAnsi="Gill Sans MT"/>
                      <w:b/>
                      <w:bCs/>
                      <w:sz w:val="24"/>
                      <w:szCs w:val="24"/>
                    </w:rPr>
                  </w:pPr>
                  <w:r w:rsidRPr="000A54CB">
                    <w:rPr>
                      <w:rFonts w:ascii="Gill Sans MT" w:hAnsi="Gill Sans MT"/>
                      <w:b/>
                      <w:bCs/>
                      <w:sz w:val="24"/>
                      <w:szCs w:val="24"/>
                    </w:rPr>
                    <w:t>Descripción</w:t>
                  </w:r>
                </w:p>
              </w:tc>
              <w:tc>
                <w:tcPr>
                  <w:tcW w:w="1809" w:type="dxa"/>
                </w:tcPr>
                <w:p w14:paraId="6C116EA6" w14:textId="77777777" w:rsidR="00DE270A" w:rsidRPr="000A54CB" w:rsidRDefault="00DE270A" w:rsidP="00A952F8">
                  <w:pPr>
                    <w:rPr>
                      <w:rFonts w:ascii="Gill Sans MT" w:hAnsi="Gill Sans MT"/>
                      <w:b/>
                      <w:bCs/>
                      <w:sz w:val="24"/>
                      <w:szCs w:val="24"/>
                    </w:rPr>
                  </w:pPr>
                  <w:r w:rsidRPr="000A54CB">
                    <w:rPr>
                      <w:rFonts w:ascii="Gill Sans MT" w:hAnsi="Gill Sans MT"/>
                      <w:b/>
                      <w:bCs/>
                      <w:sz w:val="24"/>
                      <w:szCs w:val="24"/>
                    </w:rPr>
                    <w:t>Tiempo</w:t>
                  </w:r>
                </w:p>
              </w:tc>
            </w:tr>
            <w:tr w:rsidR="00DE270A" w:rsidRPr="000A54CB" w14:paraId="4192BAB5" w14:textId="77777777" w:rsidTr="00A952F8">
              <w:tc>
                <w:tcPr>
                  <w:tcW w:w="988" w:type="dxa"/>
                </w:tcPr>
                <w:p w14:paraId="5F618972" w14:textId="77777777" w:rsidR="00DE270A" w:rsidRPr="000A54CB" w:rsidRDefault="00DE270A" w:rsidP="00A952F8">
                  <w:pPr>
                    <w:rPr>
                      <w:rFonts w:ascii="Gill Sans MT" w:hAnsi="Gill Sans MT"/>
                      <w:sz w:val="24"/>
                      <w:szCs w:val="24"/>
                    </w:rPr>
                  </w:pPr>
                  <w:r w:rsidRPr="000A54CB">
                    <w:rPr>
                      <w:rFonts w:ascii="Gill Sans MT" w:hAnsi="Gill Sans MT"/>
                      <w:sz w:val="24"/>
                      <w:szCs w:val="24"/>
                    </w:rPr>
                    <w:t>1</w:t>
                  </w:r>
                </w:p>
              </w:tc>
              <w:tc>
                <w:tcPr>
                  <w:tcW w:w="3997" w:type="dxa"/>
                </w:tcPr>
                <w:p w14:paraId="3BE2D12D" w14:textId="77777777" w:rsidR="00DE270A" w:rsidRPr="000A54CB" w:rsidRDefault="00DE270A" w:rsidP="00A952F8">
                  <w:pPr>
                    <w:rPr>
                      <w:rFonts w:ascii="Gill Sans MT" w:hAnsi="Gill Sans MT"/>
                      <w:sz w:val="24"/>
                      <w:szCs w:val="24"/>
                    </w:rPr>
                  </w:pPr>
                  <w:r w:rsidRPr="000A54CB">
                    <w:rPr>
                      <w:rFonts w:ascii="Gill Sans MT" w:hAnsi="Gill Sans MT"/>
                      <w:sz w:val="24"/>
                      <w:szCs w:val="24"/>
                    </w:rPr>
                    <w:t>Actividad Rompehielos</w:t>
                  </w:r>
                </w:p>
              </w:tc>
              <w:tc>
                <w:tcPr>
                  <w:tcW w:w="1809" w:type="dxa"/>
                </w:tcPr>
                <w:p w14:paraId="077F815E" w14:textId="77777777" w:rsidR="00DE270A" w:rsidRPr="000A54CB" w:rsidRDefault="00DE270A" w:rsidP="00A952F8">
                  <w:pPr>
                    <w:rPr>
                      <w:rFonts w:ascii="Gill Sans MT" w:hAnsi="Gill Sans MT"/>
                      <w:sz w:val="24"/>
                      <w:szCs w:val="24"/>
                    </w:rPr>
                  </w:pPr>
                  <w:r w:rsidRPr="000A54CB">
                    <w:rPr>
                      <w:rFonts w:ascii="Gill Sans MT" w:hAnsi="Gill Sans MT"/>
                      <w:sz w:val="24"/>
                      <w:szCs w:val="24"/>
                    </w:rPr>
                    <w:t>10 minutos</w:t>
                  </w:r>
                </w:p>
              </w:tc>
            </w:tr>
            <w:tr w:rsidR="00DE270A" w:rsidRPr="000A54CB" w14:paraId="3E7A2E37" w14:textId="77777777" w:rsidTr="00A952F8">
              <w:tc>
                <w:tcPr>
                  <w:tcW w:w="988" w:type="dxa"/>
                </w:tcPr>
                <w:p w14:paraId="35117723" w14:textId="77777777" w:rsidR="00DE270A" w:rsidRPr="000A54CB" w:rsidRDefault="00DE270A" w:rsidP="00A952F8">
                  <w:pPr>
                    <w:rPr>
                      <w:rFonts w:ascii="Gill Sans MT" w:hAnsi="Gill Sans MT"/>
                      <w:sz w:val="24"/>
                      <w:szCs w:val="24"/>
                    </w:rPr>
                  </w:pPr>
                  <w:r w:rsidRPr="000A54CB">
                    <w:rPr>
                      <w:rFonts w:ascii="Gill Sans MT" w:hAnsi="Gill Sans MT"/>
                      <w:sz w:val="24"/>
                      <w:szCs w:val="24"/>
                    </w:rPr>
                    <w:t>2</w:t>
                  </w:r>
                </w:p>
              </w:tc>
              <w:tc>
                <w:tcPr>
                  <w:tcW w:w="3997" w:type="dxa"/>
                </w:tcPr>
                <w:p w14:paraId="7A145B31" w14:textId="77777777" w:rsidR="00DE270A" w:rsidRPr="000A54CB" w:rsidRDefault="00DE270A" w:rsidP="00A952F8">
                  <w:pPr>
                    <w:rPr>
                      <w:rFonts w:ascii="Gill Sans MT" w:hAnsi="Gill Sans MT"/>
                      <w:sz w:val="24"/>
                      <w:szCs w:val="24"/>
                    </w:rPr>
                  </w:pPr>
                  <w:r w:rsidRPr="000A54CB">
                    <w:rPr>
                      <w:rFonts w:ascii="Gill Sans MT" w:hAnsi="Gill Sans MT"/>
                      <w:sz w:val="24"/>
                      <w:szCs w:val="24"/>
                    </w:rPr>
                    <w:t>Presentación</w:t>
                  </w:r>
                </w:p>
              </w:tc>
              <w:tc>
                <w:tcPr>
                  <w:tcW w:w="1809" w:type="dxa"/>
                </w:tcPr>
                <w:p w14:paraId="79FB7310" w14:textId="09A698E4" w:rsidR="00DE270A" w:rsidRPr="000A54CB" w:rsidRDefault="005C73F4" w:rsidP="00A952F8">
                  <w:pPr>
                    <w:rPr>
                      <w:rFonts w:ascii="Gill Sans MT" w:hAnsi="Gill Sans MT"/>
                      <w:sz w:val="24"/>
                      <w:szCs w:val="24"/>
                    </w:rPr>
                  </w:pPr>
                  <w:r w:rsidRPr="000A54CB">
                    <w:rPr>
                      <w:rFonts w:ascii="Gill Sans MT" w:hAnsi="Gill Sans MT"/>
                      <w:sz w:val="24"/>
                      <w:szCs w:val="24"/>
                    </w:rPr>
                    <w:t>15</w:t>
                  </w:r>
                  <w:r w:rsidR="00DE270A" w:rsidRPr="000A54CB">
                    <w:rPr>
                      <w:rFonts w:ascii="Gill Sans MT" w:hAnsi="Gill Sans MT"/>
                      <w:sz w:val="24"/>
                      <w:szCs w:val="24"/>
                    </w:rPr>
                    <w:t xml:space="preserve"> minutos </w:t>
                  </w:r>
                </w:p>
              </w:tc>
            </w:tr>
            <w:tr w:rsidR="00DE270A" w:rsidRPr="000A54CB" w14:paraId="3A0F30D0" w14:textId="77777777" w:rsidTr="00A952F8">
              <w:tc>
                <w:tcPr>
                  <w:tcW w:w="988" w:type="dxa"/>
                </w:tcPr>
                <w:p w14:paraId="704BC221" w14:textId="77777777" w:rsidR="00DE270A" w:rsidRPr="000A54CB" w:rsidRDefault="00DE270A" w:rsidP="00A952F8">
                  <w:pPr>
                    <w:rPr>
                      <w:rFonts w:ascii="Gill Sans MT" w:hAnsi="Gill Sans MT"/>
                      <w:sz w:val="24"/>
                      <w:szCs w:val="24"/>
                    </w:rPr>
                  </w:pPr>
                  <w:r w:rsidRPr="000A54CB">
                    <w:rPr>
                      <w:rFonts w:ascii="Gill Sans MT" w:hAnsi="Gill Sans MT"/>
                      <w:sz w:val="24"/>
                      <w:szCs w:val="24"/>
                    </w:rPr>
                    <w:t>3</w:t>
                  </w:r>
                </w:p>
              </w:tc>
              <w:tc>
                <w:tcPr>
                  <w:tcW w:w="3997" w:type="dxa"/>
                </w:tcPr>
                <w:p w14:paraId="25635723" w14:textId="77777777" w:rsidR="00DE270A" w:rsidRPr="000A54CB" w:rsidRDefault="00DE270A" w:rsidP="00A952F8">
                  <w:pPr>
                    <w:rPr>
                      <w:rFonts w:ascii="Gill Sans MT" w:hAnsi="Gill Sans MT"/>
                      <w:sz w:val="24"/>
                      <w:szCs w:val="24"/>
                    </w:rPr>
                  </w:pPr>
                  <w:r w:rsidRPr="000A54CB">
                    <w:rPr>
                      <w:rFonts w:ascii="Gill Sans MT" w:hAnsi="Gill Sans MT"/>
                      <w:sz w:val="24"/>
                      <w:szCs w:val="24"/>
                    </w:rPr>
                    <w:t xml:space="preserve">Introducción </w:t>
                  </w:r>
                </w:p>
              </w:tc>
              <w:tc>
                <w:tcPr>
                  <w:tcW w:w="1809" w:type="dxa"/>
                </w:tcPr>
                <w:p w14:paraId="6F12A9F6" w14:textId="442A49A5" w:rsidR="00DE270A" w:rsidRPr="000A54CB" w:rsidRDefault="00A65DAB" w:rsidP="00A952F8">
                  <w:pPr>
                    <w:rPr>
                      <w:rFonts w:ascii="Gill Sans MT" w:hAnsi="Gill Sans MT"/>
                      <w:sz w:val="24"/>
                      <w:szCs w:val="24"/>
                    </w:rPr>
                  </w:pPr>
                  <w:r>
                    <w:rPr>
                      <w:rFonts w:ascii="Gill Sans MT" w:hAnsi="Gill Sans MT"/>
                      <w:sz w:val="24"/>
                      <w:szCs w:val="24"/>
                    </w:rPr>
                    <w:t>20</w:t>
                  </w:r>
                  <w:r w:rsidR="00DE270A" w:rsidRPr="000A54CB">
                    <w:rPr>
                      <w:rFonts w:ascii="Gill Sans MT" w:hAnsi="Gill Sans MT"/>
                      <w:sz w:val="24"/>
                      <w:szCs w:val="24"/>
                    </w:rPr>
                    <w:t xml:space="preserve"> minutos</w:t>
                  </w:r>
                </w:p>
              </w:tc>
            </w:tr>
            <w:tr w:rsidR="00DE270A" w:rsidRPr="000A54CB" w14:paraId="59896396" w14:textId="77777777" w:rsidTr="00A952F8">
              <w:tc>
                <w:tcPr>
                  <w:tcW w:w="988" w:type="dxa"/>
                </w:tcPr>
                <w:p w14:paraId="73D06B82" w14:textId="77777777" w:rsidR="00DE270A" w:rsidRPr="000A54CB" w:rsidRDefault="00DE270A" w:rsidP="00A952F8">
                  <w:pPr>
                    <w:rPr>
                      <w:rFonts w:ascii="Gill Sans MT" w:hAnsi="Gill Sans MT"/>
                      <w:sz w:val="24"/>
                      <w:szCs w:val="24"/>
                    </w:rPr>
                  </w:pPr>
                  <w:r w:rsidRPr="000A54CB">
                    <w:rPr>
                      <w:rFonts w:ascii="Gill Sans MT" w:hAnsi="Gill Sans MT"/>
                      <w:sz w:val="24"/>
                      <w:szCs w:val="24"/>
                    </w:rPr>
                    <w:t>4</w:t>
                  </w:r>
                </w:p>
              </w:tc>
              <w:tc>
                <w:tcPr>
                  <w:tcW w:w="3997" w:type="dxa"/>
                </w:tcPr>
                <w:p w14:paraId="1DB9532A" w14:textId="77777777" w:rsidR="00DE270A" w:rsidRPr="000A54CB" w:rsidRDefault="00DE270A" w:rsidP="00A952F8">
                  <w:pPr>
                    <w:shd w:val="clear" w:color="auto" w:fill="FFFFFF" w:themeFill="background1"/>
                    <w:rPr>
                      <w:rFonts w:ascii="Gill Sans MT" w:hAnsi="Gill Sans MT"/>
                      <w:sz w:val="24"/>
                      <w:szCs w:val="24"/>
                    </w:rPr>
                  </w:pPr>
                  <w:r w:rsidRPr="000A54CB">
                    <w:rPr>
                      <w:rFonts w:ascii="Gill Sans MT" w:hAnsi="Gill Sans MT"/>
                      <w:sz w:val="24"/>
                      <w:szCs w:val="24"/>
                    </w:rPr>
                    <w:t xml:space="preserve">Lineamientos generales </w:t>
                  </w:r>
                </w:p>
              </w:tc>
              <w:tc>
                <w:tcPr>
                  <w:tcW w:w="1809" w:type="dxa"/>
                </w:tcPr>
                <w:p w14:paraId="69B82C53" w14:textId="457D271B" w:rsidR="00DE270A" w:rsidRPr="000A54CB" w:rsidRDefault="00A65DAB" w:rsidP="00A952F8">
                  <w:pPr>
                    <w:rPr>
                      <w:rFonts w:ascii="Gill Sans MT" w:hAnsi="Gill Sans MT"/>
                      <w:sz w:val="24"/>
                      <w:szCs w:val="24"/>
                    </w:rPr>
                  </w:pPr>
                  <w:r>
                    <w:rPr>
                      <w:rFonts w:ascii="Gill Sans MT" w:hAnsi="Gill Sans MT"/>
                      <w:sz w:val="24"/>
                      <w:szCs w:val="24"/>
                    </w:rPr>
                    <w:t>20</w:t>
                  </w:r>
                  <w:r w:rsidR="00DE270A" w:rsidRPr="000A54CB">
                    <w:rPr>
                      <w:rFonts w:ascii="Gill Sans MT" w:hAnsi="Gill Sans MT"/>
                      <w:sz w:val="24"/>
                      <w:szCs w:val="24"/>
                    </w:rPr>
                    <w:t xml:space="preserve"> minutos</w:t>
                  </w:r>
                </w:p>
              </w:tc>
            </w:tr>
            <w:tr w:rsidR="00DE270A" w:rsidRPr="000A54CB" w14:paraId="3D7BF3D2" w14:textId="77777777" w:rsidTr="00A952F8">
              <w:tc>
                <w:tcPr>
                  <w:tcW w:w="988" w:type="dxa"/>
                </w:tcPr>
                <w:p w14:paraId="06BE5FDE" w14:textId="77777777" w:rsidR="00DE270A" w:rsidRPr="000A54CB" w:rsidRDefault="00DE270A" w:rsidP="00A952F8">
                  <w:pPr>
                    <w:rPr>
                      <w:rFonts w:ascii="Gill Sans MT" w:hAnsi="Gill Sans MT"/>
                      <w:sz w:val="24"/>
                      <w:szCs w:val="24"/>
                    </w:rPr>
                  </w:pPr>
                  <w:r w:rsidRPr="000A54CB">
                    <w:rPr>
                      <w:rFonts w:ascii="Gill Sans MT" w:hAnsi="Gill Sans MT"/>
                      <w:sz w:val="24"/>
                      <w:szCs w:val="24"/>
                    </w:rPr>
                    <w:t>5</w:t>
                  </w:r>
                </w:p>
              </w:tc>
              <w:tc>
                <w:tcPr>
                  <w:tcW w:w="3997" w:type="dxa"/>
                </w:tcPr>
                <w:p w14:paraId="50706A1D" w14:textId="77777777" w:rsidR="00DE270A" w:rsidRPr="000A54CB" w:rsidRDefault="00DE270A" w:rsidP="00A952F8">
                  <w:pPr>
                    <w:rPr>
                      <w:rFonts w:ascii="Gill Sans MT" w:hAnsi="Gill Sans MT"/>
                      <w:sz w:val="24"/>
                      <w:szCs w:val="24"/>
                    </w:rPr>
                  </w:pPr>
                  <w:r w:rsidRPr="000A54CB">
                    <w:rPr>
                      <w:rFonts w:ascii="Gill Sans MT" w:hAnsi="Gill Sans MT"/>
                      <w:sz w:val="24"/>
                      <w:szCs w:val="24"/>
                    </w:rPr>
                    <w:t>DESCANSO</w:t>
                  </w:r>
                </w:p>
              </w:tc>
              <w:tc>
                <w:tcPr>
                  <w:tcW w:w="1809" w:type="dxa"/>
                </w:tcPr>
                <w:p w14:paraId="03A3C9A8" w14:textId="6E20CC0E" w:rsidR="00DE270A" w:rsidRPr="000A54CB" w:rsidRDefault="00A65DAB" w:rsidP="00A952F8">
                  <w:pPr>
                    <w:rPr>
                      <w:rFonts w:ascii="Gill Sans MT" w:hAnsi="Gill Sans MT"/>
                      <w:sz w:val="24"/>
                      <w:szCs w:val="24"/>
                    </w:rPr>
                  </w:pPr>
                  <w:r>
                    <w:rPr>
                      <w:rFonts w:ascii="Gill Sans MT" w:hAnsi="Gill Sans MT"/>
                      <w:sz w:val="24"/>
                      <w:szCs w:val="24"/>
                    </w:rPr>
                    <w:t>20</w:t>
                  </w:r>
                  <w:r w:rsidR="00DE270A" w:rsidRPr="000A54CB">
                    <w:rPr>
                      <w:rFonts w:ascii="Gill Sans MT" w:hAnsi="Gill Sans MT"/>
                      <w:sz w:val="24"/>
                      <w:szCs w:val="24"/>
                    </w:rPr>
                    <w:t xml:space="preserve"> minutos</w:t>
                  </w:r>
                </w:p>
              </w:tc>
            </w:tr>
            <w:tr w:rsidR="00DE270A" w:rsidRPr="000A54CB" w14:paraId="3F12AB4F" w14:textId="77777777" w:rsidTr="00A952F8">
              <w:tc>
                <w:tcPr>
                  <w:tcW w:w="988" w:type="dxa"/>
                </w:tcPr>
                <w:p w14:paraId="57458532" w14:textId="77777777" w:rsidR="00DE270A" w:rsidRPr="000A54CB" w:rsidRDefault="00DE270A" w:rsidP="00A952F8">
                  <w:pPr>
                    <w:rPr>
                      <w:rFonts w:ascii="Gill Sans MT" w:hAnsi="Gill Sans MT"/>
                      <w:sz w:val="24"/>
                      <w:szCs w:val="24"/>
                    </w:rPr>
                  </w:pPr>
                  <w:r w:rsidRPr="000A54CB">
                    <w:rPr>
                      <w:rFonts w:ascii="Gill Sans MT" w:hAnsi="Gill Sans MT"/>
                      <w:sz w:val="24"/>
                      <w:szCs w:val="24"/>
                    </w:rPr>
                    <w:t>6</w:t>
                  </w:r>
                </w:p>
              </w:tc>
              <w:tc>
                <w:tcPr>
                  <w:tcW w:w="3997" w:type="dxa"/>
                </w:tcPr>
                <w:p w14:paraId="2113BB10" w14:textId="77777777" w:rsidR="00DE270A" w:rsidRPr="000A54CB" w:rsidRDefault="00DE270A" w:rsidP="00A952F8">
                  <w:pPr>
                    <w:rPr>
                      <w:rFonts w:ascii="Gill Sans MT" w:hAnsi="Gill Sans MT"/>
                      <w:b/>
                      <w:bCs/>
                      <w:sz w:val="24"/>
                      <w:szCs w:val="24"/>
                    </w:rPr>
                  </w:pPr>
                  <w:r w:rsidRPr="000A54CB">
                    <w:rPr>
                      <w:rFonts w:ascii="Gill Sans MT" w:hAnsi="Gill Sans MT"/>
                      <w:b/>
                      <w:bCs/>
                      <w:sz w:val="24"/>
                      <w:szCs w:val="24"/>
                    </w:rPr>
                    <w:t>Manos a la obra</w:t>
                  </w:r>
                </w:p>
              </w:tc>
              <w:tc>
                <w:tcPr>
                  <w:tcW w:w="1809" w:type="dxa"/>
                </w:tcPr>
                <w:p w14:paraId="0CFC1DDF" w14:textId="5477BAE0" w:rsidR="00DE270A" w:rsidRPr="000A54CB" w:rsidRDefault="005C73F4" w:rsidP="00A952F8">
                  <w:pPr>
                    <w:rPr>
                      <w:rFonts w:ascii="Gill Sans MT" w:hAnsi="Gill Sans MT"/>
                      <w:b/>
                      <w:bCs/>
                      <w:sz w:val="24"/>
                      <w:szCs w:val="24"/>
                    </w:rPr>
                  </w:pPr>
                  <w:r w:rsidRPr="000A54CB">
                    <w:rPr>
                      <w:rFonts w:ascii="Gill Sans MT" w:hAnsi="Gill Sans MT"/>
                      <w:b/>
                      <w:bCs/>
                      <w:sz w:val="24"/>
                      <w:szCs w:val="24"/>
                    </w:rPr>
                    <w:t>9</w:t>
                  </w:r>
                  <w:r w:rsidR="00DE270A" w:rsidRPr="000A54CB">
                    <w:rPr>
                      <w:rFonts w:ascii="Gill Sans MT" w:hAnsi="Gill Sans MT"/>
                      <w:b/>
                      <w:bCs/>
                      <w:sz w:val="24"/>
                      <w:szCs w:val="24"/>
                    </w:rPr>
                    <w:t>0 minutos</w:t>
                  </w:r>
                </w:p>
              </w:tc>
            </w:tr>
            <w:tr w:rsidR="00DE270A" w:rsidRPr="000A54CB" w14:paraId="581D3E91" w14:textId="77777777" w:rsidTr="00A952F8">
              <w:tc>
                <w:tcPr>
                  <w:tcW w:w="988" w:type="dxa"/>
                </w:tcPr>
                <w:p w14:paraId="4A42D17C" w14:textId="77777777" w:rsidR="00DE270A" w:rsidRPr="000A54CB" w:rsidRDefault="00DE270A" w:rsidP="00A952F8">
                  <w:pPr>
                    <w:rPr>
                      <w:rFonts w:ascii="Gill Sans MT" w:hAnsi="Gill Sans MT"/>
                      <w:sz w:val="24"/>
                      <w:szCs w:val="24"/>
                    </w:rPr>
                  </w:pPr>
                  <w:r w:rsidRPr="000A54CB">
                    <w:rPr>
                      <w:rFonts w:ascii="Gill Sans MT" w:hAnsi="Gill Sans MT"/>
                      <w:sz w:val="24"/>
                      <w:szCs w:val="24"/>
                    </w:rPr>
                    <w:t>7</w:t>
                  </w:r>
                </w:p>
              </w:tc>
              <w:tc>
                <w:tcPr>
                  <w:tcW w:w="3997" w:type="dxa"/>
                </w:tcPr>
                <w:p w14:paraId="006B6F72" w14:textId="77777777" w:rsidR="00DE270A" w:rsidRPr="000A54CB" w:rsidRDefault="00DE270A" w:rsidP="00A952F8">
                  <w:pPr>
                    <w:rPr>
                      <w:rFonts w:ascii="Gill Sans MT" w:hAnsi="Gill Sans MT"/>
                      <w:sz w:val="24"/>
                      <w:szCs w:val="24"/>
                    </w:rPr>
                  </w:pPr>
                  <w:r w:rsidRPr="000A54CB">
                    <w:rPr>
                      <w:rFonts w:ascii="Gill Sans MT" w:hAnsi="Gill Sans MT"/>
                      <w:sz w:val="24"/>
                      <w:szCs w:val="24"/>
                    </w:rPr>
                    <w:t xml:space="preserve">Cierre </w:t>
                  </w:r>
                </w:p>
              </w:tc>
              <w:tc>
                <w:tcPr>
                  <w:tcW w:w="1809" w:type="dxa"/>
                </w:tcPr>
                <w:p w14:paraId="349F2362" w14:textId="77777777" w:rsidR="00DE270A" w:rsidRPr="000A54CB" w:rsidRDefault="00DE270A" w:rsidP="00A952F8">
                  <w:pPr>
                    <w:rPr>
                      <w:rFonts w:ascii="Gill Sans MT" w:hAnsi="Gill Sans MT"/>
                      <w:sz w:val="24"/>
                      <w:szCs w:val="24"/>
                    </w:rPr>
                  </w:pPr>
                  <w:r w:rsidRPr="000A54CB">
                    <w:rPr>
                      <w:rFonts w:ascii="Gill Sans MT" w:hAnsi="Gill Sans MT"/>
                      <w:sz w:val="24"/>
                      <w:szCs w:val="24"/>
                    </w:rPr>
                    <w:t>5 minutos</w:t>
                  </w:r>
                </w:p>
              </w:tc>
            </w:tr>
            <w:tr w:rsidR="00DE270A" w:rsidRPr="000A54CB" w14:paraId="1F00DEE4" w14:textId="77777777" w:rsidTr="00A952F8">
              <w:tc>
                <w:tcPr>
                  <w:tcW w:w="4985" w:type="dxa"/>
                  <w:gridSpan w:val="2"/>
                  <w:vAlign w:val="center"/>
                </w:tcPr>
                <w:p w14:paraId="74F62F74" w14:textId="77777777" w:rsidR="00DE270A" w:rsidRPr="000A54CB" w:rsidRDefault="00DE270A" w:rsidP="00A952F8">
                  <w:pPr>
                    <w:jc w:val="center"/>
                    <w:rPr>
                      <w:rFonts w:ascii="Gill Sans MT" w:hAnsi="Gill Sans MT"/>
                      <w:b/>
                      <w:bCs/>
                      <w:sz w:val="24"/>
                      <w:szCs w:val="24"/>
                    </w:rPr>
                  </w:pPr>
                  <w:r w:rsidRPr="000A54CB">
                    <w:rPr>
                      <w:rFonts w:ascii="Gill Sans MT" w:hAnsi="Gill Sans MT"/>
                      <w:b/>
                      <w:bCs/>
                      <w:sz w:val="24"/>
                      <w:szCs w:val="24"/>
                    </w:rPr>
                    <w:t>TIEMPO TOTAL</w:t>
                  </w:r>
                </w:p>
              </w:tc>
              <w:tc>
                <w:tcPr>
                  <w:tcW w:w="1809" w:type="dxa"/>
                </w:tcPr>
                <w:p w14:paraId="23877785" w14:textId="31468785" w:rsidR="00DE270A" w:rsidRPr="000A54CB" w:rsidRDefault="005C73F4" w:rsidP="00A952F8">
                  <w:pPr>
                    <w:jc w:val="center"/>
                    <w:rPr>
                      <w:rFonts w:ascii="Gill Sans MT" w:hAnsi="Gill Sans MT"/>
                      <w:b/>
                      <w:bCs/>
                      <w:sz w:val="24"/>
                      <w:szCs w:val="24"/>
                    </w:rPr>
                  </w:pPr>
                  <w:r w:rsidRPr="000A54CB">
                    <w:rPr>
                      <w:rFonts w:ascii="Gill Sans MT" w:hAnsi="Gill Sans MT"/>
                      <w:b/>
                      <w:bCs/>
                      <w:sz w:val="24"/>
                      <w:szCs w:val="24"/>
                    </w:rPr>
                    <w:t>3</w:t>
                  </w:r>
                  <w:r w:rsidR="00DE270A" w:rsidRPr="000A54CB">
                    <w:rPr>
                      <w:rFonts w:ascii="Gill Sans MT" w:hAnsi="Gill Sans MT"/>
                      <w:b/>
                      <w:bCs/>
                      <w:sz w:val="24"/>
                      <w:szCs w:val="24"/>
                    </w:rPr>
                    <w:t xml:space="preserve"> horas</w:t>
                  </w:r>
                </w:p>
              </w:tc>
            </w:tr>
          </w:tbl>
          <w:p w14:paraId="7F73A5CB" w14:textId="77777777" w:rsidR="00DE270A" w:rsidRPr="000A54CB" w:rsidRDefault="00DE270A" w:rsidP="00A952F8">
            <w:pPr>
              <w:pStyle w:val="Prrafodelista"/>
              <w:shd w:val="clear" w:color="auto" w:fill="FFFFFF" w:themeFill="background1"/>
              <w:rPr>
                <w:rFonts w:ascii="Gill Sans MT" w:hAnsi="Gill Sans MT"/>
                <w:sz w:val="24"/>
                <w:szCs w:val="24"/>
              </w:rPr>
            </w:pPr>
          </w:p>
          <w:p w14:paraId="12AC5C34" w14:textId="77777777" w:rsidR="00DE270A" w:rsidRPr="000A54CB" w:rsidRDefault="00DE270A" w:rsidP="00A952F8">
            <w:pPr>
              <w:pStyle w:val="Prrafodelista"/>
              <w:shd w:val="clear" w:color="auto" w:fill="FFFFFF" w:themeFill="background1"/>
              <w:rPr>
                <w:rFonts w:ascii="Gill Sans MT" w:hAnsi="Gill Sans MT"/>
                <w:sz w:val="24"/>
                <w:szCs w:val="24"/>
              </w:rPr>
            </w:pPr>
          </w:p>
          <w:p w14:paraId="7959E950" w14:textId="77777777" w:rsidR="00DE270A" w:rsidRPr="000A54CB" w:rsidRDefault="00DE270A" w:rsidP="00A952F8">
            <w:pPr>
              <w:shd w:val="clear" w:color="auto" w:fill="FFFFFF" w:themeFill="background1"/>
              <w:rPr>
                <w:rFonts w:ascii="Gill Sans MT" w:hAnsi="Gill Sans MT"/>
                <w:sz w:val="24"/>
                <w:szCs w:val="24"/>
              </w:rPr>
            </w:pPr>
          </w:p>
          <w:p w14:paraId="0958ABA2" w14:textId="77777777" w:rsidR="00DE270A" w:rsidRPr="000A54CB" w:rsidRDefault="00DE270A" w:rsidP="00A952F8">
            <w:pPr>
              <w:shd w:val="clear" w:color="auto" w:fill="FFFFFF" w:themeFill="background1"/>
              <w:rPr>
                <w:rFonts w:ascii="Gill Sans MT" w:hAnsi="Gill Sans MT"/>
                <w:sz w:val="24"/>
                <w:szCs w:val="24"/>
              </w:rPr>
            </w:pPr>
          </w:p>
        </w:tc>
      </w:tr>
    </w:tbl>
    <w:p w14:paraId="5955DC99" w14:textId="77777777" w:rsidR="00DE270A" w:rsidRPr="000A54CB" w:rsidRDefault="00DE270A" w:rsidP="00DE270A">
      <w:pPr>
        <w:shd w:val="clear" w:color="auto" w:fill="FFFFFF" w:themeFill="background1"/>
        <w:rPr>
          <w:rFonts w:ascii="Gill Sans MT" w:hAnsi="Gill Sans MT"/>
          <w:sz w:val="24"/>
          <w:szCs w:val="24"/>
        </w:rPr>
      </w:pPr>
    </w:p>
    <w:p w14:paraId="72034D56" w14:textId="68C8D3F1" w:rsidR="00DE270A" w:rsidRPr="000A54CB" w:rsidRDefault="00DE270A" w:rsidP="00DE270A">
      <w:pPr>
        <w:rPr>
          <w:rFonts w:ascii="Gill Sans MT" w:hAnsi="Gill Sans MT"/>
          <w:sz w:val="24"/>
          <w:szCs w:val="24"/>
        </w:rPr>
      </w:pPr>
      <w:r w:rsidRPr="000A54CB">
        <w:rPr>
          <w:rFonts w:ascii="Gill Sans MT" w:hAnsi="Gill Sans MT"/>
          <w:sz w:val="24"/>
          <w:szCs w:val="24"/>
        </w:rPr>
        <w:br w:type="page"/>
      </w:r>
    </w:p>
    <w:tbl>
      <w:tblPr>
        <w:tblStyle w:val="Tablaconcuadrcula"/>
        <w:tblpPr w:leftFromText="141" w:rightFromText="141" w:horzAnchor="margin" w:tblpXSpec="center" w:tblpY="711"/>
        <w:tblW w:w="10511" w:type="dxa"/>
        <w:tblLook w:val="04A0" w:firstRow="1" w:lastRow="0" w:firstColumn="1" w:lastColumn="0" w:noHBand="0" w:noVBand="1"/>
      </w:tblPr>
      <w:tblGrid>
        <w:gridCol w:w="1739"/>
        <w:gridCol w:w="9366"/>
      </w:tblGrid>
      <w:tr w:rsidR="00DE270A" w:rsidRPr="000A54CB" w14:paraId="2FC7F445" w14:textId="77777777" w:rsidTr="00A952F8">
        <w:trPr>
          <w:trHeight w:val="418"/>
        </w:trPr>
        <w:tc>
          <w:tcPr>
            <w:tcW w:w="10511" w:type="dxa"/>
            <w:gridSpan w:val="2"/>
          </w:tcPr>
          <w:p w14:paraId="03BAC944" w14:textId="77777777" w:rsidR="00DE270A" w:rsidRPr="000A54CB" w:rsidRDefault="00DE270A" w:rsidP="00A952F8">
            <w:pPr>
              <w:shd w:val="clear" w:color="auto" w:fill="FFFFFF" w:themeFill="background1"/>
              <w:jc w:val="center"/>
              <w:rPr>
                <w:rFonts w:ascii="Gill Sans MT" w:hAnsi="Gill Sans MT"/>
                <w:b/>
                <w:bCs/>
                <w:sz w:val="24"/>
                <w:szCs w:val="24"/>
              </w:rPr>
            </w:pPr>
            <w:r w:rsidRPr="000A54CB">
              <w:rPr>
                <w:rFonts w:ascii="Gill Sans MT" w:hAnsi="Gill Sans MT"/>
                <w:b/>
                <w:bCs/>
                <w:sz w:val="24"/>
                <w:szCs w:val="24"/>
              </w:rPr>
              <w:lastRenderedPageBreak/>
              <w:t>DESARROLLO</w:t>
            </w:r>
          </w:p>
        </w:tc>
      </w:tr>
      <w:tr w:rsidR="00DE270A" w:rsidRPr="000A54CB" w14:paraId="5061389D" w14:textId="77777777" w:rsidTr="00A952F8">
        <w:trPr>
          <w:trHeight w:val="418"/>
        </w:trPr>
        <w:tc>
          <w:tcPr>
            <w:tcW w:w="1910" w:type="dxa"/>
          </w:tcPr>
          <w:p w14:paraId="24F2C83F" w14:textId="77777777" w:rsidR="00DE270A" w:rsidRPr="000A54CB" w:rsidRDefault="00DE270A" w:rsidP="00A952F8">
            <w:pPr>
              <w:jc w:val="center"/>
              <w:rPr>
                <w:rFonts w:ascii="Gill Sans MT" w:hAnsi="Gill Sans MT"/>
                <w:b/>
                <w:bCs/>
                <w:sz w:val="24"/>
                <w:szCs w:val="24"/>
              </w:rPr>
            </w:pPr>
            <w:r w:rsidRPr="000A54CB">
              <w:rPr>
                <w:rFonts w:ascii="Gill Sans MT" w:hAnsi="Gill Sans MT"/>
                <w:b/>
                <w:bCs/>
                <w:sz w:val="24"/>
                <w:szCs w:val="24"/>
              </w:rPr>
              <w:t>Primera parte</w:t>
            </w:r>
          </w:p>
          <w:p w14:paraId="10F8CFD0" w14:textId="77777777" w:rsidR="00DE270A" w:rsidRPr="000A54CB" w:rsidRDefault="00DE270A" w:rsidP="00A952F8">
            <w:pPr>
              <w:jc w:val="center"/>
              <w:rPr>
                <w:rFonts w:ascii="Gill Sans MT" w:hAnsi="Gill Sans MT"/>
                <w:b/>
                <w:bCs/>
                <w:sz w:val="24"/>
                <w:szCs w:val="24"/>
              </w:rPr>
            </w:pPr>
          </w:p>
          <w:p w14:paraId="34491782" w14:textId="77777777" w:rsidR="00DE270A" w:rsidRPr="000A54CB" w:rsidRDefault="00DE270A" w:rsidP="00A952F8">
            <w:pPr>
              <w:jc w:val="center"/>
              <w:rPr>
                <w:rFonts w:ascii="Gill Sans MT" w:hAnsi="Gill Sans MT"/>
                <w:b/>
                <w:bCs/>
                <w:sz w:val="24"/>
                <w:szCs w:val="24"/>
              </w:rPr>
            </w:pPr>
            <w:r w:rsidRPr="000A54CB">
              <w:rPr>
                <w:rFonts w:ascii="Gill Sans MT" w:hAnsi="Gill Sans MT"/>
                <w:b/>
                <w:bCs/>
                <w:sz w:val="24"/>
                <w:szCs w:val="24"/>
              </w:rPr>
              <w:t xml:space="preserve">Rompehielos </w:t>
            </w:r>
          </w:p>
        </w:tc>
        <w:tc>
          <w:tcPr>
            <w:tcW w:w="8601" w:type="dxa"/>
          </w:tcPr>
          <w:p w14:paraId="7317B1DC" w14:textId="77777777" w:rsidR="00DE270A" w:rsidRPr="000A54CB" w:rsidRDefault="00DE270A" w:rsidP="00A952F8">
            <w:pPr>
              <w:shd w:val="clear" w:color="auto" w:fill="FFFFFF" w:themeFill="background1"/>
              <w:rPr>
                <w:rFonts w:ascii="Gill Sans MT" w:hAnsi="Gill Sans MT"/>
                <w:b/>
                <w:bCs/>
                <w:sz w:val="24"/>
                <w:szCs w:val="24"/>
              </w:rPr>
            </w:pPr>
            <w:r w:rsidRPr="000A54CB">
              <w:rPr>
                <w:rFonts w:ascii="Gill Sans MT" w:hAnsi="Gill Sans MT"/>
                <w:b/>
                <w:bCs/>
                <w:sz w:val="24"/>
                <w:szCs w:val="24"/>
              </w:rPr>
              <w:t>Actividad rompehielos que permita conocerse con los participantes y sea dinámica.</w:t>
            </w:r>
          </w:p>
          <w:p w14:paraId="6F0F4ABE" w14:textId="77777777" w:rsidR="00DE270A" w:rsidRPr="000A54CB" w:rsidRDefault="00DE270A" w:rsidP="00A952F8">
            <w:pPr>
              <w:shd w:val="clear" w:color="auto" w:fill="FFFFFF" w:themeFill="background1"/>
              <w:jc w:val="both"/>
              <w:rPr>
                <w:rFonts w:ascii="Gill Sans MT" w:hAnsi="Gill Sans MT"/>
                <w:sz w:val="24"/>
                <w:szCs w:val="24"/>
                <w:lang w:val="es-ES"/>
              </w:rPr>
            </w:pPr>
            <w:r w:rsidRPr="000A54CB">
              <w:rPr>
                <w:rFonts w:ascii="Gill Sans MT" w:hAnsi="Gill Sans MT"/>
                <w:sz w:val="24"/>
                <w:szCs w:val="24"/>
                <w:lang w:val="es-ES"/>
              </w:rPr>
              <w:t xml:space="preserve">Teniendo en cuenta las condiciones contextuales, la cantidad de participantes y el grupo poblacional, dicho momento puede realizarse utilizando una actividad </w:t>
            </w:r>
            <w:r w:rsidRPr="000A54CB">
              <w:rPr>
                <w:rFonts w:ascii="Gill Sans MT" w:hAnsi="Gill Sans MT"/>
                <w:i/>
                <w:iCs/>
                <w:sz w:val="24"/>
                <w:szCs w:val="24"/>
                <w:lang w:val="es-ES"/>
              </w:rPr>
              <w:t>rompe hielo</w:t>
            </w:r>
            <w:r w:rsidRPr="000A54CB">
              <w:rPr>
                <w:rFonts w:ascii="Gill Sans MT" w:hAnsi="Gill Sans MT"/>
                <w:sz w:val="24"/>
                <w:szCs w:val="24"/>
                <w:lang w:val="es-ES"/>
              </w:rPr>
              <w:t xml:space="preserve"> que no requiera mucho tiempo, para crear un ambiente amigable y propicio para la interacción y la construcción de relaciones entre las participantes, </w:t>
            </w:r>
          </w:p>
          <w:p w14:paraId="38B344BF" w14:textId="77777777" w:rsidR="00DE270A" w:rsidRPr="000A54CB" w:rsidRDefault="00DE270A" w:rsidP="00A952F8">
            <w:pPr>
              <w:shd w:val="clear" w:color="auto" w:fill="FFFFFF" w:themeFill="background1"/>
              <w:rPr>
                <w:rFonts w:ascii="Gill Sans MT" w:hAnsi="Gill Sans MT"/>
                <w:b/>
                <w:bCs/>
                <w:sz w:val="24"/>
                <w:szCs w:val="24"/>
                <w:lang w:val="es-ES"/>
              </w:rPr>
            </w:pPr>
            <w:r w:rsidRPr="000A54CB">
              <w:rPr>
                <w:rFonts w:ascii="Gill Sans MT" w:hAnsi="Gill Sans MT"/>
                <w:b/>
                <w:bCs/>
                <w:sz w:val="24"/>
                <w:szCs w:val="24"/>
              </w:rPr>
              <w:t>DURACIÓN: 10 MINUTOS</w:t>
            </w:r>
          </w:p>
        </w:tc>
      </w:tr>
      <w:tr w:rsidR="00DE270A" w:rsidRPr="000A54CB" w14:paraId="1ECBF292" w14:textId="77777777" w:rsidTr="00A952F8">
        <w:trPr>
          <w:trHeight w:val="4668"/>
        </w:trPr>
        <w:tc>
          <w:tcPr>
            <w:tcW w:w="1910" w:type="dxa"/>
          </w:tcPr>
          <w:p w14:paraId="3CC5C816" w14:textId="77777777" w:rsidR="00DE270A" w:rsidRPr="000A54CB" w:rsidRDefault="00DE270A" w:rsidP="00A952F8">
            <w:pPr>
              <w:shd w:val="clear" w:color="auto" w:fill="FFFFFF" w:themeFill="background1"/>
              <w:jc w:val="center"/>
              <w:rPr>
                <w:rFonts w:ascii="Gill Sans MT" w:hAnsi="Gill Sans MT"/>
                <w:b/>
                <w:bCs/>
                <w:sz w:val="24"/>
                <w:szCs w:val="24"/>
              </w:rPr>
            </w:pPr>
            <w:r w:rsidRPr="000A54CB">
              <w:rPr>
                <w:rFonts w:ascii="Gill Sans MT" w:hAnsi="Gill Sans MT"/>
                <w:b/>
                <w:bCs/>
                <w:sz w:val="24"/>
                <w:szCs w:val="24"/>
              </w:rPr>
              <w:t>Segunda parte</w:t>
            </w:r>
          </w:p>
          <w:p w14:paraId="0A99C0CC" w14:textId="77777777" w:rsidR="00DE270A" w:rsidRPr="000A54CB" w:rsidRDefault="00DE270A" w:rsidP="00A952F8">
            <w:pPr>
              <w:shd w:val="clear" w:color="auto" w:fill="FFFFFF" w:themeFill="background1"/>
              <w:jc w:val="center"/>
              <w:rPr>
                <w:rFonts w:ascii="Gill Sans MT" w:hAnsi="Gill Sans MT"/>
                <w:b/>
                <w:bCs/>
                <w:sz w:val="24"/>
                <w:szCs w:val="24"/>
              </w:rPr>
            </w:pPr>
          </w:p>
          <w:p w14:paraId="47860C8E" w14:textId="77777777" w:rsidR="00DE270A" w:rsidRPr="000A54CB" w:rsidRDefault="00DE270A" w:rsidP="00A952F8">
            <w:pPr>
              <w:shd w:val="clear" w:color="auto" w:fill="FFFFFF" w:themeFill="background1"/>
              <w:jc w:val="center"/>
              <w:rPr>
                <w:rFonts w:ascii="Gill Sans MT" w:hAnsi="Gill Sans MT"/>
                <w:b/>
                <w:bCs/>
                <w:sz w:val="24"/>
                <w:szCs w:val="24"/>
              </w:rPr>
            </w:pPr>
            <w:r w:rsidRPr="000A54CB">
              <w:rPr>
                <w:rFonts w:ascii="Gill Sans MT" w:hAnsi="Gill Sans MT"/>
                <w:b/>
                <w:bCs/>
                <w:sz w:val="24"/>
                <w:szCs w:val="24"/>
              </w:rPr>
              <w:t>Presentación</w:t>
            </w:r>
          </w:p>
        </w:tc>
        <w:tc>
          <w:tcPr>
            <w:tcW w:w="8601" w:type="dxa"/>
          </w:tcPr>
          <w:p w14:paraId="7C9C7122" w14:textId="77777777" w:rsidR="00DE270A" w:rsidRPr="000A54CB" w:rsidRDefault="00DE270A" w:rsidP="00A952F8">
            <w:pPr>
              <w:jc w:val="both"/>
              <w:rPr>
                <w:rFonts w:ascii="Gill Sans MT" w:hAnsi="Gill Sans MT"/>
                <w:sz w:val="24"/>
                <w:szCs w:val="24"/>
                <w:lang w:val="es-ES"/>
              </w:rPr>
            </w:pPr>
            <w:r w:rsidRPr="000A54CB">
              <w:rPr>
                <w:rFonts w:ascii="Gill Sans MT" w:hAnsi="Gill Sans MT"/>
                <w:sz w:val="24"/>
                <w:szCs w:val="24"/>
                <w:lang w:val="es-ES"/>
              </w:rPr>
              <w:t>Socialización del objetivo del encuentro, agradecimiento por la participación y presentación general de las y los asistentes, al igual que de la moderadora</w:t>
            </w:r>
          </w:p>
          <w:p w14:paraId="18AD257B" w14:textId="77777777" w:rsidR="00DE270A" w:rsidRPr="000A54CB" w:rsidRDefault="00DE270A" w:rsidP="00A952F8">
            <w:pPr>
              <w:jc w:val="both"/>
              <w:rPr>
                <w:rFonts w:ascii="Gill Sans MT" w:hAnsi="Gill Sans MT"/>
                <w:sz w:val="24"/>
                <w:szCs w:val="24"/>
                <w:lang w:val="es-ES"/>
              </w:rPr>
            </w:pPr>
          </w:p>
          <w:p w14:paraId="4583AA89" w14:textId="19ADB785" w:rsidR="00DE270A" w:rsidRPr="000A54CB" w:rsidRDefault="00DE270A" w:rsidP="00A952F8">
            <w:pPr>
              <w:jc w:val="both"/>
              <w:rPr>
                <w:rFonts w:ascii="Gill Sans MT" w:hAnsi="Gill Sans MT"/>
                <w:b/>
                <w:bCs/>
                <w:sz w:val="24"/>
                <w:szCs w:val="24"/>
              </w:rPr>
            </w:pPr>
            <w:r w:rsidRPr="000A54CB">
              <w:rPr>
                <w:rFonts w:ascii="Gill Sans MT" w:hAnsi="Gill Sans MT"/>
                <w:b/>
                <w:bCs/>
                <w:sz w:val="24"/>
                <w:szCs w:val="24"/>
              </w:rPr>
              <w:t xml:space="preserve">DURACIÓN: </w:t>
            </w:r>
            <w:r w:rsidR="00A65DAB">
              <w:rPr>
                <w:rFonts w:ascii="Gill Sans MT" w:hAnsi="Gill Sans MT"/>
                <w:b/>
                <w:bCs/>
                <w:sz w:val="24"/>
                <w:szCs w:val="24"/>
              </w:rPr>
              <w:t>20</w:t>
            </w:r>
            <w:r w:rsidRPr="000A54CB">
              <w:rPr>
                <w:rFonts w:ascii="Gill Sans MT" w:hAnsi="Gill Sans MT"/>
                <w:b/>
                <w:bCs/>
                <w:sz w:val="24"/>
                <w:szCs w:val="24"/>
              </w:rPr>
              <w:t xml:space="preserve"> MINUTOS</w:t>
            </w:r>
          </w:p>
          <w:p w14:paraId="67323537" w14:textId="77777777" w:rsidR="00DE270A" w:rsidRPr="000A54CB" w:rsidRDefault="00DE270A" w:rsidP="00A952F8">
            <w:pPr>
              <w:jc w:val="both"/>
              <w:rPr>
                <w:rFonts w:ascii="Gill Sans MT" w:hAnsi="Gill Sans MT"/>
                <w:b/>
                <w:bCs/>
                <w:sz w:val="24"/>
                <w:szCs w:val="24"/>
              </w:rPr>
            </w:pPr>
          </w:p>
          <w:p w14:paraId="0C306AF5" w14:textId="77777777" w:rsidR="00DE270A" w:rsidRPr="000A54CB" w:rsidRDefault="00DE270A" w:rsidP="00A952F8">
            <w:pPr>
              <w:jc w:val="both"/>
              <w:rPr>
                <w:rFonts w:ascii="Gill Sans MT" w:hAnsi="Gill Sans MT"/>
                <w:sz w:val="24"/>
                <w:szCs w:val="24"/>
              </w:rPr>
            </w:pPr>
            <w:r w:rsidRPr="000A54CB">
              <w:rPr>
                <w:rFonts w:ascii="Gill Sans MT" w:hAnsi="Gill Sans MT"/>
                <w:sz w:val="24"/>
                <w:szCs w:val="24"/>
              </w:rPr>
              <w:t xml:space="preserve">PARA TENER EN CUENTA: </w:t>
            </w:r>
          </w:p>
          <w:p w14:paraId="3883E2AA" w14:textId="77777777" w:rsidR="00DE270A" w:rsidRPr="000A54CB" w:rsidRDefault="00DE270A" w:rsidP="00A952F8">
            <w:pPr>
              <w:jc w:val="both"/>
              <w:rPr>
                <w:rFonts w:ascii="Gill Sans MT" w:hAnsi="Gill Sans MT"/>
                <w:sz w:val="24"/>
                <w:szCs w:val="24"/>
              </w:rPr>
            </w:pPr>
          </w:p>
          <w:p w14:paraId="369B6D4C" w14:textId="4F7FEA8B" w:rsidR="00DE270A" w:rsidRPr="000A54CB" w:rsidRDefault="00DE270A" w:rsidP="00A952F8">
            <w:pPr>
              <w:jc w:val="both"/>
              <w:rPr>
                <w:rFonts w:ascii="Gill Sans MT" w:hAnsi="Gill Sans MT"/>
                <w:sz w:val="24"/>
                <w:szCs w:val="24"/>
              </w:rPr>
            </w:pPr>
            <w:r w:rsidRPr="000A54CB">
              <w:rPr>
                <w:rFonts w:ascii="Gill Sans MT" w:hAnsi="Gill Sans MT"/>
                <w:sz w:val="24"/>
                <w:szCs w:val="24"/>
              </w:rPr>
              <w:t xml:space="preserve">Tener muy presente que el objetivo principal de este espacio es realizar incidencia en quienes toman las decisiones sobre las políticas públicas en el municipio. Por ende, se busca sensibilizarlos sobre </w:t>
            </w:r>
            <w:r w:rsidR="00A65DAB" w:rsidRPr="000A54CB">
              <w:rPr>
                <w:rFonts w:ascii="Gill Sans MT" w:hAnsi="Gill Sans MT"/>
                <w:sz w:val="24"/>
                <w:szCs w:val="24"/>
              </w:rPr>
              <w:t>cómo</w:t>
            </w:r>
            <w:r w:rsidRPr="000A54CB">
              <w:rPr>
                <w:rFonts w:ascii="Gill Sans MT" w:hAnsi="Gill Sans MT"/>
                <w:sz w:val="24"/>
                <w:szCs w:val="24"/>
              </w:rPr>
              <w:t xml:space="preserve"> se incluye el enfoque de género desde los lineamientos nacionales. Para ello presentaremos los lineamientos generales y las líneas estratégicas que se proponen, para luego enlazar cada una con una línea estratégica, derecho y/o problema identificado en las actuales políticas públicas del municipio. Por ende, es muy importante hacer el cuadro correspondiente previo al encuentro, para enlazar lo identificado en cada política pública con la normativa nacional, con el plan de gobierno del actual alcalde y el perfil de cada funcionario.</w:t>
            </w:r>
          </w:p>
          <w:p w14:paraId="03BCD8C6" w14:textId="77777777" w:rsidR="00DE270A" w:rsidRPr="000A54CB" w:rsidRDefault="00DE270A" w:rsidP="00A952F8">
            <w:pPr>
              <w:jc w:val="both"/>
              <w:rPr>
                <w:rFonts w:ascii="Gill Sans MT" w:hAnsi="Gill Sans MT"/>
                <w:sz w:val="24"/>
                <w:szCs w:val="24"/>
              </w:rPr>
            </w:pPr>
          </w:p>
          <w:p w14:paraId="7ED4E770" w14:textId="77777777" w:rsidR="00DE270A" w:rsidRPr="000A54CB" w:rsidRDefault="00DE270A" w:rsidP="00A952F8">
            <w:pPr>
              <w:jc w:val="both"/>
              <w:rPr>
                <w:rFonts w:ascii="Gill Sans MT" w:hAnsi="Gill Sans MT"/>
                <w:sz w:val="24"/>
                <w:szCs w:val="24"/>
              </w:rPr>
            </w:pPr>
            <w:r w:rsidRPr="000A54CB">
              <w:rPr>
                <w:rFonts w:ascii="Gill Sans MT" w:hAnsi="Gill Sans MT"/>
                <w:noProof/>
                <w:sz w:val="24"/>
                <w:szCs w:val="24"/>
              </w:rPr>
              <mc:AlternateContent>
                <mc:Choice Requires="wps">
                  <w:drawing>
                    <wp:anchor distT="0" distB="0" distL="114300" distR="114300" simplePos="0" relativeHeight="251664384" behindDoc="0" locked="0" layoutInCell="1" allowOverlap="1" wp14:anchorId="6049D02D" wp14:editId="0AC43886">
                      <wp:simplePos x="0" y="0"/>
                      <wp:positionH relativeFrom="column">
                        <wp:posOffset>-4298</wp:posOffset>
                      </wp:positionH>
                      <wp:positionV relativeFrom="paragraph">
                        <wp:posOffset>20840</wp:posOffset>
                      </wp:positionV>
                      <wp:extent cx="1217221" cy="1399540"/>
                      <wp:effectExtent l="0" t="19050" r="40640" b="29210"/>
                      <wp:wrapNone/>
                      <wp:docPr id="1639642792" name="Flecha: a la derecha 1" descr="fdgd&#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217221" cy="13995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E5B7BF8" w14:textId="77777777" w:rsidR="00DE270A" w:rsidRPr="004A7B27" w:rsidRDefault="00DE270A" w:rsidP="00DE270A">
                                  <w:pPr>
                                    <w:jc w:val="center"/>
                                    <w:rPr>
                                      <w:lang w:val="es-ES"/>
                                    </w:rPr>
                                  </w:pPr>
                                  <w:r>
                                    <w:rPr>
                                      <w:lang w:val="es-ES"/>
                                    </w:rPr>
                                    <w:t>Líneas estratégicas/problemas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9D0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alt="fdgd&#10;" style="position:absolute;left:0;text-align:left;margin-left:-.35pt;margin-top:1.65pt;width:95.85pt;height:1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" adj="10800" fillcolor="#4472c4 [3204]" strokecolor="#09101d [484]" strokeweight="1pt">
                      <v:textbox>
                        <w:txbxContent>
                          <w:p w14:paraId="5E5B7BF8" w14:textId="77777777" w:rsidR="00DE270A" w:rsidRPr="004A7B27" w:rsidRDefault="00DE270A" w:rsidP="00DE270A">
                            <w:pPr>
                              <w:jc w:val="center"/>
                              <w:rPr>
                                <w:lang w:val="es-ES"/>
                              </w:rPr>
                            </w:pPr>
                            <w:r>
                              <w:rPr>
                                <w:lang w:val="es-ES"/>
                              </w:rPr>
                              <w:t>Líneas estratégicas/problemas</w:t>
                            </w:r>
                          </w:p>
                        </w:txbxContent>
                      </v:textbox>
                    </v:shape>
                  </w:pict>
                </mc:Fallback>
              </mc:AlternateContent>
            </w:r>
          </w:p>
          <w:p w14:paraId="48BFA6C7" w14:textId="77777777" w:rsidR="00DE270A" w:rsidRPr="000A54CB" w:rsidRDefault="00DE270A" w:rsidP="00A952F8">
            <w:pPr>
              <w:jc w:val="both"/>
              <w:rPr>
                <w:rFonts w:ascii="Gill Sans MT" w:hAnsi="Gill Sans MT"/>
                <w:sz w:val="24"/>
                <w:szCs w:val="24"/>
              </w:rPr>
            </w:pPr>
            <w:r w:rsidRPr="000A54CB">
              <w:rPr>
                <w:rFonts w:ascii="Gill Sans MT" w:hAnsi="Gill Sans MT"/>
                <w:noProof/>
                <w:sz w:val="24"/>
                <w:szCs w:val="24"/>
              </w:rPr>
              <mc:AlternateContent>
                <mc:Choice Requires="wps">
                  <w:drawing>
                    <wp:anchor distT="0" distB="0" distL="114300" distR="114300" simplePos="0" relativeHeight="251666432" behindDoc="0" locked="0" layoutInCell="1" allowOverlap="1" wp14:anchorId="24B92EEB" wp14:editId="6F49B6B9">
                      <wp:simplePos x="0" y="0"/>
                      <wp:positionH relativeFrom="column">
                        <wp:posOffset>3444421</wp:posOffset>
                      </wp:positionH>
                      <wp:positionV relativeFrom="paragraph">
                        <wp:posOffset>45506</wp:posOffset>
                      </wp:positionV>
                      <wp:extent cx="1140031" cy="984250"/>
                      <wp:effectExtent l="0" t="19050" r="41275" b="44450"/>
                      <wp:wrapNone/>
                      <wp:docPr id="69407628" name="Flecha: a la derecha 1" descr="fdgd&#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140031" cy="9842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08C88AC" w14:textId="77777777" w:rsidR="00DE270A" w:rsidRPr="004A7B27" w:rsidRDefault="00DE270A" w:rsidP="00DE270A">
                                  <w:pPr>
                                    <w:jc w:val="center"/>
                                    <w:rPr>
                                      <w:lang w:val="es-ES"/>
                                    </w:rPr>
                                  </w:pPr>
                                  <w:r>
                                    <w:rPr>
                                      <w:lang w:val="es-ES"/>
                                    </w:rPr>
                                    <w:t>Perfil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92EEB" id="_x0000_s1027" type="#_x0000_t13" alt="fdgd&#10;" style="position:absolute;left:0;text-align:left;margin-left:271.2pt;margin-top:3.6pt;width:89.75pt;height: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" adj="12276" fillcolor="#4472c4 [3204]" strokecolor="#09101d [484]" strokeweight="1pt">
                      <v:textbox>
                        <w:txbxContent>
                          <w:p w14:paraId="508C88AC" w14:textId="77777777" w:rsidR="00DE270A" w:rsidRPr="004A7B27" w:rsidRDefault="00DE270A" w:rsidP="00DE270A">
                            <w:pPr>
                              <w:jc w:val="center"/>
                              <w:rPr>
                                <w:lang w:val="es-ES"/>
                              </w:rPr>
                            </w:pPr>
                            <w:r>
                              <w:rPr>
                                <w:lang w:val="es-ES"/>
                              </w:rPr>
                              <w:t>Perfil participante</w:t>
                            </w:r>
                          </w:p>
                        </w:txbxContent>
                      </v:textbox>
                    </v:shape>
                  </w:pict>
                </mc:Fallback>
              </mc:AlternateContent>
            </w:r>
            <w:r w:rsidRPr="000A54CB">
              <w:rPr>
                <w:rFonts w:ascii="Gill Sans MT" w:hAnsi="Gill Sans MT"/>
                <w:noProof/>
                <w:sz w:val="24"/>
                <w:szCs w:val="24"/>
              </w:rPr>
              <mc:AlternateContent>
                <mc:Choice Requires="wps">
                  <w:drawing>
                    <wp:anchor distT="0" distB="0" distL="114300" distR="114300" simplePos="0" relativeHeight="251667456" behindDoc="0" locked="0" layoutInCell="1" allowOverlap="1" wp14:anchorId="79F3D0BD" wp14:editId="199BD47B">
                      <wp:simplePos x="0" y="0"/>
                      <wp:positionH relativeFrom="column">
                        <wp:posOffset>2429576</wp:posOffset>
                      </wp:positionH>
                      <wp:positionV relativeFrom="paragraph">
                        <wp:posOffset>51987</wp:posOffset>
                      </wp:positionV>
                      <wp:extent cx="944088" cy="972185"/>
                      <wp:effectExtent l="0" t="19050" r="46990" b="37465"/>
                      <wp:wrapNone/>
                      <wp:docPr id="820926073" name="Flecha: a la derecha 1" descr="fdgd&#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944088" cy="97218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BF91A4E" w14:textId="77777777" w:rsidR="00DE270A" w:rsidRPr="004A7B27" w:rsidRDefault="00DE270A" w:rsidP="00DE270A">
                                  <w:pPr>
                                    <w:jc w:val="center"/>
                                    <w:rPr>
                                      <w:lang w:val="es-ES"/>
                                    </w:rPr>
                                  </w:pPr>
                                  <w:r>
                                    <w:rPr>
                                      <w:lang w:val="es-ES"/>
                                    </w:rPr>
                                    <w:t>Plan de gobierno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3D0BD" id="_x0000_s1028" type="#_x0000_t13" alt="fdgd&#10;" style="position:absolute;left:0;text-align:left;margin-left:191.3pt;margin-top:4.1pt;width:74.35pt;height:7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" adj="10800" fillcolor="#4472c4 [3204]" strokecolor="#09101d [484]" strokeweight="1pt">
                      <v:textbox>
                        <w:txbxContent>
                          <w:p w14:paraId="2BF91A4E" w14:textId="77777777" w:rsidR="00DE270A" w:rsidRPr="004A7B27" w:rsidRDefault="00DE270A" w:rsidP="00DE270A">
                            <w:pPr>
                              <w:jc w:val="center"/>
                              <w:rPr>
                                <w:lang w:val="es-ES"/>
                              </w:rPr>
                            </w:pPr>
                            <w:r>
                              <w:rPr>
                                <w:lang w:val="es-ES"/>
                              </w:rPr>
                              <w:t>Plan de gobierno</w:t>
                            </w:r>
                          </w:p>
                        </w:txbxContent>
                      </v:textbox>
                    </v:shape>
                  </w:pict>
                </mc:Fallback>
              </mc:AlternateContent>
            </w:r>
            <w:r w:rsidRPr="000A54CB">
              <w:rPr>
                <w:rFonts w:ascii="Gill Sans MT" w:hAnsi="Gill Sans MT"/>
                <w:noProof/>
                <w:sz w:val="24"/>
                <w:szCs w:val="24"/>
              </w:rPr>
              <mc:AlternateContent>
                <mc:Choice Requires="wps">
                  <w:drawing>
                    <wp:anchor distT="0" distB="0" distL="114300" distR="114300" simplePos="0" relativeHeight="251665408" behindDoc="0" locked="0" layoutInCell="1" allowOverlap="1" wp14:anchorId="0A3322DE" wp14:editId="66CD4A41">
                      <wp:simplePos x="0" y="0"/>
                      <wp:positionH relativeFrom="column">
                        <wp:posOffset>1295013</wp:posOffset>
                      </wp:positionH>
                      <wp:positionV relativeFrom="paragraph">
                        <wp:posOffset>69248</wp:posOffset>
                      </wp:positionV>
                      <wp:extent cx="1056904" cy="984250"/>
                      <wp:effectExtent l="0" t="19050" r="29210" b="44450"/>
                      <wp:wrapNone/>
                      <wp:docPr id="1360944211" name="Flecha: a la derecha 1" descr="fdgd&#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056904" cy="9842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CD0D58D" w14:textId="77777777" w:rsidR="00DE270A" w:rsidRPr="004A7B27" w:rsidRDefault="00DE270A" w:rsidP="00DE270A">
                                  <w:pPr>
                                    <w:jc w:val="center"/>
                                    <w:rPr>
                                      <w:lang w:val="es-ES"/>
                                    </w:rPr>
                                  </w:pPr>
                                  <w:r>
                                    <w:rPr>
                                      <w:lang w:val="es-ES"/>
                                    </w:rPr>
                                    <w:t>Normativa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322DE" id="_x0000_s1029" type="#_x0000_t13" alt="fdgd&#10;" style="position:absolute;left:0;text-align:left;margin-left:101.95pt;margin-top:5.45pt;width:83.2pt;height: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" adj="11542" fillcolor="#4472c4 [3204]" strokecolor="#09101d [484]" strokeweight="1pt">
                      <v:textbox>
                        <w:txbxContent>
                          <w:p w14:paraId="6CD0D58D" w14:textId="77777777" w:rsidR="00DE270A" w:rsidRPr="004A7B27" w:rsidRDefault="00DE270A" w:rsidP="00DE270A">
                            <w:pPr>
                              <w:jc w:val="center"/>
                              <w:rPr>
                                <w:lang w:val="es-ES"/>
                              </w:rPr>
                            </w:pPr>
                            <w:r>
                              <w:rPr>
                                <w:lang w:val="es-ES"/>
                              </w:rPr>
                              <w:t>Normativa nacional</w:t>
                            </w:r>
                          </w:p>
                        </w:txbxContent>
                      </v:textbox>
                    </v:shape>
                  </w:pict>
                </mc:Fallback>
              </mc:AlternateContent>
            </w:r>
          </w:p>
          <w:p w14:paraId="7B6DFA21" w14:textId="77777777" w:rsidR="00DE270A" w:rsidRPr="000A54CB" w:rsidRDefault="00DE270A" w:rsidP="00A952F8">
            <w:pPr>
              <w:jc w:val="both"/>
              <w:rPr>
                <w:rFonts w:ascii="Gill Sans MT" w:hAnsi="Gill Sans MT"/>
                <w:sz w:val="24"/>
                <w:szCs w:val="24"/>
              </w:rPr>
            </w:pPr>
            <w:r w:rsidRPr="000A54CB">
              <w:rPr>
                <w:rFonts w:ascii="Gill Sans MT" w:hAnsi="Gill Sans MT"/>
                <w:noProof/>
                <w:sz w:val="24"/>
                <w:szCs w:val="24"/>
              </w:rPr>
              <mc:AlternateContent>
                <mc:Choice Requires="wps">
                  <w:drawing>
                    <wp:anchor distT="0" distB="0" distL="114300" distR="114300" simplePos="0" relativeHeight="251668480" behindDoc="0" locked="0" layoutInCell="1" allowOverlap="1" wp14:anchorId="6CA694E0" wp14:editId="4DAA397B">
                      <wp:simplePos x="0" y="0"/>
                      <wp:positionH relativeFrom="column">
                        <wp:posOffset>4721225</wp:posOffset>
                      </wp:positionH>
                      <wp:positionV relativeFrom="paragraph">
                        <wp:posOffset>27305</wp:posOffset>
                      </wp:positionV>
                      <wp:extent cx="949325" cy="635000"/>
                      <wp:effectExtent l="0" t="0" r="22225" b="12700"/>
                      <wp:wrapNone/>
                      <wp:docPr id="184346765" name="Elipse 2"/>
                      <wp:cNvGraphicFramePr/>
                      <a:graphic xmlns:a="http://schemas.openxmlformats.org/drawingml/2006/main">
                        <a:graphicData uri="http://schemas.microsoft.com/office/word/2010/wordprocessingShape">
                          <wps:wsp>
                            <wps:cNvSpPr/>
                            <wps:spPr>
                              <a:xfrm>
                                <a:off x="0" y="0"/>
                                <a:ext cx="949325" cy="635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6DFAB2" w14:textId="77777777" w:rsidR="00DE270A" w:rsidRPr="004A7B27" w:rsidRDefault="00DE270A" w:rsidP="00DE270A">
                                  <w:pPr>
                                    <w:jc w:val="center"/>
                                    <w:rPr>
                                      <w:lang w:val="es-ES"/>
                                    </w:rPr>
                                  </w:pPr>
                                  <w:r>
                                    <w:rPr>
                                      <w:lang w:val="es-ES"/>
                                    </w:rPr>
                                    <w:t>Políticas en PDT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A694E0" id="Elipse 2" o:spid="_x0000_s1030" style="position:absolute;left:0;text-align:left;margin-left:371.75pt;margin-top:2.15pt;width:74.75pt;height: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" fillcolor="#4472c4 [3204]" strokecolor="#09101d [484]" strokeweight="1pt">
                      <v:stroke joinstyle="miter"/>
                      <v:textbox>
                        <w:txbxContent>
                          <w:p w14:paraId="0D6DFAB2" w14:textId="77777777" w:rsidR="00DE270A" w:rsidRPr="004A7B27" w:rsidRDefault="00DE270A" w:rsidP="00DE270A">
                            <w:pPr>
                              <w:jc w:val="center"/>
                              <w:rPr>
                                <w:lang w:val="es-ES"/>
                              </w:rPr>
                            </w:pPr>
                            <w:r>
                              <w:rPr>
                                <w:lang w:val="es-ES"/>
                              </w:rPr>
                              <w:t>Políticas en PDT</w:t>
                            </w:r>
                          </w:p>
                        </w:txbxContent>
                      </v:textbox>
                    </v:oval>
                  </w:pict>
                </mc:Fallback>
              </mc:AlternateContent>
            </w:r>
          </w:p>
          <w:p w14:paraId="4521BC06" w14:textId="77777777" w:rsidR="00DE270A" w:rsidRPr="000A54CB" w:rsidRDefault="00DE270A" w:rsidP="00A952F8">
            <w:pPr>
              <w:jc w:val="both"/>
              <w:rPr>
                <w:rFonts w:ascii="Gill Sans MT" w:hAnsi="Gill Sans MT"/>
                <w:sz w:val="24"/>
                <w:szCs w:val="24"/>
              </w:rPr>
            </w:pPr>
          </w:p>
          <w:p w14:paraId="3A370BB8" w14:textId="77777777" w:rsidR="00DE270A" w:rsidRPr="000A54CB" w:rsidRDefault="00DE270A" w:rsidP="00A952F8">
            <w:pPr>
              <w:jc w:val="both"/>
              <w:rPr>
                <w:rFonts w:ascii="Gill Sans MT" w:hAnsi="Gill Sans MT"/>
                <w:sz w:val="24"/>
                <w:szCs w:val="24"/>
              </w:rPr>
            </w:pPr>
          </w:p>
          <w:p w14:paraId="6CC96E01" w14:textId="77777777" w:rsidR="00DE270A" w:rsidRPr="000A54CB" w:rsidRDefault="00DE270A" w:rsidP="00A952F8">
            <w:pPr>
              <w:jc w:val="both"/>
              <w:rPr>
                <w:rFonts w:ascii="Gill Sans MT" w:hAnsi="Gill Sans MT"/>
                <w:sz w:val="24"/>
                <w:szCs w:val="24"/>
              </w:rPr>
            </w:pPr>
          </w:p>
          <w:p w14:paraId="068E063E" w14:textId="77777777" w:rsidR="00DE270A" w:rsidRPr="000A54CB" w:rsidRDefault="00DE270A" w:rsidP="00A952F8">
            <w:pPr>
              <w:jc w:val="both"/>
              <w:rPr>
                <w:rFonts w:ascii="Gill Sans MT" w:hAnsi="Gill Sans MT"/>
                <w:sz w:val="24"/>
                <w:szCs w:val="24"/>
              </w:rPr>
            </w:pPr>
          </w:p>
          <w:p w14:paraId="11921EF7" w14:textId="77777777" w:rsidR="00DE270A" w:rsidRPr="000A54CB" w:rsidRDefault="00DE270A" w:rsidP="00A952F8">
            <w:pPr>
              <w:jc w:val="both"/>
              <w:rPr>
                <w:rFonts w:ascii="Gill Sans MT" w:hAnsi="Gill Sans MT"/>
                <w:sz w:val="24"/>
                <w:szCs w:val="24"/>
              </w:rPr>
            </w:pPr>
          </w:p>
          <w:p w14:paraId="2DBAA42D" w14:textId="77777777" w:rsidR="00DE270A" w:rsidRPr="000A54CB" w:rsidRDefault="00DE270A" w:rsidP="00A952F8">
            <w:pPr>
              <w:jc w:val="both"/>
              <w:rPr>
                <w:rFonts w:ascii="Gill Sans MT" w:hAnsi="Gill Sans MT"/>
                <w:sz w:val="24"/>
                <w:szCs w:val="24"/>
              </w:rPr>
            </w:pPr>
          </w:p>
          <w:p w14:paraId="6C391FE5" w14:textId="77777777" w:rsidR="00DE270A" w:rsidRPr="000A54CB" w:rsidRDefault="00DE270A" w:rsidP="00A952F8">
            <w:pPr>
              <w:jc w:val="both"/>
              <w:rPr>
                <w:rFonts w:ascii="Gill Sans MT" w:hAnsi="Gill Sans MT"/>
                <w:sz w:val="24"/>
                <w:szCs w:val="24"/>
              </w:rPr>
            </w:pPr>
            <w:r w:rsidRPr="000A54CB">
              <w:rPr>
                <w:rFonts w:ascii="Gill Sans MT" w:hAnsi="Gill Sans MT"/>
                <w:sz w:val="24"/>
                <w:szCs w:val="24"/>
              </w:rPr>
              <w:t xml:space="preserve">El objetivo principal es indicarle a cada participante que este ejercicio es para facilitarles la información de las políticas de sus territorios que tienen relación con género, mujeres y </w:t>
            </w:r>
            <w:proofErr w:type="spellStart"/>
            <w:r w:rsidRPr="000A54CB">
              <w:rPr>
                <w:rFonts w:ascii="Gill Sans MT" w:hAnsi="Gill Sans MT"/>
                <w:sz w:val="24"/>
                <w:szCs w:val="24"/>
              </w:rPr>
              <w:t>LGBTIQ</w:t>
            </w:r>
            <w:proofErr w:type="spellEnd"/>
            <w:r w:rsidRPr="000A54CB">
              <w:rPr>
                <w:rFonts w:ascii="Gill Sans MT" w:hAnsi="Gill Sans MT"/>
                <w:sz w:val="24"/>
                <w:szCs w:val="24"/>
              </w:rPr>
              <w:t xml:space="preserve">+ y la manera para incluirlas en sus </w:t>
            </w:r>
            <w:proofErr w:type="spellStart"/>
            <w:r w:rsidRPr="000A54CB">
              <w:rPr>
                <w:rFonts w:ascii="Gill Sans MT" w:hAnsi="Gill Sans MT"/>
                <w:sz w:val="24"/>
                <w:szCs w:val="24"/>
              </w:rPr>
              <w:t>PDT</w:t>
            </w:r>
            <w:proofErr w:type="spellEnd"/>
            <w:r w:rsidRPr="000A54CB">
              <w:rPr>
                <w:rFonts w:ascii="Gill Sans MT" w:hAnsi="Gill Sans MT"/>
                <w:sz w:val="24"/>
                <w:szCs w:val="24"/>
              </w:rPr>
              <w:t xml:space="preserve">. </w:t>
            </w:r>
          </w:p>
          <w:p w14:paraId="66899451" w14:textId="77777777" w:rsidR="00DE270A" w:rsidRPr="000A54CB" w:rsidRDefault="00DE270A" w:rsidP="00A952F8">
            <w:pPr>
              <w:jc w:val="both"/>
              <w:rPr>
                <w:rFonts w:ascii="Gill Sans MT" w:hAnsi="Gill Sans MT"/>
                <w:sz w:val="24"/>
                <w:szCs w:val="24"/>
              </w:rPr>
            </w:pPr>
          </w:p>
          <w:p w14:paraId="470BD8A4" w14:textId="77777777" w:rsidR="00DE270A" w:rsidRPr="000A54CB" w:rsidRDefault="00DE270A" w:rsidP="00A952F8">
            <w:pPr>
              <w:jc w:val="both"/>
              <w:rPr>
                <w:rFonts w:ascii="Gill Sans MT" w:hAnsi="Gill Sans MT"/>
                <w:sz w:val="24"/>
                <w:szCs w:val="24"/>
              </w:rPr>
            </w:pPr>
            <w:r w:rsidRPr="000A54CB">
              <w:rPr>
                <w:rFonts w:ascii="Gill Sans MT" w:hAnsi="Gill Sans MT"/>
                <w:sz w:val="24"/>
                <w:szCs w:val="24"/>
              </w:rPr>
              <w:t xml:space="preserve">De igual forma </w:t>
            </w:r>
            <w:proofErr w:type="gramStart"/>
            <w:r w:rsidRPr="000A54CB">
              <w:rPr>
                <w:rFonts w:ascii="Gill Sans MT" w:hAnsi="Gill Sans MT"/>
                <w:sz w:val="24"/>
                <w:szCs w:val="24"/>
              </w:rPr>
              <w:t>indicarles</w:t>
            </w:r>
            <w:proofErr w:type="gramEnd"/>
            <w:r w:rsidRPr="000A54CB">
              <w:rPr>
                <w:rFonts w:ascii="Gill Sans MT" w:hAnsi="Gill Sans MT"/>
                <w:sz w:val="24"/>
                <w:szCs w:val="24"/>
              </w:rPr>
              <w:t xml:space="preserve"> que las dudas técnicas que surjan con respecto a la formulación / implementación de los respectivos </w:t>
            </w:r>
            <w:proofErr w:type="spellStart"/>
            <w:r w:rsidRPr="000A54CB">
              <w:rPr>
                <w:rFonts w:ascii="Gill Sans MT" w:hAnsi="Gill Sans MT"/>
                <w:sz w:val="24"/>
                <w:szCs w:val="24"/>
              </w:rPr>
              <w:t>PDT</w:t>
            </w:r>
            <w:proofErr w:type="spellEnd"/>
            <w:r w:rsidRPr="000A54CB">
              <w:rPr>
                <w:rFonts w:ascii="Gill Sans MT" w:hAnsi="Gill Sans MT"/>
                <w:sz w:val="24"/>
                <w:szCs w:val="24"/>
              </w:rPr>
              <w:t xml:space="preserve">, </w:t>
            </w:r>
            <w:proofErr w:type="spellStart"/>
            <w:r w:rsidRPr="000A54CB">
              <w:rPr>
                <w:rFonts w:ascii="Gill Sans MT" w:hAnsi="Gill Sans MT"/>
                <w:sz w:val="24"/>
                <w:szCs w:val="24"/>
              </w:rPr>
              <w:t>Partners</w:t>
            </w:r>
            <w:proofErr w:type="spellEnd"/>
            <w:r w:rsidRPr="000A54CB">
              <w:rPr>
                <w:rFonts w:ascii="Gill Sans MT" w:hAnsi="Gill Sans MT"/>
                <w:sz w:val="24"/>
                <w:szCs w:val="24"/>
              </w:rPr>
              <w:t xml:space="preserve"> Colombia les brindará espacios de acompañamiento técnico entre las profesionales territoriales y el equipo base.</w:t>
            </w:r>
          </w:p>
          <w:p w14:paraId="2C82F707" w14:textId="77777777" w:rsidR="00DE270A" w:rsidRPr="000A54CB" w:rsidRDefault="00DE270A" w:rsidP="00A952F8">
            <w:pPr>
              <w:jc w:val="both"/>
              <w:rPr>
                <w:rFonts w:ascii="Gill Sans MT" w:hAnsi="Gill Sans MT"/>
                <w:sz w:val="24"/>
                <w:szCs w:val="24"/>
              </w:rPr>
            </w:pPr>
          </w:p>
          <w:p w14:paraId="374B8D27" w14:textId="77777777" w:rsidR="00DE270A" w:rsidRPr="000A54CB" w:rsidRDefault="00DE270A" w:rsidP="00A952F8">
            <w:pPr>
              <w:jc w:val="both"/>
              <w:rPr>
                <w:rFonts w:ascii="Gill Sans MT" w:hAnsi="Gill Sans MT"/>
                <w:sz w:val="24"/>
                <w:szCs w:val="24"/>
              </w:rPr>
            </w:pPr>
          </w:p>
          <w:p w14:paraId="6872E130" w14:textId="77777777" w:rsidR="00DE270A" w:rsidRPr="000A54CB" w:rsidRDefault="00DE270A" w:rsidP="00A952F8">
            <w:pPr>
              <w:jc w:val="both"/>
              <w:rPr>
                <w:rFonts w:ascii="Gill Sans MT" w:hAnsi="Gill Sans MT"/>
                <w:sz w:val="24"/>
                <w:szCs w:val="24"/>
              </w:rPr>
            </w:pPr>
            <w:r w:rsidRPr="000A54CB">
              <w:rPr>
                <w:rFonts w:ascii="Gill Sans MT" w:hAnsi="Gill Sans MT"/>
                <w:sz w:val="24"/>
                <w:szCs w:val="24"/>
              </w:rPr>
              <w:lastRenderedPageBreak/>
              <w:t>Briceño:</w:t>
            </w:r>
          </w:p>
          <w:p w14:paraId="1A35EE58" w14:textId="77777777" w:rsidR="00DE270A" w:rsidRPr="000A54CB" w:rsidRDefault="00DE270A" w:rsidP="00A952F8">
            <w:pPr>
              <w:pStyle w:val="Prrafodelista"/>
              <w:numPr>
                <w:ilvl w:val="0"/>
                <w:numId w:val="4"/>
              </w:numPr>
              <w:jc w:val="both"/>
              <w:rPr>
                <w:rFonts w:ascii="Gill Sans MT" w:hAnsi="Gill Sans MT"/>
                <w:sz w:val="24"/>
                <w:szCs w:val="24"/>
              </w:rPr>
            </w:pPr>
            <w:r w:rsidRPr="000A54CB">
              <w:rPr>
                <w:rFonts w:ascii="Gill Sans MT" w:hAnsi="Gill Sans MT"/>
                <w:sz w:val="24"/>
                <w:szCs w:val="24"/>
              </w:rPr>
              <w:t>Actualización de la Política Pública en equidad e igualdad de las mujeres del 2017. Fase problemas identificados por cada una de las ocho (8) líneas estratégicas.</w:t>
            </w:r>
          </w:p>
          <w:p w14:paraId="22055BC5" w14:textId="77777777" w:rsidR="00DE270A" w:rsidRPr="000A54CB" w:rsidRDefault="00DE270A" w:rsidP="00A952F8">
            <w:pPr>
              <w:jc w:val="both"/>
              <w:rPr>
                <w:rFonts w:ascii="Gill Sans MT" w:hAnsi="Gill Sans MT"/>
                <w:sz w:val="24"/>
                <w:szCs w:val="24"/>
              </w:rPr>
            </w:pPr>
          </w:p>
          <w:p w14:paraId="429E5814" w14:textId="77777777" w:rsidR="00DE270A" w:rsidRPr="000A54CB" w:rsidRDefault="00DE270A" w:rsidP="00A952F8">
            <w:pPr>
              <w:jc w:val="both"/>
              <w:rPr>
                <w:rFonts w:ascii="Gill Sans MT" w:hAnsi="Gill Sans MT"/>
                <w:sz w:val="24"/>
                <w:szCs w:val="24"/>
              </w:rPr>
            </w:pPr>
            <w:r w:rsidRPr="000A54CB">
              <w:rPr>
                <w:rFonts w:ascii="Gill Sans MT" w:hAnsi="Gill Sans MT"/>
                <w:sz w:val="24"/>
                <w:szCs w:val="24"/>
              </w:rPr>
              <w:t>Caucasia:</w:t>
            </w:r>
          </w:p>
          <w:p w14:paraId="4FA5C3FE" w14:textId="77777777" w:rsidR="00DE270A" w:rsidRPr="000A54CB" w:rsidRDefault="00DE270A" w:rsidP="00A952F8">
            <w:pPr>
              <w:pStyle w:val="Prrafodelista"/>
              <w:numPr>
                <w:ilvl w:val="0"/>
                <w:numId w:val="4"/>
              </w:numPr>
              <w:jc w:val="both"/>
              <w:rPr>
                <w:rFonts w:ascii="Gill Sans MT" w:hAnsi="Gill Sans MT"/>
                <w:sz w:val="24"/>
                <w:szCs w:val="24"/>
              </w:rPr>
            </w:pPr>
            <w:r w:rsidRPr="000A54CB">
              <w:rPr>
                <w:rFonts w:ascii="Gill Sans MT" w:hAnsi="Gill Sans MT"/>
                <w:sz w:val="24"/>
                <w:szCs w:val="24"/>
              </w:rPr>
              <w:t xml:space="preserve">Formulación Política Pública para comunidad </w:t>
            </w:r>
            <w:proofErr w:type="spellStart"/>
            <w:r w:rsidRPr="000A54CB">
              <w:rPr>
                <w:rFonts w:ascii="Gill Sans MT" w:hAnsi="Gill Sans MT"/>
                <w:sz w:val="24"/>
                <w:szCs w:val="24"/>
              </w:rPr>
              <w:t>LGBTIQ</w:t>
            </w:r>
            <w:proofErr w:type="spellEnd"/>
            <w:r w:rsidRPr="000A54CB">
              <w:rPr>
                <w:rFonts w:ascii="Gill Sans MT" w:hAnsi="Gill Sans MT"/>
                <w:sz w:val="24"/>
                <w:szCs w:val="24"/>
              </w:rPr>
              <w:t xml:space="preserve">+. Fase problemas identificados por cada uno de los ocho (8) derechos </w:t>
            </w:r>
            <w:proofErr w:type="spellStart"/>
            <w:r w:rsidRPr="000A54CB">
              <w:rPr>
                <w:rFonts w:ascii="Gill Sans MT" w:hAnsi="Gill Sans MT"/>
                <w:sz w:val="24"/>
                <w:szCs w:val="24"/>
              </w:rPr>
              <w:t>LGBTIQ</w:t>
            </w:r>
            <w:proofErr w:type="spellEnd"/>
            <w:r w:rsidRPr="000A54CB">
              <w:rPr>
                <w:rFonts w:ascii="Gill Sans MT" w:hAnsi="Gill Sans MT"/>
                <w:sz w:val="24"/>
                <w:szCs w:val="24"/>
              </w:rPr>
              <w:t>+.</w:t>
            </w:r>
          </w:p>
          <w:p w14:paraId="255CC11D" w14:textId="77777777" w:rsidR="00DE270A" w:rsidRPr="000A54CB" w:rsidRDefault="00DE270A" w:rsidP="00A952F8">
            <w:pPr>
              <w:pStyle w:val="Prrafodelista"/>
              <w:numPr>
                <w:ilvl w:val="0"/>
                <w:numId w:val="4"/>
              </w:numPr>
              <w:jc w:val="both"/>
              <w:rPr>
                <w:rFonts w:ascii="Gill Sans MT" w:hAnsi="Gill Sans MT"/>
                <w:sz w:val="24"/>
                <w:szCs w:val="24"/>
              </w:rPr>
            </w:pPr>
            <w:r w:rsidRPr="000A54CB">
              <w:rPr>
                <w:rFonts w:ascii="Gill Sans MT" w:hAnsi="Gill Sans MT"/>
                <w:sz w:val="24"/>
                <w:szCs w:val="24"/>
              </w:rPr>
              <w:t>Implementación Política Pública para mujeres rurales y urbanas de Caucasia. Política Pública y Plan de Igualdad de Oportunidades actualizados en diciembre 2022</w:t>
            </w:r>
          </w:p>
          <w:p w14:paraId="72694734" w14:textId="77777777" w:rsidR="00DE270A" w:rsidRPr="000A54CB" w:rsidRDefault="00DE270A" w:rsidP="00A952F8">
            <w:pPr>
              <w:jc w:val="both"/>
              <w:rPr>
                <w:rFonts w:ascii="Gill Sans MT" w:hAnsi="Gill Sans MT"/>
                <w:sz w:val="24"/>
                <w:szCs w:val="24"/>
              </w:rPr>
            </w:pPr>
          </w:p>
          <w:p w14:paraId="4BDD95A5" w14:textId="77777777" w:rsidR="00DE270A" w:rsidRPr="000A54CB" w:rsidRDefault="00DE270A" w:rsidP="00A952F8">
            <w:pPr>
              <w:jc w:val="both"/>
              <w:rPr>
                <w:rFonts w:ascii="Gill Sans MT" w:hAnsi="Gill Sans MT"/>
                <w:sz w:val="24"/>
                <w:szCs w:val="24"/>
              </w:rPr>
            </w:pPr>
            <w:r w:rsidRPr="000A54CB">
              <w:rPr>
                <w:rFonts w:ascii="Gill Sans MT" w:hAnsi="Gill Sans MT"/>
                <w:sz w:val="24"/>
                <w:szCs w:val="24"/>
              </w:rPr>
              <w:t>Nechí:</w:t>
            </w:r>
          </w:p>
          <w:p w14:paraId="0EC2A93F" w14:textId="77777777" w:rsidR="00DE270A" w:rsidRPr="000A54CB" w:rsidRDefault="00DE270A" w:rsidP="00A952F8">
            <w:pPr>
              <w:pStyle w:val="Prrafodelista"/>
              <w:numPr>
                <w:ilvl w:val="0"/>
                <w:numId w:val="4"/>
              </w:numPr>
              <w:jc w:val="both"/>
              <w:rPr>
                <w:rFonts w:ascii="Gill Sans MT" w:hAnsi="Gill Sans MT"/>
                <w:sz w:val="24"/>
                <w:szCs w:val="24"/>
              </w:rPr>
            </w:pPr>
            <w:r w:rsidRPr="000A54CB">
              <w:rPr>
                <w:rFonts w:ascii="Gill Sans MT" w:hAnsi="Gill Sans MT"/>
                <w:sz w:val="24"/>
                <w:szCs w:val="24"/>
              </w:rPr>
              <w:t xml:space="preserve">Formulación Política Pública para comunidad </w:t>
            </w:r>
            <w:proofErr w:type="spellStart"/>
            <w:r w:rsidRPr="000A54CB">
              <w:rPr>
                <w:rFonts w:ascii="Gill Sans MT" w:hAnsi="Gill Sans MT"/>
                <w:sz w:val="24"/>
                <w:szCs w:val="24"/>
              </w:rPr>
              <w:t>LGBTIQ</w:t>
            </w:r>
            <w:proofErr w:type="spellEnd"/>
            <w:r w:rsidRPr="000A54CB">
              <w:rPr>
                <w:rFonts w:ascii="Gill Sans MT" w:hAnsi="Gill Sans MT"/>
                <w:sz w:val="24"/>
                <w:szCs w:val="24"/>
              </w:rPr>
              <w:t xml:space="preserve">+. Fase problemas identificados por cada uno de los ocho (8) derechos </w:t>
            </w:r>
            <w:proofErr w:type="spellStart"/>
            <w:r w:rsidRPr="000A54CB">
              <w:rPr>
                <w:rFonts w:ascii="Gill Sans MT" w:hAnsi="Gill Sans MT"/>
                <w:sz w:val="24"/>
                <w:szCs w:val="24"/>
              </w:rPr>
              <w:t>LGBTIQ</w:t>
            </w:r>
            <w:proofErr w:type="spellEnd"/>
            <w:r w:rsidRPr="000A54CB">
              <w:rPr>
                <w:rFonts w:ascii="Gill Sans MT" w:hAnsi="Gill Sans MT"/>
                <w:sz w:val="24"/>
                <w:szCs w:val="24"/>
              </w:rPr>
              <w:t>+.</w:t>
            </w:r>
          </w:p>
          <w:p w14:paraId="5CE3823E" w14:textId="77777777" w:rsidR="00DE270A" w:rsidRPr="000A54CB" w:rsidRDefault="00DE270A" w:rsidP="00A952F8">
            <w:pPr>
              <w:jc w:val="both"/>
              <w:rPr>
                <w:rFonts w:ascii="Gill Sans MT" w:hAnsi="Gill Sans MT"/>
                <w:sz w:val="24"/>
                <w:szCs w:val="24"/>
              </w:rPr>
            </w:pPr>
          </w:p>
          <w:p w14:paraId="1F0872BF" w14:textId="77777777" w:rsidR="00DE270A" w:rsidRPr="000A54CB" w:rsidRDefault="00DE270A" w:rsidP="00A952F8">
            <w:pPr>
              <w:jc w:val="both"/>
              <w:rPr>
                <w:rFonts w:ascii="Gill Sans MT" w:hAnsi="Gill Sans MT"/>
                <w:sz w:val="24"/>
                <w:szCs w:val="24"/>
              </w:rPr>
            </w:pPr>
            <w:r w:rsidRPr="000A54CB">
              <w:rPr>
                <w:rFonts w:ascii="Gill Sans MT" w:hAnsi="Gill Sans MT"/>
                <w:sz w:val="24"/>
                <w:szCs w:val="24"/>
              </w:rPr>
              <w:t>Valdivia:</w:t>
            </w:r>
          </w:p>
          <w:p w14:paraId="2226C448" w14:textId="77777777" w:rsidR="00DE270A" w:rsidRPr="000A54CB" w:rsidRDefault="00DE270A" w:rsidP="00A952F8">
            <w:pPr>
              <w:pStyle w:val="Prrafodelista"/>
              <w:numPr>
                <w:ilvl w:val="0"/>
                <w:numId w:val="4"/>
              </w:numPr>
              <w:jc w:val="both"/>
              <w:rPr>
                <w:rFonts w:ascii="Gill Sans MT" w:hAnsi="Gill Sans MT"/>
                <w:sz w:val="24"/>
                <w:szCs w:val="24"/>
              </w:rPr>
            </w:pPr>
            <w:r w:rsidRPr="000A54CB">
              <w:rPr>
                <w:rFonts w:ascii="Gill Sans MT" w:hAnsi="Gill Sans MT"/>
                <w:sz w:val="24"/>
                <w:szCs w:val="24"/>
              </w:rPr>
              <w:t>Implementación Política Pública para mujeres de Valdivia. Política Pública y Plan de Igualdad de Oportunidades actualizados en marzo 2023</w:t>
            </w:r>
          </w:p>
          <w:p w14:paraId="4444CF27" w14:textId="77777777" w:rsidR="00DE270A" w:rsidRPr="000A54CB" w:rsidRDefault="00DE270A" w:rsidP="00A952F8">
            <w:pPr>
              <w:jc w:val="both"/>
              <w:rPr>
                <w:rFonts w:ascii="Gill Sans MT" w:hAnsi="Gill Sans MT"/>
                <w:b/>
                <w:bCs/>
                <w:sz w:val="24"/>
                <w:szCs w:val="24"/>
              </w:rPr>
            </w:pPr>
          </w:p>
        </w:tc>
      </w:tr>
      <w:tr w:rsidR="00DE270A" w:rsidRPr="000A54CB" w14:paraId="68ACF956" w14:textId="77777777" w:rsidTr="00A952F8">
        <w:trPr>
          <w:trHeight w:val="129"/>
        </w:trPr>
        <w:tc>
          <w:tcPr>
            <w:tcW w:w="1910" w:type="dxa"/>
          </w:tcPr>
          <w:p w14:paraId="112597FE" w14:textId="77777777" w:rsidR="00DE270A" w:rsidRPr="000A54CB" w:rsidRDefault="00DE270A" w:rsidP="00A952F8">
            <w:pPr>
              <w:shd w:val="clear" w:color="auto" w:fill="FFFFFF" w:themeFill="background1"/>
              <w:rPr>
                <w:rFonts w:ascii="Gill Sans MT" w:hAnsi="Gill Sans MT"/>
                <w:b/>
                <w:bCs/>
                <w:sz w:val="24"/>
                <w:szCs w:val="24"/>
              </w:rPr>
            </w:pPr>
            <w:r w:rsidRPr="000A54CB">
              <w:rPr>
                <w:rFonts w:ascii="Gill Sans MT" w:hAnsi="Gill Sans MT"/>
                <w:b/>
                <w:bCs/>
                <w:sz w:val="24"/>
                <w:szCs w:val="24"/>
              </w:rPr>
              <w:lastRenderedPageBreak/>
              <w:t>Duración</w:t>
            </w:r>
          </w:p>
        </w:tc>
        <w:tc>
          <w:tcPr>
            <w:tcW w:w="8601" w:type="dxa"/>
          </w:tcPr>
          <w:p w14:paraId="6A44B3A7" w14:textId="36014BBE" w:rsidR="00DE270A" w:rsidRPr="000A54CB" w:rsidRDefault="00A65DAB" w:rsidP="00A952F8">
            <w:pPr>
              <w:rPr>
                <w:rFonts w:ascii="Gill Sans MT" w:hAnsi="Gill Sans MT"/>
                <w:b/>
                <w:bCs/>
                <w:sz w:val="24"/>
                <w:szCs w:val="24"/>
              </w:rPr>
            </w:pPr>
            <w:r>
              <w:rPr>
                <w:rFonts w:ascii="Gill Sans MT" w:hAnsi="Gill Sans MT"/>
                <w:b/>
                <w:bCs/>
                <w:sz w:val="24"/>
                <w:szCs w:val="24"/>
              </w:rPr>
              <w:t>20</w:t>
            </w:r>
            <w:r w:rsidR="00DE270A" w:rsidRPr="000A54CB">
              <w:rPr>
                <w:rFonts w:ascii="Gill Sans MT" w:hAnsi="Gill Sans MT"/>
                <w:b/>
                <w:bCs/>
                <w:sz w:val="24"/>
                <w:szCs w:val="24"/>
              </w:rPr>
              <w:t xml:space="preserve"> minutos</w:t>
            </w:r>
          </w:p>
        </w:tc>
      </w:tr>
      <w:tr w:rsidR="00DE270A" w:rsidRPr="000A54CB" w14:paraId="759255DF" w14:textId="77777777" w:rsidTr="00A952F8">
        <w:trPr>
          <w:trHeight w:val="567"/>
        </w:trPr>
        <w:tc>
          <w:tcPr>
            <w:tcW w:w="1910" w:type="dxa"/>
            <w:vMerge w:val="restart"/>
            <w:vAlign w:val="center"/>
          </w:tcPr>
          <w:p w14:paraId="4EE6591E" w14:textId="77777777" w:rsidR="00DE270A" w:rsidRPr="000A54CB" w:rsidRDefault="00DE270A" w:rsidP="00A952F8">
            <w:pPr>
              <w:shd w:val="clear" w:color="auto" w:fill="FFFFFF" w:themeFill="background1"/>
              <w:rPr>
                <w:rFonts w:ascii="Gill Sans MT" w:hAnsi="Gill Sans MT"/>
                <w:b/>
                <w:bCs/>
                <w:sz w:val="24"/>
                <w:szCs w:val="24"/>
              </w:rPr>
            </w:pPr>
            <w:r w:rsidRPr="000A54CB">
              <w:rPr>
                <w:rFonts w:ascii="Gill Sans MT" w:hAnsi="Gill Sans MT"/>
                <w:b/>
                <w:bCs/>
                <w:sz w:val="24"/>
                <w:szCs w:val="24"/>
              </w:rPr>
              <w:t>Tercera parte</w:t>
            </w:r>
          </w:p>
          <w:p w14:paraId="75F5BDEB" w14:textId="77777777" w:rsidR="00DE270A" w:rsidRPr="000A54CB" w:rsidRDefault="00DE270A" w:rsidP="00A952F8">
            <w:pPr>
              <w:shd w:val="clear" w:color="auto" w:fill="FFFFFF" w:themeFill="background1"/>
              <w:rPr>
                <w:rFonts w:ascii="Gill Sans MT" w:hAnsi="Gill Sans MT"/>
                <w:b/>
                <w:bCs/>
                <w:sz w:val="24"/>
                <w:szCs w:val="24"/>
              </w:rPr>
            </w:pPr>
          </w:p>
          <w:p w14:paraId="6F83E165" w14:textId="77777777" w:rsidR="00DE270A" w:rsidRPr="000A54CB" w:rsidRDefault="00DE270A" w:rsidP="00A952F8">
            <w:pPr>
              <w:shd w:val="clear" w:color="auto" w:fill="FFFFFF" w:themeFill="background1"/>
              <w:rPr>
                <w:rFonts w:ascii="Gill Sans MT" w:hAnsi="Gill Sans MT"/>
                <w:b/>
                <w:bCs/>
                <w:sz w:val="24"/>
                <w:szCs w:val="24"/>
              </w:rPr>
            </w:pPr>
            <w:r w:rsidRPr="000A54CB">
              <w:rPr>
                <w:rFonts w:ascii="Gill Sans MT" w:hAnsi="Gill Sans MT"/>
                <w:b/>
                <w:bCs/>
                <w:sz w:val="24"/>
                <w:szCs w:val="24"/>
              </w:rPr>
              <w:t>Introducción</w:t>
            </w:r>
          </w:p>
        </w:tc>
        <w:tc>
          <w:tcPr>
            <w:tcW w:w="8601" w:type="dxa"/>
          </w:tcPr>
          <w:p w14:paraId="316AD7CD" w14:textId="77777777" w:rsidR="00DE270A" w:rsidRPr="000A54CB" w:rsidRDefault="00DE270A" w:rsidP="00A952F8">
            <w:pPr>
              <w:jc w:val="both"/>
              <w:rPr>
                <w:rFonts w:ascii="Gill Sans MT" w:hAnsi="Gill Sans MT"/>
                <w:sz w:val="24"/>
                <w:szCs w:val="24"/>
              </w:rPr>
            </w:pPr>
            <w:r w:rsidRPr="000A54CB">
              <w:rPr>
                <w:rFonts w:ascii="Gill Sans MT" w:hAnsi="Gill Sans MT"/>
                <w:sz w:val="24"/>
                <w:szCs w:val="24"/>
              </w:rPr>
              <w:t>Es indispensable incorporar la perspectiva de género en las políticas públicas y tener en cuenta en ellas los temas prioritarios para garantizar a las mujeres sus derechos, pues son estas las que orientan el accionar institucional y pueden generar las transformaciones requeridas. En el ámbito local, los Planes de Desarrollo Territorial (</w:t>
            </w:r>
            <w:proofErr w:type="spellStart"/>
            <w:r w:rsidRPr="000A54CB">
              <w:rPr>
                <w:rFonts w:ascii="Gill Sans MT" w:hAnsi="Gill Sans MT"/>
                <w:sz w:val="24"/>
                <w:szCs w:val="24"/>
              </w:rPr>
              <w:t>PDT</w:t>
            </w:r>
            <w:proofErr w:type="spellEnd"/>
            <w:r w:rsidRPr="000A54CB">
              <w:rPr>
                <w:rFonts w:ascii="Gill Sans MT" w:hAnsi="Gill Sans MT"/>
                <w:sz w:val="24"/>
                <w:szCs w:val="24"/>
              </w:rPr>
              <w:t>) constituyen el instrumento de política más importante para orientar las acciones y apuestas de los entes territoriales en un período de gobierno.</w:t>
            </w:r>
          </w:p>
          <w:p w14:paraId="6AE5B3E7" w14:textId="77777777" w:rsidR="00DE270A" w:rsidRPr="000A54CB" w:rsidRDefault="00DE270A" w:rsidP="00A952F8">
            <w:pPr>
              <w:jc w:val="both"/>
              <w:rPr>
                <w:rFonts w:ascii="Gill Sans MT" w:hAnsi="Gill Sans MT"/>
                <w:sz w:val="24"/>
                <w:szCs w:val="24"/>
              </w:rPr>
            </w:pPr>
          </w:p>
          <w:p w14:paraId="09339C5B" w14:textId="77777777" w:rsidR="00DE270A" w:rsidRPr="000A54CB" w:rsidRDefault="00DE270A" w:rsidP="00A952F8">
            <w:pPr>
              <w:jc w:val="both"/>
              <w:rPr>
                <w:rFonts w:ascii="Gill Sans MT" w:hAnsi="Gill Sans MT"/>
                <w:b/>
                <w:bCs/>
                <w:sz w:val="24"/>
                <w:szCs w:val="24"/>
              </w:rPr>
            </w:pPr>
            <w:r w:rsidRPr="000A54CB">
              <w:rPr>
                <w:rFonts w:ascii="Gill Sans MT" w:hAnsi="Gill Sans MT"/>
                <w:sz w:val="24"/>
                <w:szCs w:val="24"/>
              </w:rPr>
              <w:t>Incluir el enfoque de género en los Planes de Desarrollo Territorial podría tener efectos positivos no solo para las mujeres, sino para toda la sociedad en su conjunto. Está demostrado que las sociedades que trabajan por la protección y garantía de derechos de las mujeres y el cierre de brechas de género alcanzan mayores niveles de crecimiento, logran reducir más la pobreza y consolidan estructuras que fortalecen la democracia. Por ello el avance en equidad implica mayores oportunidades para toda la población y por tanto un mayor desarrollo económico y social (</w:t>
            </w:r>
            <w:proofErr w:type="spellStart"/>
            <w:r w:rsidRPr="000A54CB">
              <w:rPr>
                <w:rFonts w:ascii="Gill Sans MT" w:hAnsi="Gill Sans MT"/>
                <w:sz w:val="24"/>
                <w:szCs w:val="24"/>
              </w:rPr>
              <w:t>DNP</w:t>
            </w:r>
            <w:proofErr w:type="spellEnd"/>
            <w:r w:rsidRPr="000A54CB">
              <w:rPr>
                <w:rFonts w:ascii="Gill Sans MT" w:hAnsi="Gill Sans MT"/>
                <w:sz w:val="24"/>
                <w:szCs w:val="24"/>
              </w:rPr>
              <w:t>, 2019).</w:t>
            </w:r>
          </w:p>
          <w:p w14:paraId="1C021738" w14:textId="77777777" w:rsidR="00DE270A" w:rsidRPr="000A54CB" w:rsidRDefault="00DE270A" w:rsidP="00A952F8">
            <w:pPr>
              <w:jc w:val="both"/>
              <w:rPr>
                <w:rFonts w:ascii="Gill Sans MT" w:hAnsi="Gill Sans MT"/>
                <w:b/>
                <w:bCs/>
                <w:sz w:val="24"/>
                <w:szCs w:val="24"/>
              </w:rPr>
            </w:pPr>
          </w:p>
          <w:p w14:paraId="17416FC0" w14:textId="77777777" w:rsidR="00DE270A" w:rsidRPr="000A54CB" w:rsidRDefault="00DE270A" w:rsidP="00A952F8">
            <w:pPr>
              <w:jc w:val="both"/>
              <w:rPr>
                <w:rFonts w:ascii="Gill Sans MT" w:hAnsi="Gill Sans MT"/>
                <w:b/>
                <w:bCs/>
                <w:sz w:val="24"/>
                <w:szCs w:val="24"/>
              </w:rPr>
            </w:pPr>
            <w:r w:rsidRPr="000A54CB">
              <w:rPr>
                <w:rFonts w:ascii="Gill Sans MT" w:hAnsi="Gill Sans MT"/>
                <w:b/>
                <w:bCs/>
                <w:sz w:val="24"/>
                <w:szCs w:val="24"/>
              </w:rPr>
              <w:t>Antecedentes</w:t>
            </w:r>
          </w:p>
          <w:p w14:paraId="4468D943" w14:textId="77777777" w:rsidR="00DE270A" w:rsidRPr="000A54CB" w:rsidRDefault="00DE270A" w:rsidP="00A952F8">
            <w:pPr>
              <w:pStyle w:val="Default"/>
              <w:rPr>
                <w:rFonts w:ascii="Gill Sans MT" w:hAnsi="Gill Sans MT"/>
              </w:rPr>
            </w:pPr>
            <w:r w:rsidRPr="000A54CB">
              <w:rPr>
                <w:rFonts w:ascii="Gill Sans MT" w:hAnsi="Gill Sans MT"/>
              </w:rPr>
              <w:t>Existen leyes que definen las competencias del nivel territorial, particularmente la Ley 715 de 2001, las normas en materia presupuestal, tributaria, de racionalización del gasto, distribución de recursos, y la asignación de funciones a las municipios y departamentos (</w:t>
            </w:r>
            <w:proofErr w:type="spellStart"/>
            <w:r w:rsidRPr="000A54CB">
              <w:rPr>
                <w:rFonts w:ascii="Gill Sans MT" w:hAnsi="Gill Sans MT"/>
              </w:rPr>
              <w:t>DNP</w:t>
            </w:r>
            <w:proofErr w:type="spellEnd"/>
            <w:r w:rsidRPr="000A54CB">
              <w:rPr>
                <w:rFonts w:ascii="Gill Sans MT" w:hAnsi="Gill Sans MT"/>
              </w:rPr>
              <w:t xml:space="preserve">, 2019), así como las obligaciones en cuanto a lo que debe ser incluido en los documentos de los planes de desarrollo. En este respecto, de manera específica para los temas relacionados con la garantía de derechos de las mujeres, la Ley 1257 de 2008, establece que los </w:t>
            </w:r>
            <w:proofErr w:type="spellStart"/>
            <w:r w:rsidRPr="000A54CB">
              <w:rPr>
                <w:rFonts w:ascii="Gill Sans MT" w:hAnsi="Gill Sans MT"/>
              </w:rPr>
              <w:t>PDT</w:t>
            </w:r>
            <w:proofErr w:type="spellEnd"/>
            <w:r w:rsidRPr="000A54CB">
              <w:rPr>
                <w:rFonts w:ascii="Gill Sans MT" w:hAnsi="Gill Sans MT"/>
              </w:rPr>
              <w:t xml:space="preserve"> deben incluir un capítulo de prevención y atención para las mujeres víctimas de la violencia.</w:t>
            </w:r>
          </w:p>
          <w:p w14:paraId="0563C83E" w14:textId="77777777" w:rsidR="00DE270A" w:rsidRPr="000A54CB" w:rsidRDefault="00DE270A" w:rsidP="00A952F8">
            <w:pPr>
              <w:shd w:val="clear" w:color="auto" w:fill="FFFFFF"/>
              <w:rPr>
                <w:rFonts w:ascii="Gill Sans MT" w:eastAsia="Times New Roman" w:hAnsi="Gill Sans MT" w:cs="Arial"/>
                <w:b/>
                <w:bCs/>
                <w:color w:val="000000"/>
                <w:sz w:val="24"/>
                <w:szCs w:val="24"/>
                <w:lang w:eastAsia="es-CO"/>
              </w:rPr>
            </w:pPr>
          </w:p>
          <w:p w14:paraId="6005B163" w14:textId="731D917D" w:rsidR="00DE270A" w:rsidRPr="000A54CB" w:rsidRDefault="00DE270A" w:rsidP="00A952F8">
            <w:pPr>
              <w:shd w:val="clear" w:color="auto" w:fill="FFFFFF"/>
              <w:rPr>
                <w:rFonts w:ascii="Gill Sans MT" w:eastAsia="Times New Roman" w:hAnsi="Gill Sans MT" w:cs="Calibri"/>
                <w:color w:val="000000"/>
                <w:sz w:val="24"/>
                <w:szCs w:val="24"/>
                <w:lang w:eastAsia="es-CO"/>
              </w:rPr>
            </w:pPr>
            <w:r w:rsidRPr="000A54CB">
              <w:rPr>
                <w:rFonts w:ascii="Gill Sans MT" w:eastAsia="Times New Roman" w:hAnsi="Gill Sans MT" w:cs="Arial"/>
                <w:color w:val="000000"/>
                <w:sz w:val="24"/>
                <w:szCs w:val="24"/>
                <w:lang w:eastAsia="es-CO"/>
              </w:rPr>
              <w:lastRenderedPageBreak/>
              <w:t xml:space="preserve">La ley 2215 de 2022 </w:t>
            </w:r>
            <w:r w:rsidRPr="000A54CB">
              <w:rPr>
                <w:rFonts w:ascii="Gill Sans MT" w:eastAsia="Times New Roman" w:hAnsi="Gill Sans MT" w:cs="Arial"/>
                <w:i/>
                <w:iCs/>
                <w:color w:val="000000"/>
                <w:sz w:val="24"/>
                <w:szCs w:val="24"/>
                <w:lang w:eastAsia="es-CO"/>
              </w:rPr>
              <w:t>por medio de la cual se establecen las Casas de Refugio en cada entidad territorial a nivel nacional y el CONPES 4080</w:t>
            </w:r>
            <w:r w:rsidR="00231EA0" w:rsidRPr="000A54CB">
              <w:rPr>
                <w:rFonts w:ascii="Gill Sans MT" w:eastAsia="Times New Roman" w:hAnsi="Gill Sans MT" w:cs="Arial"/>
                <w:i/>
                <w:iCs/>
                <w:color w:val="000000"/>
                <w:sz w:val="24"/>
                <w:szCs w:val="24"/>
                <w:lang w:eastAsia="es-CO"/>
              </w:rPr>
              <w:t xml:space="preserve"> 2022</w:t>
            </w:r>
            <w:r w:rsidRPr="000A54CB">
              <w:rPr>
                <w:rFonts w:ascii="Gill Sans MT" w:eastAsia="Times New Roman" w:hAnsi="Gill Sans MT" w:cs="Arial"/>
                <w:i/>
                <w:iCs/>
                <w:color w:val="000000"/>
                <w:sz w:val="24"/>
                <w:szCs w:val="24"/>
                <w:lang w:eastAsia="es-CO"/>
              </w:rPr>
              <w:t>, la cual es la política pública de equidad de género para las mujeres: hacia el desarrollo sostenible del país, la cual es la vigente y tiene normativa a nivel nacional.</w:t>
            </w:r>
          </w:p>
          <w:p w14:paraId="55730C03" w14:textId="77777777" w:rsidR="00DE270A" w:rsidRPr="000A54CB" w:rsidRDefault="00DE270A" w:rsidP="00A952F8">
            <w:pPr>
              <w:jc w:val="both"/>
              <w:rPr>
                <w:rFonts w:ascii="Gill Sans MT" w:hAnsi="Gill Sans MT"/>
                <w:sz w:val="24"/>
                <w:szCs w:val="24"/>
              </w:rPr>
            </w:pPr>
          </w:p>
          <w:p w14:paraId="39A0C241"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sz w:val="24"/>
                <w:szCs w:val="24"/>
              </w:rPr>
              <w:t xml:space="preserve">De igual forma el decreto 762 de 2018, </w:t>
            </w:r>
            <w:r w:rsidRPr="000A54CB">
              <w:rPr>
                <w:rFonts w:ascii="Gill Sans MT" w:hAnsi="Gill Sans MT" w:cs="DejaVuSansCondensed-Oblique"/>
                <w:i/>
                <w:iCs/>
                <w:color w:val="333333"/>
                <w:sz w:val="24"/>
                <w:szCs w:val="24"/>
              </w:rPr>
              <w:t xml:space="preserve">para adoptar la Política Pública para la garantía del ejercicio efectivo de los derechos de las personas que hacen parte de los sectores sociales </w:t>
            </w:r>
            <w:proofErr w:type="spellStart"/>
            <w:r w:rsidRPr="000A54CB">
              <w:rPr>
                <w:rFonts w:ascii="Gill Sans MT" w:hAnsi="Gill Sans MT" w:cs="DejaVuSansCondensed-Oblique"/>
                <w:i/>
                <w:iCs/>
                <w:color w:val="333333"/>
                <w:sz w:val="24"/>
                <w:szCs w:val="24"/>
              </w:rPr>
              <w:t>LGBTI</w:t>
            </w:r>
            <w:proofErr w:type="spellEnd"/>
            <w:r w:rsidRPr="000A54CB">
              <w:rPr>
                <w:rFonts w:ascii="Gill Sans MT" w:hAnsi="Gill Sans MT" w:cs="DejaVuSansCondensed-Oblique"/>
                <w:i/>
                <w:iCs/>
                <w:color w:val="333333"/>
                <w:sz w:val="24"/>
                <w:szCs w:val="24"/>
              </w:rPr>
              <w:t xml:space="preserve"> y de personas con orientaciones sexuales e identidades de género diversas.</w:t>
            </w:r>
          </w:p>
          <w:p w14:paraId="6749186B" w14:textId="77777777" w:rsidR="00DE270A" w:rsidRPr="000A54CB" w:rsidRDefault="00DE270A" w:rsidP="00A952F8">
            <w:pPr>
              <w:jc w:val="both"/>
              <w:rPr>
                <w:rFonts w:ascii="Gill Sans MT" w:hAnsi="Gill Sans MT"/>
                <w:sz w:val="24"/>
                <w:szCs w:val="24"/>
              </w:rPr>
            </w:pPr>
          </w:p>
          <w:p w14:paraId="2B84A75A" w14:textId="77777777" w:rsidR="00E33B6F" w:rsidRPr="000A54CB" w:rsidRDefault="00E33B6F" w:rsidP="00A952F8">
            <w:pPr>
              <w:jc w:val="both"/>
              <w:rPr>
                <w:rFonts w:ascii="Gill Sans MT" w:hAnsi="Gill Sans MT"/>
                <w:sz w:val="24"/>
                <w:szCs w:val="24"/>
              </w:rPr>
            </w:pPr>
          </w:p>
          <w:p w14:paraId="77C9EC4A" w14:textId="77777777" w:rsidR="00E33B6F" w:rsidRPr="000A54CB" w:rsidRDefault="00E33B6F" w:rsidP="00E33B6F">
            <w:pPr>
              <w:autoSpaceDE w:val="0"/>
              <w:autoSpaceDN w:val="0"/>
              <w:adjustRightInd w:val="0"/>
              <w:jc w:val="both"/>
              <w:rPr>
                <w:rFonts w:ascii="Gill Sans MT" w:hAnsi="Gill Sans MT" w:cs="YanoneKaffeesatz-Bold"/>
                <w:b/>
                <w:bCs/>
                <w:color w:val="2F5496" w:themeColor="accent1" w:themeShade="BF"/>
                <w:sz w:val="24"/>
                <w:szCs w:val="24"/>
              </w:rPr>
            </w:pPr>
            <w:r w:rsidRPr="000A54CB">
              <w:rPr>
                <w:rFonts w:ascii="Gill Sans MT" w:hAnsi="Gill Sans MT" w:cs="YanoneKaffeesatz-Bold"/>
                <w:b/>
                <w:bCs/>
                <w:color w:val="2F5496" w:themeColor="accent1" w:themeShade="BF"/>
                <w:sz w:val="24"/>
                <w:szCs w:val="24"/>
              </w:rPr>
              <w:t>Enfoque de Género</w:t>
            </w:r>
          </w:p>
          <w:p w14:paraId="187ADDE1" w14:textId="77777777" w:rsidR="00E33B6F" w:rsidRPr="000A54CB" w:rsidRDefault="00E33B6F" w:rsidP="00E33B6F">
            <w:pPr>
              <w:autoSpaceDE w:val="0"/>
              <w:autoSpaceDN w:val="0"/>
              <w:adjustRightInd w:val="0"/>
              <w:jc w:val="both"/>
              <w:rPr>
                <w:rFonts w:ascii="Gill Sans MT" w:hAnsi="Gill Sans MT" w:cs="YanoneKaffeesatz-Bold"/>
                <w:b/>
                <w:bCs/>
                <w:color w:val="2F5496" w:themeColor="accent1" w:themeShade="BF"/>
                <w:sz w:val="24"/>
                <w:szCs w:val="24"/>
              </w:rPr>
            </w:pPr>
          </w:p>
          <w:p w14:paraId="3C9EB21E" w14:textId="77777777" w:rsidR="00E33B6F" w:rsidRPr="000A54CB" w:rsidRDefault="00E33B6F" w:rsidP="00E33B6F">
            <w:pPr>
              <w:autoSpaceDE w:val="0"/>
              <w:autoSpaceDN w:val="0"/>
              <w:adjustRightInd w:val="0"/>
              <w:jc w:val="both"/>
              <w:rPr>
                <w:rFonts w:ascii="Gill Sans MT" w:hAnsi="Gill Sans MT" w:cs="YanoneKaffeesatz-Bold"/>
                <w:sz w:val="24"/>
                <w:szCs w:val="24"/>
              </w:rPr>
            </w:pPr>
            <w:r w:rsidRPr="000A54CB">
              <w:rPr>
                <w:rFonts w:ascii="Gill Sans MT" w:hAnsi="Gill Sans MT" w:cs="YanoneKaffeesatz-Bold"/>
                <w:sz w:val="24"/>
                <w:szCs w:val="24"/>
              </w:rPr>
              <w:t xml:space="preserve">El enfoque de género, </w:t>
            </w:r>
            <w:proofErr w:type="gramStart"/>
            <w:r w:rsidRPr="000A54CB">
              <w:rPr>
                <w:rFonts w:ascii="Gill Sans MT" w:hAnsi="Gill Sans MT" w:cs="YanoneKaffeesatz-Bold"/>
                <w:sz w:val="24"/>
                <w:szCs w:val="24"/>
              </w:rPr>
              <w:t>de acuerdo al</w:t>
            </w:r>
            <w:proofErr w:type="gramEnd"/>
            <w:r w:rsidRPr="000A54CB">
              <w:rPr>
                <w:rFonts w:ascii="Gill Sans MT" w:hAnsi="Gill Sans MT" w:cs="YanoneKaffeesatz-Bold"/>
                <w:sz w:val="24"/>
                <w:szCs w:val="24"/>
              </w:rPr>
              <w:t xml:space="preserve"> "Manual de Capacitación: Enfoque de Género en Programas y Proyectos de Desarrollo", elaborado por el Banco Interamericano de Desarrollo (2002) establece que es un marco analítico y de acción que reconoce las diferencias sociales, económicas y políticas entre los géneros, así como las relaciones de poder que influyen en estas diferencias. Este manual destaca la importancia de considerar las diferencias de género en todas las etapas del ciclo de proyecto.</w:t>
            </w:r>
          </w:p>
          <w:p w14:paraId="2F23F746" w14:textId="77777777" w:rsidR="00E33B6F" w:rsidRPr="000A54CB" w:rsidRDefault="00E33B6F" w:rsidP="00E33B6F">
            <w:pPr>
              <w:autoSpaceDE w:val="0"/>
              <w:autoSpaceDN w:val="0"/>
              <w:adjustRightInd w:val="0"/>
              <w:jc w:val="both"/>
              <w:rPr>
                <w:rFonts w:ascii="Gill Sans MT" w:hAnsi="Gill Sans MT" w:cs="YanoneKaffeesatz-Bold"/>
                <w:sz w:val="24"/>
                <w:szCs w:val="24"/>
              </w:rPr>
            </w:pPr>
          </w:p>
          <w:p w14:paraId="11D2121F" w14:textId="77777777" w:rsidR="00E33B6F" w:rsidRPr="000A54CB" w:rsidRDefault="00E33B6F" w:rsidP="00E33B6F">
            <w:pPr>
              <w:autoSpaceDE w:val="0"/>
              <w:autoSpaceDN w:val="0"/>
              <w:adjustRightInd w:val="0"/>
              <w:jc w:val="both"/>
              <w:rPr>
                <w:rFonts w:ascii="Gill Sans MT" w:hAnsi="Gill Sans MT" w:cs="YanoneKaffeesatz-Bold"/>
                <w:sz w:val="24"/>
                <w:szCs w:val="24"/>
              </w:rPr>
            </w:pPr>
            <w:r w:rsidRPr="000A54CB">
              <w:rPr>
                <w:rFonts w:ascii="Gill Sans MT" w:hAnsi="Gill Sans MT" w:cs="YanoneKaffeesatz-Bold"/>
                <w:sz w:val="24"/>
                <w:szCs w:val="24"/>
              </w:rPr>
              <w:t xml:space="preserve">Por su parte Niño (2019) considera que, en el contexto de América Latina, el enfoque de género se debe entender como herramienta metodológica que permite una mirada diferenciada sobre las experiencias y necesidades específicas de hombres y mujeres en el diseño e implementación de políticas públicas, planes de desarrollo y decisiones judiciales. Este enfoque surge como respuesta a la necesidad de abordar las desigualdades de género y promover la igualdad de derechos y oportunidades. </w:t>
            </w:r>
          </w:p>
          <w:p w14:paraId="430DF2FF" w14:textId="77777777" w:rsidR="00E33B6F" w:rsidRPr="000A54CB" w:rsidRDefault="00E33B6F" w:rsidP="00E33B6F">
            <w:pPr>
              <w:autoSpaceDE w:val="0"/>
              <w:autoSpaceDN w:val="0"/>
              <w:adjustRightInd w:val="0"/>
              <w:jc w:val="both"/>
              <w:rPr>
                <w:rFonts w:ascii="Gill Sans MT" w:hAnsi="Gill Sans MT" w:cs="YanoneKaffeesatz-Bold"/>
                <w:sz w:val="24"/>
                <w:szCs w:val="24"/>
              </w:rPr>
            </w:pPr>
          </w:p>
          <w:p w14:paraId="09300246" w14:textId="77777777" w:rsidR="00E33B6F" w:rsidRPr="000A54CB" w:rsidRDefault="00E33B6F" w:rsidP="00E33B6F">
            <w:pPr>
              <w:autoSpaceDE w:val="0"/>
              <w:autoSpaceDN w:val="0"/>
              <w:adjustRightInd w:val="0"/>
              <w:jc w:val="both"/>
              <w:rPr>
                <w:rFonts w:ascii="Gill Sans MT" w:hAnsi="Gill Sans MT" w:cs="YanoneKaffeesatz-Bold"/>
                <w:sz w:val="24"/>
                <w:szCs w:val="24"/>
              </w:rPr>
            </w:pPr>
            <w:r w:rsidRPr="000A54CB">
              <w:rPr>
                <w:rFonts w:ascii="Gill Sans MT" w:hAnsi="Gill Sans MT" w:cs="YanoneKaffeesatz-Bold"/>
                <w:sz w:val="24"/>
                <w:szCs w:val="24"/>
              </w:rPr>
              <w:t>En el ámbito jurídico, el enfoque de género implica considerar las desigualdades estructurales y los estereotipos de género al tomar decisiones judiciales y diseñar planes de desarrollo y políticas públicas. Esto requiere una mirada crítica que reconozca y aborde las injusticias y discriminaciones basadas en el género, así como la implementación de medidas específicas para promover la igualdad de género y la protección de los derechos de las mujeres.</w:t>
            </w:r>
          </w:p>
          <w:p w14:paraId="11D3DE8C" w14:textId="77777777" w:rsidR="00E33B6F" w:rsidRPr="000A54CB" w:rsidRDefault="00E33B6F" w:rsidP="00E33B6F">
            <w:pPr>
              <w:autoSpaceDE w:val="0"/>
              <w:autoSpaceDN w:val="0"/>
              <w:adjustRightInd w:val="0"/>
              <w:jc w:val="both"/>
              <w:rPr>
                <w:rFonts w:ascii="Gill Sans MT" w:hAnsi="Gill Sans MT" w:cs="YanoneKaffeesatz-Bold"/>
                <w:sz w:val="24"/>
                <w:szCs w:val="24"/>
              </w:rPr>
            </w:pPr>
          </w:p>
          <w:p w14:paraId="080D4D4C" w14:textId="77777777" w:rsidR="00E33B6F" w:rsidRPr="000A54CB" w:rsidRDefault="00E33B6F" w:rsidP="00E33B6F">
            <w:pPr>
              <w:autoSpaceDE w:val="0"/>
              <w:autoSpaceDN w:val="0"/>
              <w:adjustRightInd w:val="0"/>
              <w:jc w:val="both"/>
              <w:rPr>
                <w:rFonts w:ascii="Gill Sans MT" w:hAnsi="Gill Sans MT" w:cs="YanoneKaffeesatz-Bold"/>
                <w:sz w:val="24"/>
                <w:szCs w:val="24"/>
              </w:rPr>
            </w:pPr>
            <w:r w:rsidRPr="000A54CB">
              <w:rPr>
                <w:rFonts w:ascii="Gill Sans MT" w:hAnsi="Gill Sans MT" w:cs="YanoneKaffeesatz-Bold"/>
                <w:sz w:val="24"/>
                <w:szCs w:val="24"/>
              </w:rPr>
              <w:t xml:space="preserve">Así pues, el enfoque de género se orienta a resolver los problemas específicos de las mujeres, buscando incorporar la voz y las propuestas de las mujeres en las agendas políticas y públicas, así como integrar los problemas específicos de género en las políticas y programas existentes. Por todo lo anterior, a continuación, se debe tener en cuenta que la incidencia con enfoque de género representa: </w:t>
            </w:r>
          </w:p>
          <w:p w14:paraId="015B0513" w14:textId="77777777" w:rsidR="00E33B6F" w:rsidRPr="000A54CB" w:rsidRDefault="00E33B6F" w:rsidP="00E33B6F">
            <w:pPr>
              <w:autoSpaceDE w:val="0"/>
              <w:autoSpaceDN w:val="0"/>
              <w:adjustRightInd w:val="0"/>
              <w:jc w:val="both"/>
              <w:rPr>
                <w:rFonts w:ascii="Gill Sans MT" w:hAnsi="Gill Sans MT" w:cs="YanoneKaffeesatz-Bold"/>
                <w:sz w:val="24"/>
                <w:szCs w:val="24"/>
              </w:rPr>
            </w:pPr>
          </w:p>
          <w:p w14:paraId="1BDE60AD" w14:textId="77777777" w:rsidR="00E33B6F" w:rsidRPr="000A54CB" w:rsidRDefault="00E33B6F" w:rsidP="00E33B6F">
            <w:pPr>
              <w:pStyle w:val="Prrafodelista"/>
              <w:numPr>
                <w:ilvl w:val="0"/>
                <w:numId w:val="23"/>
              </w:numPr>
              <w:autoSpaceDE w:val="0"/>
              <w:autoSpaceDN w:val="0"/>
              <w:adjustRightInd w:val="0"/>
              <w:jc w:val="both"/>
              <w:rPr>
                <w:rFonts w:ascii="Gill Sans MT" w:hAnsi="Gill Sans MT" w:cs="YanoneKaffeesatz-Bold"/>
                <w:sz w:val="24"/>
                <w:szCs w:val="24"/>
              </w:rPr>
            </w:pPr>
            <w:r w:rsidRPr="000A54CB">
              <w:rPr>
                <w:rFonts w:ascii="Gill Sans MT" w:hAnsi="Gill Sans MT" w:cs="YanoneKaffeesatz-Bold"/>
                <w:sz w:val="24"/>
                <w:szCs w:val="24"/>
              </w:rPr>
              <w:t>Buscar la participación equitativa de hombres y mujeres en los procesos de formulación de políticas públicas con enfoque de género, planes de desarrollo y agendas gubernamentales, desde los procesos de planificación hasta la formulación de programas y proyectos.</w:t>
            </w:r>
          </w:p>
          <w:p w14:paraId="3D2F9E39" w14:textId="77777777" w:rsidR="00E33B6F" w:rsidRPr="000A54CB" w:rsidRDefault="00E33B6F" w:rsidP="00E33B6F">
            <w:pPr>
              <w:autoSpaceDE w:val="0"/>
              <w:autoSpaceDN w:val="0"/>
              <w:adjustRightInd w:val="0"/>
              <w:jc w:val="both"/>
              <w:rPr>
                <w:rFonts w:ascii="Gill Sans MT" w:hAnsi="Gill Sans MT" w:cs="YanoneKaffeesatz-Bold"/>
                <w:sz w:val="24"/>
                <w:szCs w:val="24"/>
              </w:rPr>
            </w:pPr>
          </w:p>
          <w:p w14:paraId="66D5B9B9" w14:textId="77777777" w:rsidR="00E33B6F" w:rsidRPr="000A54CB" w:rsidRDefault="00E33B6F" w:rsidP="00E33B6F">
            <w:pPr>
              <w:pStyle w:val="Prrafodelista"/>
              <w:numPr>
                <w:ilvl w:val="0"/>
                <w:numId w:val="23"/>
              </w:numPr>
              <w:autoSpaceDE w:val="0"/>
              <w:autoSpaceDN w:val="0"/>
              <w:adjustRightInd w:val="0"/>
              <w:jc w:val="both"/>
              <w:rPr>
                <w:rFonts w:ascii="Gill Sans MT" w:hAnsi="Gill Sans MT" w:cs="YanoneKaffeesatz-Bold"/>
                <w:sz w:val="24"/>
                <w:szCs w:val="24"/>
              </w:rPr>
            </w:pPr>
            <w:r w:rsidRPr="000A54CB">
              <w:rPr>
                <w:rFonts w:ascii="Gill Sans MT" w:hAnsi="Gill Sans MT" w:cs="YanoneKaffeesatz-Bold"/>
                <w:sz w:val="24"/>
                <w:szCs w:val="24"/>
              </w:rPr>
              <w:t xml:space="preserve">Crear condiciones que permitan la igualdad de oportunidades en el acceso a servicios, lo que implica promover la sensibilización y la educación sobre la importancia de la </w:t>
            </w:r>
            <w:r w:rsidRPr="000A54CB">
              <w:rPr>
                <w:rFonts w:ascii="Gill Sans MT" w:hAnsi="Gill Sans MT" w:cs="YanoneKaffeesatz-Bold"/>
                <w:sz w:val="24"/>
                <w:szCs w:val="24"/>
              </w:rPr>
              <w:lastRenderedPageBreak/>
              <w:t>igualdad de género y las formas en que se manifiesta la discriminación en el acceso a servicios básicos, como la educación, la salud y el empleo.</w:t>
            </w:r>
          </w:p>
          <w:p w14:paraId="3042DB9B" w14:textId="77777777" w:rsidR="00E33B6F" w:rsidRPr="000A54CB" w:rsidRDefault="00E33B6F" w:rsidP="00E33B6F">
            <w:pPr>
              <w:autoSpaceDE w:val="0"/>
              <w:autoSpaceDN w:val="0"/>
              <w:adjustRightInd w:val="0"/>
              <w:jc w:val="both"/>
              <w:rPr>
                <w:rFonts w:ascii="Gill Sans MT" w:hAnsi="Gill Sans MT" w:cs="YanoneKaffeesatz-Bold"/>
                <w:sz w:val="24"/>
                <w:szCs w:val="24"/>
              </w:rPr>
            </w:pPr>
          </w:p>
          <w:p w14:paraId="0FEF8448" w14:textId="77777777" w:rsidR="00E33B6F" w:rsidRPr="000A54CB" w:rsidRDefault="00E33B6F" w:rsidP="00E33B6F">
            <w:pPr>
              <w:pStyle w:val="Prrafodelista"/>
              <w:numPr>
                <w:ilvl w:val="0"/>
                <w:numId w:val="23"/>
              </w:numPr>
              <w:autoSpaceDE w:val="0"/>
              <w:autoSpaceDN w:val="0"/>
              <w:adjustRightInd w:val="0"/>
              <w:jc w:val="both"/>
              <w:rPr>
                <w:rFonts w:ascii="Gill Sans MT" w:hAnsi="Gill Sans MT" w:cs="YanoneKaffeesatz-Bold"/>
                <w:sz w:val="24"/>
                <w:szCs w:val="24"/>
              </w:rPr>
            </w:pPr>
            <w:r w:rsidRPr="000A54CB">
              <w:rPr>
                <w:rFonts w:ascii="Gill Sans MT" w:hAnsi="Gill Sans MT" w:cs="YanoneKaffeesatz-Bold"/>
                <w:sz w:val="24"/>
                <w:szCs w:val="24"/>
              </w:rPr>
              <w:t>Monitorear y realizar vigilancia a las entidades para verificar la integración del enfoque de género, con el fin de ajustar las actividades y objetivos en caso necesario, garantizando la igualdad de oportunidades para hombres y mujeres.</w:t>
            </w:r>
          </w:p>
          <w:p w14:paraId="0E47E932" w14:textId="77777777" w:rsidR="00E33B6F" w:rsidRPr="000A54CB" w:rsidRDefault="00E33B6F" w:rsidP="00A952F8">
            <w:pPr>
              <w:jc w:val="both"/>
              <w:rPr>
                <w:rFonts w:ascii="Gill Sans MT" w:hAnsi="Gill Sans MT"/>
                <w:sz w:val="24"/>
                <w:szCs w:val="24"/>
              </w:rPr>
            </w:pPr>
          </w:p>
          <w:p w14:paraId="7A3AB4C8" w14:textId="77777777" w:rsidR="00DE270A" w:rsidRPr="000A54CB" w:rsidRDefault="00DE270A" w:rsidP="00A952F8">
            <w:pPr>
              <w:jc w:val="both"/>
              <w:rPr>
                <w:rFonts w:ascii="Gill Sans MT" w:hAnsi="Gill Sans MT"/>
                <w:b/>
                <w:bCs/>
                <w:sz w:val="24"/>
                <w:szCs w:val="24"/>
              </w:rPr>
            </w:pPr>
            <w:r w:rsidRPr="000A54CB">
              <w:rPr>
                <w:rFonts w:ascii="Gill Sans MT" w:hAnsi="Gill Sans MT"/>
                <w:sz w:val="24"/>
                <w:szCs w:val="24"/>
              </w:rPr>
              <w:t xml:space="preserve">Finalizar introducción presentando el siguiente video: </w:t>
            </w:r>
            <w:hyperlink r:id="rId9" w:history="1">
              <w:r w:rsidRPr="000A54CB">
                <w:rPr>
                  <w:rStyle w:val="Hipervnculo"/>
                  <w:rFonts w:ascii="Gill Sans MT" w:hAnsi="Gill Sans MT"/>
                  <w:b/>
                  <w:bCs/>
                  <w:sz w:val="24"/>
                  <w:szCs w:val="24"/>
                </w:rPr>
                <w:t>https://www.youtube.com/watch?v=a9K57sUNi50</w:t>
              </w:r>
            </w:hyperlink>
          </w:p>
          <w:p w14:paraId="39365CC9" w14:textId="77777777" w:rsidR="00DE270A" w:rsidRPr="000A54CB" w:rsidRDefault="00DE270A" w:rsidP="00A952F8">
            <w:pPr>
              <w:jc w:val="both"/>
              <w:rPr>
                <w:rFonts w:ascii="Gill Sans MT" w:hAnsi="Gill Sans MT"/>
                <w:b/>
                <w:bCs/>
                <w:sz w:val="24"/>
                <w:szCs w:val="24"/>
              </w:rPr>
            </w:pPr>
          </w:p>
        </w:tc>
      </w:tr>
      <w:tr w:rsidR="00DE270A" w:rsidRPr="000A54CB" w14:paraId="5E902B15" w14:textId="77777777" w:rsidTr="00A952F8">
        <w:trPr>
          <w:trHeight w:val="129"/>
        </w:trPr>
        <w:tc>
          <w:tcPr>
            <w:tcW w:w="1910" w:type="dxa"/>
            <w:vMerge/>
          </w:tcPr>
          <w:p w14:paraId="09F53776" w14:textId="77777777" w:rsidR="00DE270A" w:rsidRPr="000A54CB" w:rsidRDefault="00DE270A" w:rsidP="00A952F8">
            <w:pPr>
              <w:shd w:val="clear" w:color="auto" w:fill="FFFFFF" w:themeFill="background1"/>
              <w:rPr>
                <w:rFonts w:ascii="Gill Sans MT" w:hAnsi="Gill Sans MT"/>
                <w:sz w:val="24"/>
                <w:szCs w:val="24"/>
              </w:rPr>
            </w:pPr>
          </w:p>
        </w:tc>
        <w:tc>
          <w:tcPr>
            <w:tcW w:w="8601" w:type="dxa"/>
          </w:tcPr>
          <w:p w14:paraId="1F5D6FA1" w14:textId="258BE403" w:rsidR="00DE270A" w:rsidRPr="000A54CB" w:rsidRDefault="00A65DAB" w:rsidP="00A952F8">
            <w:pPr>
              <w:shd w:val="clear" w:color="auto" w:fill="FFFFFF" w:themeFill="background1"/>
              <w:jc w:val="both"/>
              <w:rPr>
                <w:rFonts w:ascii="Gill Sans MT" w:hAnsi="Gill Sans MT"/>
                <w:b/>
                <w:bCs/>
                <w:sz w:val="24"/>
                <w:szCs w:val="24"/>
              </w:rPr>
            </w:pPr>
            <w:r>
              <w:rPr>
                <w:rFonts w:ascii="Gill Sans MT" w:hAnsi="Gill Sans MT"/>
                <w:b/>
                <w:bCs/>
                <w:sz w:val="24"/>
                <w:szCs w:val="24"/>
              </w:rPr>
              <w:t>20</w:t>
            </w:r>
            <w:r w:rsidR="00DE270A" w:rsidRPr="000A54CB">
              <w:rPr>
                <w:rFonts w:ascii="Gill Sans MT" w:hAnsi="Gill Sans MT"/>
                <w:b/>
                <w:bCs/>
                <w:sz w:val="24"/>
                <w:szCs w:val="24"/>
              </w:rPr>
              <w:t xml:space="preserve"> minutos</w:t>
            </w:r>
          </w:p>
        </w:tc>
      </w:tr>
      <w:tr w:rsidR="00DE270A" w:rsidRPr="000A54CB" w14:paraId="198A0EF8" w14:textId="77777777" w:rsidTr="00A952F8">
        <w:trPr>
          <w:trHeight w:val="129"/>
        </w:trPr>
        <w:tc>
          <w:tcPr>
            <w:tcW w:w="1910" w:type="dxa"/>
            <w:vMerge w:val="restart"/>
            <w:vAlign w:val="center"/>
          </w:tcPr>
          <w:p w14:paraId="5BD1BC4A" w14:textId="77777777" w:rsidR="00DE270A" w:rsidRPr="000A54CB" w:rsidRDefault="00DE270A" w:rsidP="00A952F8">
            <w:pPr>
              <w:shd w:val="clear" w:color="auto" w:fill="FFFFFF" w:themeFill="background1"/>
              <w:rPr>
                <w:rFonts w:ascii="Gill Sans MT" w:hAnsi="Gill Sans MT" w:cs="VistaSansLight"/>
                <w:b/>
                <w:bCs/>
                <w:color w:val="000000"/>
                <w:sz w:val="24"/>
                <w:szCs w:val="24"/>
              </w:rPr>
            </w:pPr>
            <w:r w:rsidRPr="000A54CB">
              <w:rPr>
                <w:rFonts w:ascii="Gill Sans MT" w:hAnsi="Gill Sans MT" w:cs="VistaSansLight"/>
                <w:b/>
                <w:bCs/>
                <w:color w:val="000000"/>
                <w:sz w:val="24"/>
                <w:szCs w:val="24"/>
              </w:rPr>
              <w:t>Cuarta parte</w:t>
            </w:r>
          </w:p>
          <w:p w14:paraId="18313FCC" w14:textId="77777777" w:rsidR="00DE270A" w:rsidRPr="000A54CB" w:rsidRDefault="00DE270A" w:rsidP="00A952F8">
            <w:pPr>
              <w:shd w:val="clear" w:color="auto" w:fill="FFFFFF" w:themeFill="background1"/>
              <w:rPr>
                <w:rFonts w:ascii="Gill Sans MT" w:hAnsi="Gill Sans MT" w:cs="VistaSansLight"/>
                <w:b/>
                <w:bCs/>
                <w:color w:val="000000"/>
                <w:sz w:val="24"/>
                <w:szCs w:val="24"/>
              </w:rPr>
            </w:pPr>
          </w:p>
          <w:p w14:paraId="34693194" w14:textId="77777777" w:rsidR="00DE270A" w:rsidRPr="000A54CB" w:rsidRDefault="00DE270A" w:rsidP="00A952F8">
            <w:pPr>
              <w:shd w:val="clear" w:color="auto" w:fill="FFFFFF" w:themeFill="background1"/>
              <w:rPr>
                <w:rFonts w:ascii="Gill Sans MT" w:hAnsi="Gill Sans MT"/>
                <w:b/>
                <w:bCs/>
                <w:sz w:val="24"/>
                <w:szCs w:val="24"/>
              </w:rPr>
            </w:pPr>
            <w:r w:rsidRPr="000A54CB">
              <w:rPr>
                <w:rFonts w:ascii="Gill Sans MT" w:hAnsi="Gill Sans MT"/>
                <w:b/>
                <w:bCs/>
                <w:sz w:val="24"/>
                <w:szCs w:val="24"/>
              </w:rPr>
              <w:t xml:space="preserve">Lineamientos generales </w:t>
            </w:r>
          </w:p>
          <w:p w14:paraId="429FC4A5" w14:textId="77777777" w:rsidR="00DE270A" w:rsidRPr="000A54CB" w:rsidRDefault="00DE270A" w:rsidP="00A952F8">
            <w:pPr>
              <w:shd w:val="clear" w:color="auto" w:fill="FFFFFF" w:themeFill="background1"/>
              <w:rPr>
                <w:rFonts w:ascii="Gill Sans MT" w:hAnsi="Gill Sans MT"/>
                <w:sz w:val="24"/>
                <w:szCs w:val="24"/>
              </w:rPr>
            </w:pPr>
          </w:p>
        </w:tc>
        <w:tc>
          <w:tcPr>
            <w:tcW w:w="8601" w:type="dxa"/>
          </w:tcPr>
          <w:p w14:paraId="0647CB88" w14:textId="77777777" w:rsidR="00DE270A" w:rsidRPr="000A54CB" w:rsidRDefault="00DE270A" w:rsidP="00A952F8">
            <w:pPr>
              <w:shd w:val="clear" w:color="auto" w:fill="FFFFFF" w:themeFill="background1"/>
              <w:jc w:val="both"/>
              <w:rPr>
                <w:rFonts w:ascii="Gill Sans MT" w:hAnsi="Gill Sans MT"/>
                <w:sz w:val="24"/>
                <w:szCs w:val="24"/>
              </w:rPr>
            </w:pPr>
            <w:r w:rsidRPr="000A54CB">
              <w:rPr>
                <w:rFonts w:ascii="Gill Sans MT" w:hAnsi="Gill Sans MT"/>
                <w:sz w:val="24"/>
                <w:szCs w:val="24"/>
              </w:rPr>
              <w:t xml:space="preserve">El ministerio de la Igualdad señala las siguientes recomendaciones para incluir las temáticas de género y </w:t>
            </w:r>
            <w:proofErr w:type="spellStart"/>
            <w:r w:rsidRPr="000A54CB">
              <w:rPr>
                <w:rFonts w:ascii="Gill Sans MT" w:hAnsi="Gill Sans MT"/>
                <w:sz w:val="24"/>
                <w:szCs w:val="24"/>
              </w:rPr>
              <w:t>LGBTIQ</w:t>
            </w:r>
            <w:proofErr w:type="spellEnd"/>
            <w:r w:rsidRPr="000A54CB">
              <w:rPr>
                <w:rFonts w:ascii="Gill Sans MT" w:hAnsi="Gill Sans MT"/>
                <w:sz w:val="24"/>
                <w:szCs w:val="24"/>
              </w:rPr>
              <w:t>+ en los Planes de Desarrollo Territorial:</w:t>
            </w:r>
          </w:p>
          <w:p w14:paraId="0B57CEDE" w14:textId="77777777" w:rsidR="00DE270A" w:rsidRPr="000A54CB" w:rsidRDefault="00DE270A" w:rsidP="00A952F8">
            <w:pPr>
              <w:shd w:val="clear" w:color="auto" w:fill="FFFFFF" w:themeFill="background1"/>
              <w:jc w:val="both"/>
              <w:rPr>
                <w:rFonts w:ascii="Gill Sans MT" w:hAnsi="Gill Sans MT"/>
                <w:sz w:val="24"/>
                <w:szCs w:val="24"/>
              </w:rPr>
            </w:pPr>
          </w:p>
          <w:p w14:paraId="42A7BF70" w14:textId="77777777" w:rsidR="00DE270A" w:rsidRPr="000A54CB" w:rsidRDefault="00DE270A" w:rsidP="00A952F8">
            <w:pPr>
              <w:shd w:val="clear" w:color="auto" w:fill="FFFFFF" w:themeFill="background1"/>
              <w:jc w:val="both"/>
              <w:rPr>
                <w:rFonts w:ascii="Gill Sans MT" w:hAnsi="Gill Sans MT"/>
                <w:sz w:val="24"/>
                <w:szCs w:val="24"/>
              </w:rPr>
            </w:pPr>
            <w:r w:rsidRPr="000A54CB">
              <w:rPr>
                <w:rFonts w:ascii="Gill Sans MT" w:hAnsi="Gill Sans MT"/>
                <w:noProof/>
                <w:sz w:val="24"/>
                <w:szCs w:val="24"/>
              </w:rPr>
              <mc:AlternateContent>
                <mc:Choice Requires="wps">
                  <w:drawing>
                    <wp:anchor distT="0" distB="0" distL="114300" distR="114300" simplePos="0" relativeHeight="251670528" behindDoc="0" locked="0" layoutInCell="1" allowOverlap="1" wp14:anchorId="166BF0F0" wp14:editId="4606E514">
                      <wp:simplePos x="0" y="0"/>
                      <wp:positionH relativeFrom="column">
                        <wp:posOffset>4265295</wp:posOffset>
                      </wp:positionH>
                      <wp:positionV relativeFrom="paragraph">
                        <wp:posOffset>239348</wp:posOffset>
                      </wp:positionV>
                      <wp:extent cx="1534776" cy="2149267"/>
                      <wp:effectExtent l="0" t="0" r="27940" b="22860"/>
                      <wp:wrapNone/>
                      <wp:docPr id="149411537" name="Elipse 4"/>
                      <wp:cNvGraphicFramePr/>
                      <a:graphic xmlns:a="http://schemas.openxmlformats.org/drawingml/2006/main">
                        <a:graphicData uri="http://schemas.microsoft.com/office/word/2010/wordprocessingShape">
                          <wps:wsp>
                            <wps:cNvSpPr/>
                            <wps:spPr>
                              <a:xfrm>
                                <a:off x="0" y="0"/>
                                <a:ext cx="1534776" cy="214926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EBD00" id="Elipse 4" o:spid="_x0000_s1026" style="position:absolute;margin-left:335.85pt;margin-top:18.85pt;width:120.85pt;height:16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" filled="f" strokecolor="#09101d [484]" strokeweight="1pt">
                      <v:stroke joinstyle="miter"/>
                    </v:oval>
                  </w:pict>
                </mc:Fallback>
              </mc:AlternateContent>
            </w:r>
            <w:r w:rsidRPr="000A54CB">
              <w:rPr>
                <w:rFonts w:ascii="Gill Sans MT" w:hAnsi="Gill Sans MT"/>
                <w:noProof/>
                <w:sz w:val="24"/>
                <w:szCs w:val="24"/>
              </w:rPr>
              <mc:AlternateContent>
                <mc:Choice Requires="wps">
                  <w:drawing>
                    <wp:anchor distT="0" distB="0" distL="114300" distR="114300" simplePos="0" relativeHeight="251669504" behindDoc="0" locked="0" layoutInCell="1" allowOverlap="1" wp14:anchorId="118F0B75" wp14:editId="37B73D27">
                      <wp:simplePos x="0" y="0"/>
                      <wp:positionH relativeFrom="column">
                        <wp:posOffset>-13855</wp:posOffset>
                      </wp:positionH>
                      <wp:positionV relativeFrom="paragraph">
                        <wp:posOffset>127322</wp:posOffset>
                      </wp:positionV>
                      <wp:extent cx="1534776" cy="2149267"/>
                      <wp:effectExtent l="0" t="0" r="27940" b="22860"/>
                      <wp:wrapNone/>
                      <wp:docPr id="1142542567" name="Elipse 4"/>
                      <wp:cNvGraphicFramePr/>
                      <a:graphic xmlns:a="http://schemas.openxmlformats.org/drawingml/2006/main">
                        <a:graphicData uri="http://schemas.microsoft.com/office/word/2010/wordprocessingShape">
                          <wps:wsp>
                            <wps:cNvSpPr/>
                            <wps:spPr>
                              <a:xfrm>
                                <a:off x="0" y="0"/>
                                <a:ext cx="1534776" cy="214926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6563A" id="Elipse 4" o:spid="_x0000_s1026" style="position:absolute;margin-left:-1.1pt;margin-top:10.05pt;width:120.85pt;height:16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" filled="f" strokecolor="#09101d [484]" strokeweight="1pt">
                      <v:stroke joinstyle="miter"/>
                    </v:oval>
                  </w:pict>
                </mc:Fallback>
              </mc:AlternateContent>
            </w:r>
            <w:r w:rsidRPr="000A54CB">
              <w:rPr>
                <w:rFonts w:ascii="Gill Sans MT" w:hAnsi="Gill Sans MT"/>
                <w:noProof/>
                <w:sz w:val="24"/>
                <w:szCs w:val="24"/>
              </w:rPr>
              <w:drawing>
                <wp:inline distT="0" distB="0" distL="0" distR="0" wp14:anchorId="0BB1DD1C" wp14:editId="417C29C7">
                  <wp:extent cx="5803865" cy="2592125"/>
                  <wp:effectExtent l="0" t="0" r="6985" b="0"/>
                  <wp:docPr id="11819745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3426" cy="2596395"/>
                          </a:xfrm>
                          <a:prstGeom prst="rect">
                            <a:avLst/>
                          </a:prstGeom>
                          <a:noFill/>
                          <a:ln>
                            <a:noFill/>
                          </a:ln>
                        </pic:spPr>
                      </pic:pic>
                    </a:graphicData>
                  </a:graphic>
                </wp:inline>
              </w:drawing>
            </w:r>
          </w:p>
          <w:p w14:paraId="38680CA5" w14:textId="77777777" w:rsidR="00DE270A" w:rsidRPr="000A54CB" w:rsidRDefault="00DE270A" w:rsidP="00A952F8">
            <w:pPr>
              <w:shd w:val="clear" w:color="auto" w:fill="FFFFFF" w:themeFill="background1"/>
              <w:jc w:val="both"/>
              <w:rPr>
                <w:rFonts w:ascii="Gill Sans MT" w:hAnsi="Gill Sans MT"/>
                <w:sz w:val="24"/>
                <w:szCs w:val="24"/>
              </w:rPr>
            </w:pPr>
          </w:p>
          <w:p w14:paraId="0AB9F16F" w14:textId="77777777" w:rsidR="00DE270A" w:rsidRPr="000A54CB" w:rsidRDefault="00DE270A" w:rsidP="00A952F8">
            <w:pPr>
              <w:shd w:val="clear" w:color="auto" w:fill="FFFFFF" w:themeFill="background1"/>
              <w:jc w:val="both"/>
              <w:rPr>
                <w:rFonts w:ascii="Gill Sans MT" w:hAnsi="Gill Sans MT"/>
                <w:sz w:val="24"/>
                <w:szCs w:val="24"/>
              </w:rPr>
            </w:pPr>
            <w:r w:rsidRPr="000A54CB">
              <w:rPr>
                <w:rFonts w:ascii="Gill Sans MT" w:hAnsi="Gill Sans MT"/>
                <w:sz w:val="24"/>
                <w:szCs w:val="24"/>
              </w:rPr>
              <w:t xml:space="preserve">PARA TODOS LOS MUNICIPIOS: indicar que este taller consiste en ilustrar la mejor manera de tener en cuenta el marco normativo nacional (punto 1). Las demás fases pueden solicitar acompañamiento técnico de </w:t>
            </w:r>
            <w:proofErr w:type="spellStart"/>
            <w:r w:rsidRPr="000A54CB">
              <w:rPr>
                <w:rFonts w:ascii="Gill Sans MT" w:hAnsi="Gill Sans MT"/>
                <w:sz w:val="24"/>
                <w:szCs w:val="24"/>
              </w:rPr>
              <w:t>Partners</w:t>
            </w:r>
            <w:proofErr w:type="spellEnd"/>
            <w:r w:rsidRPr="000A54CB">
              <w:rPr>
                <w:rFonts w:ascii="Gill Sans MT" w:hAnsi="Gill Sans MT"/>
                <w:sz w:val="24"/>
                <w:szCs w:val="24"/>
              </w:rPr>
              <w:t xml:space="preserve"> Colombia, para que en encuentros personalizados se solucionen las dudas.</w:t>
            </w:r>
          </w:p>
          <w:p w14:paraId="1A6FDA7C" w14:textId="77777777" w:rsidR="00DE270A" w:rsidRPr="000A54CB" w:rsidRDefault="00DE270A" w:rsidP="00A952F8">
            <w:pPr>
              <w:shd w:val="clear" w:color="auto" w:fill="FFFFFF" w:themeFill="background1"/>
              <w:jc w:val="both"/>
              <w:rPr>
                <w:rFonts w:ascii="Gill Sans MT" w:hAnsi="Gill Sans MT"/>
                <w:sz w:val="24"/>
                <w:szCs w:val="24"/>
              </w:rPr>
            </w:pPr>
          </w:p>
          <w:p w14:paraId="501D9280" w14:textId="77777777" w:rsidR="00DE270A" w:rsidRPr="000A54CB" w:rsidRDefault="00DE270A" w:rsidP="00A952F8">
            <w:pPr>
              <w:shd w:val="clear" w:color="auto" w:fill="FFFFFF" w:themeFill="background1"/>
              <w:jc w:val="both"/>
              <w:rPr>
                <w:rFonts w:ascii="Gill Sans MT" w:hAnsi="Gill Sans MT"/>
                <w:sz w:val="24"/>
                <w:szCs w:val="24"/>
              </w:rPr>
            </w:pPr>
            <w:r w:rsidRPr="000A54CB">
              <w:rPr>
                <w:rFonts w:ascii="Gill Sans MT" w:hAnsi="Gill Sans MT"/>
                <w:sz w:val="24"/>
                <w:szCs w:val="24"/>
              </w:rPr>
              <w:t xml:space="preserve">PARA BRICEÑO Y VALDIVIA: Mencionar que también les haremos acompañamiento técnico por medio de encuentros para el punto 4, con respecto al trazador presupuestal con enfoque de género. Estos encuentros se planearán para que participen miembros de las secretarias de planeación, hacienda y del equipo formulador del </w:t>
            </w:r>
            <w:proofErr w:type="spellStart"/>
            <w:r w:rsidRPr="000A54CB">
              <w:rPr>
                <w:rFonts w:ascii="Gill Sans MT" w:hAnsi="Gill Sans MT"/>
                <w:sz w:val="24"/>
                <w:szCs w:val="24"/>
              </w:rPr>
              <w:t>PDT</w:t>
            </w:r>
            <w:proofErr w:type="spellEnd"/>
            <w:r w:rsidRPr="000A54CB">
              <w:rPr>
                <w:rFonts w:ascii="Gill Sans MT" w:hAnsi="Gill Sans MT"/>
                <w:sz w:val="24"/>
                <w:szCs w:val="24"/>
              </w:rPr>
              <w:t>.</w:t>
            </w:r>
          </w:p>
        </w:tc>
      </w:tr>
      <w:tr w:rsidR="00DE270A" w:rsidRPr="000A54CB" w14:paraId="3BCF10C2" w14:textId="77777777" w:rsidTr="00A952F8">
        <w:trPr>
          <w:trHeight w:val="129"/>
        </w:trPr>
        <w:tc>
          <w:tcPr>
            <w:tcW w:w="1910" w:type="dxa"/>
            <w:vMerge/>
          </w:tcPr>
          <w:p w14:paraId="606D0B18" w14:textId="77777777" w:rsidR="00DE270A" w:rsidRPr="000A54CB" w:rsidRDefault="00DE270A" w:rsidP="00A952F8">
            <w:pPr>
              <w:shd w:val="clear" w:color="auto" w:fill="FFFFFF" w:themeFill="background1"/>
              <w:rPr>
                <w:rFonts w:ascii="Gill Sans MT" w:hAnsi="Gill Sans MT"/>
                <w:sz w:val="24"/>
                <w:szCs w:val="24"/>
              </w:rPr>
            </w:pPr>
          </w:p>
        </w:tc>
        <w:tc>
          <w:tcPr>
            <w:tcW w:w="8601" w:type="dxa"/>
          </w:tcPr>
          <w:p w14:paraId="524F911A" w14:textId="77777777" w:rsidR="00DE270A" w:rsidRPr="000A54CB" w:rsidRDefault="00DE270A" w:rsidP="00A952F8">
            <w:pPr>
              <w:shd w:val="clear" w:color="auto" w:fill="FFFFFF" w:themeFill="background1"/>
              <w:jc w:val="both"/>
              <w:rPr>
                <w:rFonts w:ascii="Gill Sans MT" w:hAnsi="Gill Sans MT"/>
                <w:b/>
                <w:bCs/>
                <w:sz w:val="24"/>
                <w:szCs w:val="24"/>
              </w:rPr>
            </w:pPr>
            <w:r w:rsidRPr="000A54CB">
              <w:rPr>
                <w:rFonts w:ascii="Gill Sans MT" w:hAnsi="Gill Sans MT"/>
                <w:b/>
                <w:bCs/>
                <w:sz w:val="24"/>
                <w:szCs w:val="24"/>
              </w:rPr>
              <w:t xml:space="preserve">El enfoque de género en el </w:t>
            </w:r>
            <w:proofErr w:type="spellStart"/>
            <w:r w:rsidRPr="000A54CB">
              <w:rPr>
                <w:rFonts w:ascii="Gill Sans MT" w:hAnsi="Gill Sans MT"/>
                <w:b/>
                <w:bCs/>
                <w:sz w:val="24"/>
                <w:szCs w:val="24"/>
              </w:rPr>
              <w:t>PND</w:t>
            </w:r>
            <w:proofErr w:type="spellEnd"/>
            <w:r w:rsidRPr="000A54CB">
              <w:rPr>
                <w:rFonts w:ascii="Gill Sans MT" w:hAnsi="Gill Sans MT"/>
                <w:b/>
                <w:bCs/>
                <w:sz w:val="24"/>
                <w:szCs w:val="24"/>
              </w:rPr>
              <w:t xml:space="preserve"> 2022-2026</w:t>
            </w:r>
          </w:p>
          <w:p w14:paraId="517E762D" w14:textId="77777777" w:rsidR="00DE270A" w:rsidRPr="000A54CB" w:rsidRDefault="00DE270A" w:rsidP="00A952F8">
            <w:pPr>
              <w:shd w:val="clear" w:color="auto" w:fill="FFFFFF" w:themeFill="background1"/>
              <w:jc w:val="both"/>
              <w:rPr>
                <w:rFonts w:ascii="Gill Sans MT" w:hAnsi="Gill Sans MT"/>
                <w:b/>
                <w:bCs/>
                <w:sz w:val="24"/>
                <w:szCs w:val="24"/>
              </w:rPr>
            </w:pPr>
            <w:r w:rsidRPr="000A54CB">
              <w:rPr>
                <w:rFonts w:ascii="Gill Sans MT" w:hAnsi="Gill Sans MT"/>
                <w:b/>
                <w:bCs/>
                <w:noProof/>
                <w:sz w:val="24"/>
                <w:szCs w:val="24"/>
              </w:rPr>
              <w:lastRenderedPageBreak/>
              <w:drawing>
                <wp:inline distT="0" distB="0" distL="0" distR="0" wp14:anchorId="535B9062" wp14:editId="7ABED850">
                  <wp:extent cx="5629877" cy="2767064"/>
                  <wp:effectExtent l="0" t="0" r="0" b="0"/>
                  <wp:docPr id="7519719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1635" cy="2772843"/>
                          </a:xfrm>
                          <a:prstGeom prst="rect">
                            <a:avLst/>
                          </a:prstGeom>
                          <a:noFill/>
                          <a:ln>
                            <a:noFill/>
                          </a:ln>
                        </pic:spPr>
                      </pic:pic>
                    </a:graphicData>
                  </a:graphic>
                </wp:inline>
              </w:drawing>
            </w:r>
          </w:p>
          <w:p w14:paraId="7B886D1E" w14:textId="77777777" w:rsidR="00DE270A" w:rsidRPr="000A54CB" w:rsidRDefault="00DE270A" w:rsidP="00A952F8">
            <w:pPr>
              <w:shd w:val="clear" w:color="auto" w:fill="FFFFFF" w:themeFill="background1"/>
              <w:jc w:val="both"/>
              <w:rPr>
                <w:rFonts w:ascii="Gill Sans MT" w:hAnsi="Gill Sans MT"/>
                <w:b/>
                <w:bCs/>
                <w:sz w:val="24"/>
                <w:szCs w:val="24"/>
              </w:rPr>
            </w:pPr>
          </w:p>
        </w:tc>
      </w:tr>
      <w:tr w:rsidR="00DE270A" w:rsidRPr="000A54CB" w14:paraId="0C8ABA22" w14:textId="77777777" w:rsidTr="00A952F8">
        <w:trPr>
          <w:trHeight w:val="129"/>
        </w:trPr>
        <w:tc>
          <w:tcPr>
            <w:tcW w:w="1910" w:type="dxa"/>
          </w:tcPr>
          <w:p w14:paraId="11C2BBDF" w14:textId="77777777" w:rsidR="00DE270A" w:rsidRPr="000A54CB" w:rsidRDefault="00DE270A" w:rsidP="00A952F8">
            <w:pPr>
              <w:shd w:val="clear" w:color="auto" w:fill="FFFFFF" w:themeFill="background1"/>
              <w:rPr>
                <w:rFonts w:ascii="Gill Sans MT" w:hAnsi="Gill Sans MT"/>
                <w:sz w:val="24"/>
                <w:szCs w:val="24"/>
              </w:rPr>
            </w:pPr>
          </w:p>
        </w:tc>
        <w:tc>
          <w:tcPr>
            <w:tcW w:w="8601" w:type="dxa"/>
          </w:tcPr>
          <w:p w14:paraId="76AE01DF" w14:textId="42974746" w:rsidR="00DE270A" w:rsidRPr="000A54CB" w:rsidRDefault="00DE270A" w:rsidP="00A952F8">
            <w:pPr>
              <w:shd w:val="clear" w:color="auto" w:fill="FFFFFF" w:themeFill="background1"/>
              <w:jc w:val="both"/>
              <w:rPr>
                <w:rFonts w:ascii="Gill Sans MT" w:hAnsi="Gill Sans MT"/>
                <w:b/>
                <w:bCs/>
                <w:sz w:val="24"/>
                <w:szCs w:val="24"/>
              </w:rPr>
            </w:pPr>
            <w:r w:rsidRPr="000A54CB">
              <w:rPr>
                <w:rFonts w:ascii="Gill Sans MT" w:hAnsi="Gill Sans MT"/>
                <w:b/>
                <w:bCs/>
                <w:sz w:val="24"/>
                <w:szCs w:val="24"/>
              </w:rPr>
              <w:t xml:space="preserve">Duración: </w:t>
            </w:r>
            <w:r w:rsidR="00A65DAB">
              <w:rPr>
                <w:rFonts w:ascii="Gill Sans MT" w:hAnsi="Gill Sans MT"/>
                <w:b/>
                <w:bCs/>
                <w:sz w:val="24"/>
                <w:szCs w:val="24"/>
              </w:rPr>
              <w:t>20</w:t>
            </w:r>
            <w:r w:rsidRPr="000A54CB">
              <w:rPr>
                <w:rFonts w:ascii="Gill Sans MT" w:hAnsi="Gill Sans MT"/>
                <w:b/>
                <w:bCs/>
                <w:sz w:val="24"/>
                <w:szCs w:val="24"/>
              </w:rPr>
              <w:t xml:space="preserve"> minutos </w:t>
            </w:r>
          </w:p>
        </w:tc>
      </w:tr>
      <w:tr w:rsidR="00DE270A" w:rsidRPr="000A54CB" w14:paraId="1CDEA073" w14:textId="77777777" w:rsidTr="00A952F8">
        <w:trPr>
          <w:trHeight w:val="129"/>
        </w:trPr>
        <w:tc>
          <w:tcPr>
            <w:tcW w:w="1910" w:type="dxa"/>
          </w:tcPr>
          <w:p w14:paraId="4113500A" w14:textId="77777777" w:rsidR="00DE270A" w:rsidRPr="000A54CB" w:rsidRDefault="00DE270A" w:rsidP="00A952F8">
            <w:pPr>
              <w:shd w:val="clear" w:color="auto" w:fill="FFFFFF" w:themeFill="background1"/>
              <w:rPr>
                <w:rFonts w:ascii="Gill Sans MT" w:hAnsi="Gill Sans MT"/>
                <w:b/>
                <w:bCs/>
                <w:sz w:val="24"/>
                <w:szCs w:val="24"/>
              </w:rPr>
            </w:pPr>
            <w:r w:rsidRPr="000A54CB">
              <w:rPr>
                <w:rFonts w:ascii="Gill Sans MT" w:hAnsi="Gill Sans MT"/>
                <w:b/>
                <w:bCs/>
                <w:sz w:val="24"/>
                <w:szCs w:val="24"/>
              </w:rPr>
              <w:t>Quinta Parte</w:t>
            </w:r>
          </w:p>
        </w:tc>
        <w:tc>
          <w:tcPr>
            <w:tcW w:w="8601" w:type="dxa"/>
          </w:tcPr>
          <w:p w14:paraId="1CF2777C" w14:textId="200B5116" w:rsidR="00DE270A" w:rsidRPr="000A54CB" w:rsidRDefault="00DE270A" w:rsidP="00A952F8">
            <w:pPr>
              <w:jc w:val="both"/>
              <w:rPr>
                <w:rFonts w:ascii="Gill Sans MT" w:hAnsi="Gill Sans MT"/>
                <w:b/>
                <w:bCs/>
                <w:sz w:val="24"/>
                <w:szCs w:val="24"/>
              </w:rPr>
            </w:pPr>
            <w:r w:rsidRPr="000A54CB">
              <w:rPr>
                <w:rFonts w:ascii="Gill Sans MT" w:hAnsi="Gill Sans MT" w:cs="VistaSansLight"/>
                <w:b/>
                <w:bCs/>
                <w:color w:val="000000"/>
                <w:sz w:val="24"/>
                <w:szCs w:val="24"/>
              </w:rPr>
              <w:t xml:space="preserve">DESCANSO Y REFRIGERIO: </w:t>
            </w:r>
            <w:r w:rsidR="00A65DAB">
              <w:rPr>
                <w:rFonts w:ascii="Gill Sans MT" w:hAnsi="Gill Sans MT" w:cs="VistaSansLight"/>
                <w:b/>
                <w:bCs/>
                <w:color w:val="000000"/>
                <w:sz w:val="24"/>
                <w:szCs w:val="24"/>
              </w:rPr>
              <w:t>20</w:t>
            </w:r>
            <w:r w:rsidRPr="000A54CB">
              <w:rPr>
                <w:rFonts w:ascii="Gill Sans MT" w:hAnsi="Gill Sans MT" w:cs="VistaSansLight"/>
                <w:b/>
                <w:bCs/>
                <w:color w:val="000000"/>
                <w:sz w:val="24"/>
                <w:szCs w:val="24"/>
              </w:rPr>
              <w:t xml:space="preserve"> MINUTOS</w:t>
            </w:r>
          </w:p>
        </w:tc>
      </w:tr>
      <w:tr w:rsidR="00DE270A" w:rsidRPr="000A54CB" w14:paraId="1CBAAB27" w14:textId="77777777" w:rsidTr="000A54CB">
        <w:trPr>
          <w:trHeight w:val="983"/>
        </w:trPr>
        <w:tc>
          <w:tcPr>
            <w:tcW w:w="1910" w:type="dxa"/>
          </w:tcPr>
          <w:p w14:paraId="23BE0B6F" w14:textId="77777777" w:rsidR="00DE270A" w:rsidRPr="000A54CB" w:rsidRDefault="00DE270A" w:rsidP="00A952F8">
            <w:pPr>
              <w:shd w:val="clear" w:color="auto" w:fill="FFFFFF" w:themeFill="background1"/>
              <w:rPr>
                <w:rFonts w:ascii="Gill Sans MT" w:hAnsi="Gill Sans MT"/>
                <w:b/>
                <w:bCs/>
                <w:sz w:val="24"/>
                <w:szCs w:val="24"/>
              </w:rPr>
            </w:pPr>
            <w:r w:rsidRPr="000A54CB">
              <w:rPr>
                <w:rFonts w:ascii="Gill Sans MT" w:hAnsi="Gill Sans MT"/>
                <w:b/>
                <w:bCs/>
                <w:sz w:val="24"/>
                <w:szCs w:val="24"/>
              </w:rPr>
              <w:t>Sexta Parte</w:t>
            </w:r>
          </w:p>
          <w:p w14:paraId="4CC968E1" w14:textId="77777777" w:rsidR="00DE270A" w:rsidRPr="000A54CB" w:rsidRDefault="00DE270A" w:rsidP="00A952F8">
            <w:pPr>
              <w:shd w:val="clear" w:color="auto" w:fill="FFFFFF" w:themeFill="background1"/>
              <w:rPr>
                <w:rFonts w:ascii="Gill Sans MT" w:hAnsi="Gill Sans MT"/>
                <w:b/>
                <w:bCs/>
                <w:sz w:val="24"/>
                <w:szCs w:val="24"/>
              </w:rPr>
            </w:pPr>
          </w:p>
          <w:p w14:paraId="65C96B7C" w14:textId="77777777" w:rsidR="00DE270A" w:rsidRPr="000A54CB" w:rsidRDefault="00DE270A" w:rsidP="00A952F8">
            <w:pPr>
              <w:shd w:val="clear" w:color="auto" w:fill="FFFFFF" w:themeFill="background1"/>
              <w:rPr>
                <w:rFonts w:ascii="Gill Sans MT" w:hAnsi="Gill Sans MT"/>
                <w:sz w:val="24"/>
                <w:szCs w:val="24"/>
              </w:rPr>
            </w:pPr>
            <w:r w:rsidRPr="000A54CB">
              <w:rPr>
                <w:rFonts w:ascii="Gill Sans MT" w:hAnsi="Gill Sans MT"/>
                <w:b/>
                <w:bCs/>
                <w:sz w:val="24"/>
                <w:szCs w:val="24"/>
              </w:rPr>
              <w:t>Manos a la obra</w:t>
            </w:r>
          </w:p>
        </w:tc>
        <w:tc>
          <w:tcPr>
            <w:tcW w:w="8601" w:type="dxa"/>
          </w:tcPr>
          <w:p w14:paraId="00815F5B" w14:textId="77777777" w:rsidR="000877BC" w:rsidRPr="000A54CB" w:rsidRDefault="000877BC" w:rsidP="000877BC">
            <w:pPr>
              <w:autoSpaceDE w:val="0"/>
              <w:autoSpaceDN w:val="0"/>
              <w:adjustRightInd w:val="0"/>
              <w:jc w:val="center"/>
              <w:rPr>
                <w:rFonts w:ascii="Gill Sans MT" w:hAnsi="Gill Sans MT" w:cs="ArialNarrow-Bold"/>
                <w:b/>
                <w:bCs/>
                <w:color w:val="0070C0"/>
                <w:sz w:val="24"/>
                <w:szCs w:val="24"/>
              </w:rPr>
            </w:pPr>
          </w:p>
          <w:p w14:paraId="274CA183" w14:textId="2C47D4E6" w:rsidR="000877BC" w:rsidRPr="000A54CB" w:rsidRDefault="000877BC" w:rsidP="000877BC">
            <w:pPr>
              <w:autoSpaceDE w:val="0"/>
              <w:autoSpaceDN w:val="0"/>
              <w:adjustRightInd w:val="0"/>
              <w:jc w:val="center"/>
              <w:rPr>
                <w:rFonts w:ascii="Gill Sans MT" w:hAnsi="Gill Sans MT" w:cs="ArialNarrow-Bold"/>
                <w:b/>
                <w:bCs/>
                <w:color w:val="0070C0"/>
                <w:sz w:val="24"/>
                <w:szCs w:val="24"/>
              </w:rPr>
            </w:pPr>
            <w:r w:rsidRPr="000A54CB">
              <w:rPr>
                <w:rFonts w:ascii="Gill Sans MT" w:hAnsi="Gill Sans MT" w:cs="ArialNarrow-Bold"/>
                <w:b/>
                <w:bCs/>
                <w:color w:val="0070C0"/>
                <w:sz w:val="24"/>
                <w:szCs w:val="24"/>
              </w:rPr>
              <w:t>Ejercicio práctico por municipio</w:t>
            </w:r>
            <w:r w:rsidR="00C15F6B">
              <w:rPr>
                <w:rFonts w:ascii="Gill Sans MT" w:hAnsi="Gill Sans MT" w:cs="ArialNarrow-Bold"/>
                <w:b/>
                <w:bCs/>
                <w:color w:val="0070C0"/>
                <w:sz w:val="24"/>
                <w:szCs w:val="24"/>
              </w:rPr>
              <w:t xml:space="preserve"> con funcionarios/concejales</w:t>
            </w:r>
          </w:p>
          <w:p w14:paraId="1D4768DC" w14:textId="77777777" w:rsidR="000A54CB" w:rsidRDefault="000A54CB" w:rsidP="000A54CB">
            <w:pPr>
              <w:autoSpaceDE w:val="0"/>
              <w:autoSpaceDN w:val="0"/>
              <w:adjustRightInd w:val="0"/>
              <w:rPr>
                <w:rFonts w:ascii="Gill Sans MT" w:hAnsi="Gill Sans MT" w:cs="ArialNarrow-Bold"/>
                <w:b/>
                <w:bCs/>
                <w:color w:val="0070C0"/>
                <w:sz w:val="24"/>
                <w:szCs w:val="24"/>
              </w:rPr>
            </w:pPr>
          </w:p>
          <w:p w14:paraId="5DA62D42" w14:textId="77777777" w:rsidR="000A54CB" w:rsidRDefault="000A54CB" w:rsidP="000A54CB">
            <w:pPr>
              <w:autoSpaceDE w:val="0"/>
              <w:autoSpaceDN w:val="0"/>
              <w:adjustRightInd w:val="0"/>
              <w:rPr>
                <w:rFonts w:ascii="Gill Sans MT" w:hAnsi="Gill Sans MT" w:cs="ArialNarrow-Bold"/>
                <w:b/>
                <w:bCs/>
                <w:color w:val="0070C0"/>
                <w:sz w:val="24"/>
                <w:szCs w:val="24"/>
              </w:rPr>
            </w:pPr>
          </w:p>
          <w:p w14:paraId="1E9925CC" w14:textId="59F93292" w:rsidR="000A54CB" w:rsidRPr="000A54CB" w:rsidRDefault="000A54CB" w:rsidP="00C15F6B">
            <w:pPr>
              <w:autoSpaceDE w:val="0"/>
              <w:autoSpaceDN w:val="0"/>
              <w:adjustRightInd w:val="0"/>
              <w:jc w:val="both"/>
              <w:rPr>
                <w:rFonts w:ascii="Gill Sans MT" w:hAnsi="Gill Sans MT" w:cs="ArialNarrow-Bold"/>
                <w:sz w:val="24"/>
                <w:szCs w:val="24"/>
              </w:rPr>
            </w:pPr>
            <w:bookmarkStart w:id="1" w:name="_Hlk158364442"/>
            <w:r w:rsidRPr="000A54CB">
              <w:rPr>
                <w:rFonts w:ascii="Gill Sans MT" w:hAnsi="Gill Sans MT" w:cs="ArialNarrow-Bold"/>
                <w:sz w:val="24"/>
                <w:szCs w:val="24"/>
              </w:rPr>
              <w:t>A continuación encontrarán las indicaciones, materiales y forma de usarlos en los ejercicios prácticos para cada municipio como se socializó en el encuentro virtual. Por favor buscar su municipio a continuación.</w:t>
            </w:r>
          </w:p>
          <w:bookmarkEnd w:id="1"/>
          <w:p w14:paraId="2D731FA0" w14:textId="77777777" w:rsidR="000A54CB" w:rsidRDefault="000A54CB" w:rsidP="000A54CB">
            <w:pPr>
              <w:autoSpaceDE w:val="0"/>
              <w:autoSpaceDN w:val="0"/>
              <w:adjustRightInd w:val="0"/>
              <w:rPr>
                <w:rFonts w:ascii="Gill Sans MT" w:hAnsi="Gill Sans MT" w:cs="ArialNarrow-Bold"/>
                <w:b/>
                <w:bCs/>
                <w:color w:val="0070C0"/>
                <w:sz w:val="24"/>
                <w:szCs w:val="24"/>
              </w:rPr>
            </w:pPr>
          </w:p>
          <w:p w14:paraId="394DFFE4" w14:textId="77777777" w:rsidR="000A54CB" w:rsidRPr="000A54CB" w:rsidRDefault="000A54CB" w:rsidP="000A54CB">
            <w:pPr>
              <w:autoSpaceDE w:val="0"/>
              <w:autoSpaceDN w:val="0"/>
              <w:adjustRightInd w:val="0"/>
              <w:rPr>
                <w:rFonts w:ascii="Gill Sans MT" w:hAnsi="Gill Sans MT" w:cs="ArialNarrow-Bold"/>
                <w:b/>
                <w:bCs/>
                <w:color w:val="0070C0"/>
                <w:sz w:val="24"/>
                <w:szCs w:val="24"/>
              </w:rPr>
            </w:pPr>
          </w:p>
          <w:p w14:paraId="3A1D3C16" w14:textId="77777777" w:rsidR="000877BC" w:rsidRPr="000A54CB" w:rsidRDefault="000877BC" w:rsidP="000877BC">
            <w:pPr>
              <w:jc w:val="center"/>
              <w:rPr>
                <w:rFonts w:ascii="Gill Sans MT" w:hAnsi="Gill Sans MT"/>
                <w:b/>
                <w:bCs/>
                <w:sz w:val="24"/>
                <w:szCs w:val="24"/>
              </w:rPr>
            </w:pPr>
            <w:r w:rsidRPr="000A54CB">
              <w:rPr>
                <w:rFonts w:ascii="Gill Sans MT" w:hAnsi="Gill Sans MT"/>
                <w:b/>
                <w:bCs/>
                <w:sz w:val="24"/>
                <w:szCs w:val="24"/>
              </w:rPr>
              <w:t>CAUCASIA:</w:t>
            </w:r>
          </w:p>
          <w:p w14:paraId="0B70BD94" w14:textId="77777777" w:rsidR="000877BC" w:rsidRPr="000A54CB" w:rsidRDefault="000877BC" w:rsidP="000877BC">
            <w:pPr>
              <w:autoSpaceDE w:val="0"/>
              <w:autoSpaceDN w:val="0"/>
              <w:adjustRightInd w:val="0"/>
              <w:rPr>
                <w:rFonts w:ascii="Gill Sans MT" w:hAnsi="Gill Sans MT" w:cs="ArialNarrow-Bold"/>
                <w:b/>
                <w:bCs/>
                <w:color w:val="000000"/>
                <w:sz w:val="24"/>
                <w:szCs w:val="24"/>
              </w:rPr>
            </w:pPr>
          </w:p>
          <w:p w14:paraId="715E6CBF" w14:textId="293C5AB6" w:rsidR="000877BC" w:rsidRPr="000A54CB" w:rsidRDefault="000877BC" w:rsidP="000877BC">
            <w:pPr>
              <w:autoSpaceDE w:val="0"/>
              <w:autoSpaceDN w:val="0"/>
              <w:adjustRightInd w:val="0"/>
              <w:rPr>
                <w:rFonts w:ascii="Gill Sans MT" w:hAnsi="Gill Sans MT" w:cs="ArialNarrow-Bold"/>
                <w:b/>
                <w:bCs/>
                <w:color w:val="000000"/>
                <w:sz w:val="24"/>
                <w:szCs w:val="24"/>
              </w:rPr>
            </w:pPr>
            <w:bookmarkStart w:id="2" w:name="_Hlk158364465"/>
            <w:r w:rsidRPr="000A54CB">
              <w:rPr>
                <w:rFonts w:ascii="Gill Sans MT" w:hAnsi="Gill Sans MT" w:cs="ArialNarrow-Bold"/>
                <w:b/>
                <w:bCs/>
                <w:color w:val="000000"/>
                <w:sz w:val="24"/>
                <w:szCs w:val="24"/>
              </w:rPr>
              <w:t>INDICACIONES:</w:t>
            </w:r>
          </w:p>
          <w:p w14:paraId="4E7EC183" w14:textId="77777777" w:rsidR="000877BC" w:rsidRPr="000A54CB" w:rsidRDefault="000877BC" w:rsidP="000877BC">
            <w:pPr>
              <w:autoSpaceDE w:val="0"/>
              <w:autoSpaceDN w:val="0"/>
              <w:adjustRightInd w:val="0"/>
              <w:rPr>
                <w:rFonts w:ascii="Gill Sans MT" w:hAnsi="Gill Sans MT" w:cs="ArialNarrow-Bold"/>
                <w:color w:val="000000"/>
                <w:sz w:val="24"/>
                <w:szCs w:val="24"/>
              </w:rPr>
            </w:pPr>
            <w:r w:rsidRPr="000A54CB">
              <w:rPr>
                <w:rFonts w:ascii="Gill Sans MT" w:hAnsi="Gill Sans MT" w:cs="ArialNarrow-Bold"/>
                <w:color w:val="000000"/>
                <w:sz w:val="24"/>
                <w:szCs w:val="24"/>
              </w:rPr>
              <w:t xml:space="preserve">1. Alistar una impresión de los siguientes recuadros de las líneas estratégicas del Plan de gobierno actual alcalde, que </w:t>
            </w:r>
            <w:proofErr w:type="spellStart"/>
            <w:r w:rsidRPr="000A54CB">
              <w:rPr>
                <w:rFonts w:ascii="Gill Sans MT" w:hAnsi="Gill Sans MT" w:cs="ArialNarrow-Bold"/>
                <w:color w:val="000000"/>
                <w:sz w:val="24"/>
                <w:szCs w:val="24"/>
              </w:rPr>
              <w:t>Partners</w:t>
            </w:r>
            <w:proofErr w:type="spellEnd"/>
            <w:r w:rsidRPr="000A54CB">
              <w:rPr>
                <w:rFonts w:ascii="Gill Sans MT" w:hAnsi="Gill Sans MT" w:cs="ArialNarrow-Bold"/>
                <w:color w:val="000000"/>
                <w:sz w:val="24"/>
                <w:szCs w:val="24"/>
              </w:rPr>
              <w:t xml:space="preserve"> Colombia consideran tienen relación con las PP para las mujeres y </w:t>
            </w:r>
            <w:proofErr w:type="spellStart"/>
            <w:r w:rsidRPr="000A54CB">
              <w:rPr>
                <w:rFonts w:ascii="Gill Sans MT" w:hAnsi="Gill Sans MT" w:cs="ArialNarrow-Bold"/>
                <w:color w:val="000000"/>
                <w:sz w:val="24"/>
                <w:szCs w:val="24"/>
              </w:rPr>
              <w:t>LGBTIQ</w:t>
            </w:r>
            <w:proofErr w:type="spellEnd"/>
            <w:r w:rsidRPr="000A54CB">
              <w:rPr>
                <w:rFonts w:ascii="Gill Sans MT" w:hAnsi="Gill Sans MT" w:cs="ArialNarrow-Bold"/>
                <w:color w:val="000000"/>
                <w:sz w:val="24"/>
                <w:szCs w:val="24"/>
              </w:rPr>
              <w:t>+ de Caucasia, así como con la normativa nacional en esos temas. Por ende se sugiere imprimir y recortar cada recuadro dos veces, para usarse en ambos cuadros:</w:t>
            </w:r>
          </w:p>
          <w:bookmarkEnd w:id="2"/>
          <w:p w14:paraId="153701F3" w14:textId="77777777" w:rsidR="00DE270A" w:rsidRPr="000A54CB" w:rsidRDefault="00DE270A" w:rsidP="00A952F8">
            <w:pPr>
              <w:jc w:val="both"/>
              <w:rPr>
                <w:rFonts w:ascii="Gill Sans MT" w:hAnsi="Gill Sans MT"/>
                <w:sz w:val="24"/>
                <w:szCs w:val="24"/>
              </w:rPr>
            </w:pPr>
          </w:p>
          <w:p w14:paraId="496A0DB7" w14:textId="77777777" w:rsidR="00DE270A" w:rsidRPr="000A54CB" w:rsidRDefault="00DE270A" w:rsidP="00A952F8">
            <w:pPr>
              <w:jc w:val="both"/>
              <w:rPr>
                <w:rFonts w:ascii="Gill Sans MT" w:hAnsi="Gill Sans MT"/>
                <w:sz w:val="24"/>
                <w:szCs w:val="24"/>
              </w:rPr>
            </w:pPr>
          </w:p>
          <w:p w14:paraId="049D09D0" w14:textId="77777777" w:rsidR="00DE270A" w:rsidRPr="000A54CB" w:rsidRDefault="00DE270A" w:rsidP="0014222B">
            <w:pPr>
              <w:jc w:val="center"/>
              <w:rPr>
                <w:rFonts w:ascii="Gill Sans MT" w:hAnsi="Gill Sans MT"/>
                <w:sz w:val="24"/>
                <w:szCs w:val="24"/>
              </w:rPr>
            </w:pPr>
            <w:r w:rsidRPr="000A54CB">
              <w:rPr>
                <w:rFonts w:ascii="Gill Sans MT" w:hAnsi="Gill Sans MT"/>
                <w:noProof/>
                <w:sz w:val="24"/>
                <w:szCs w:val="24"/>
              </w:rPr>
              <w:lastRenderedPageBreak/>
              <w:drawing>
                <wp:inline distT="0" distB="0" distL="0" distR="0" wp14:anchorId="067D77AB" wp14:editId="16647F50">
                  <wp:extent cx="4318578" cy="6246421"/>
                  <wp:effectExtent l="0" t="0" r="6350" b="2540"/>
                  <wp:docPr id="20153995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9198" cy="6247317"/>
                          </a:xfrm>
                          <a:prstGeom prst="rect">
                            <a:avLst/>
                          </a:prstGeom>
                          <a:noFill/>
                          <a:ln>
                            <a:noFill/>
                          </a:ln>
                        </pic:spPr>
                      </pic:pic>
                    </a:graphicData>
                  </a:graphic>
                </wp:inline>
              </w:drawing>
            </w:r>
          </w:p>
          <w:p w14:paraId="178E2C5C" w14:textId="77777777" w:rsidR="00DE270A" w:rsidRPr="000A54CB" w:rsidRDefault="00DE270A" w:rsidP="00A952F8">
            <w:pPr>
              <w:autoSpaceDE w:val="0"/>
              <w:autoSpaceDN w:val="0"/>
              <w:adjustRightInd w:val="0"/>
              <w:rPr>
                <w:rFonts w:ascii="Gill Sans MT" w:hAnsi="Gill Sans MT" w:cs="ArialNarrow-Bold"/>
                <w:b/>
                <w:bCs/>
                <w:color w:val="000000"/>
                <w:sz w:val="24"/>
                <w:szCs w:val="24"/>
              </w:rPr>
            </w:pPr>
          </w:p>
          <w:p w14:paraId="7270864D" w14:textId="77777777" w:rsidR="00DE270A" w:rsidRPr="000A54CB" w:rsidRDefault="00DE270A" w:rsidP="00A952F8">
            <w:pPr>
              <w:autoSpaceDE w:val="0"/>
              <w:autoSpaceDN w:val="0"/>
              <w:adjustRightInd w:val="0"/>
              <w:rPr>
                <w:rFonts w:ascii="Gill Sans MT" w:hAnsi="Gill Sans MT" w:cs="ArialNarrow-Bold"/>
                <w:b/>
                <w:bCs/>
                <w:color w:val="000000"/>
                <w:sz w:val="24"/>
                <w:szCs w:val="24"/>
              </w:rPr>
            </w:pPr>
          </w:p>
          <w:p w14:paraId="61DD22D2" w14:textId="77777777" w:rsidR="00DE270A" w:rsidRPr="000A54CB" w:rsidRDefault="00DE270A" w:rsidP="00A952F8">
            <w:pPr>
              <w:autoSpaceDE w:val="0"/>
              <w:autoSpaceDN w:val="0"/>
              <w:adjustRightInd w:val="0"/>
              <w:rPr>
                <w:rFonts w:ascii="Gill Sans MT" w:hAnsi="Gill Sans MT" w:cs="ArialNarrow-Bold"/>
                <w:b/>
                <w:bCs/>
                <w:color w:val="000000"/>
                <w:sz w:val="24"/>
                <w:szCs w:val="24"/>
              </w:rPr>
            </w:pPr>
          </w:p>
          <w:tbl>
            <w:tblPr>
              <w:tblStyle w:val="Tablaconcuadrcula"/>
              <w:tblW w:w="0" w:type="auto"/>
              <w:tblLook w:val="04A0" w:firstRow="1" w:lastRow="0" w:firstColumn="1" w:lastColumn="0" w:noHBand="0" w:noVBand="1"/>
            </w:tblPr>
            <w:tblGrid>
              <w:gridCol w:w="9054"/>
            </w:tblGrid>
            <w:tr w:rsidR="00DE270A" w:rsidRPr="000A54CB" w14:paraId="0533BE1D" w14:textId="77777777" w:rsidTr="00A952F8">
              <w:tc>
                <w:tcPr>
                  <w:tcW w:w="9054" w:type="dxa"/>
                </w:tcPr>
                <w:p w14:paraId="7B8DAD06"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bookmarkStart w:id="3" w:name="_Hlk157509246"/>
                  <w:r w:rsidRPr="000A54CB">
                    <w:rPr>
                      <w:rFonts w:ascii="Gill Sans MT" w:hAnsi="Gill Sans MT" w:cs="ArialNarrow-Bold"/>
                      <w:b/>
                      <w:bCs/>
                      <w:sz w:val="24"/>
                      <w:szCs w:val="24"/>
                    </w:rPr>
                    <w:t xml:space="preserve">LÍNEA ESTRATÉGICA 2: </w:t>
                  </w:r>
                  <w:r w:rsidRPr="000A54CB">
                    <w:rPr>
                      <w:rFonts w:ascii="Gill Sans MT" w:hAnsi="Gill Sans MT" w:cs="Impact"/>
                      <w:sz w:val="24"/>
                      <w:szCs w:val="24"/>
                    </w:rPr>
                    <w:t>BIENESTAR PARA EL DESARROLLO SOCIAL</w:t>
                  </w:r>
                </w:p>
              </w:tc>
            </w:tr>
            <w:tr w:rsidR="00DE270A" w:rsidRPr="000A54CB" w14:paraId="0137E26C" w14:textId="77777777" w:rsidTr="00A952F8">
              <w:tc>
                <w:tcPr>
                  <w:tcW w:w="9054" w:type="dxa"/>
                </w:tcPr>
                <w:p w14:paraId="2D1106A0"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r w:rsidRPr="000A54CB">
                    <w:rPr>
                      <w:rFonts w:ascii="Gill Sans MT" w:hAnsi="Gill Sans MT" w:cs="Impact"/>
                      <w:sz w:val="24"/>
                      <w:szCs w:val="24"/>
                    </w:rPr>
                    <w:t>Estrategias:</w:t>
                  </w:r>
                </w:p>
              </w:tc>
            </w:tr>
            <w:tr w:rsidR="00DE270A" w:rsidRPr="000A54CB" w14:paraId="256DE838" w14:textId="77777777" w:rsidTr="00A952F8">
              <w:tc>
                <w:tcPr>
                  <w:tcW w:w="9054" w:type="dxa"/>
                </w:tcPr>
                <w:p w14:paraId="57F608D9"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r w:rsidRPr="000A54CB">
                    <w:rPr>
                      <w:rFonts w:ascii="Gill Sans MT" w:hAnsi="Gill Sans MT" w:cs="Impact"/>
                      <w:sz w:val="24"/>
                      <w:szCs w:val="24"/>
                    </w:rPr>
                    <w:t>La calidad educativa y el aprendizaje</w:t>
                  </w:r>
                </w:p>
                <w:p w14:paraId="14BE4ED8"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Garantizaremos la accesibilidad y cobertura a la educación con calidad a los niños, jóvenes y adultos del municipio de Caucasia tanto en zona urbana como rural.</w:t>
                  </w:r>
                </w:p>
                <w:p w14:paraId="63E36386" w14:textId="77777777" w:rsidR="00DE270A" w:rsidRPr="000A54CB" w:rsidRDefault="00DE270A" w:rsidP="00915191">
                  <w:pPr>
                    <w:framePr w:hSpace="141" w:wrap="around" w:hAnchor="margin" w:xAlign="center" w:y="711"/>
                    <w:autoSpaceDE w:val="0"/>
                    <w:autoSpaceDN w:val="0"/>
                    <w:adjustRightInd w:val="0"/>
                    <w:rPr>
                      <w:rFonts w:ascii="Gill Sans MT" w:hAnsi="Gill Sans MT" w:cs="ArialNarrow-Bold"/>
                      <w:b/>
                      <w:bCs/>
                      <w:color w:val="000000"/>
                      <w:sz w:val="24"/>
                      <w:szCs w:val="24"/>
                    </w:rPr>
                  </w:pPr>
                  <w:r w:rsidRPr="000A54CB">
                    <w:rPr>
                      <w:rFonts w:ascii="Gill Sans MT" w:hAnsi="Gill Sans MT" w:cs="ArialMT"/>
                      <w:sz w:val="24"/>
                      <w:szCs w:val="24"/>
                    </w:rPr>
                    <w:lastRenderedPageBreak/>
                    <w:t>• Ampliaremos la meta de jóvenes con formación técnica, tecnológica y universitaria en nuestro municipio, promoviendo la adquisición de conocimientos que respondan a las demandas y necesidades del mercado laboral del municipio.</w:t>
                  </w:r>
                </w:p>
              </w:tc>
            </w:tr>
            <w:tr w:rsidR="00DE270A" w:rsidRPr="000A54CB" w14:paraId="2C6E85C4" w14:textId="77777777" w:rsidTr="00A952F8">
              <w:tc>
                <w:tcPr>
                  <w:tcW w:w="9054" w:type="dxa"/>
                </w:tcPr>
                <w:p w14:paraId="04726C56"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r w:rsidRPr="000A54CB">
                    <w:rPr>
                      <w:rFonts w:ascii="Gill Sans MT" w:hAnsi="Gill Sans MT" w:cs="Impact"/>
                      <w:sz w:val="24"/>
                      <w:szCs w:val="24"/>
                    </w:rPr>
                    <w:lastRenderedPageBreak/>
                    <w:t>Garantizar la prestación y desarrollo de los servicios de salud</w:t>
                  </w:r>
                </w:p>
                <w:p w14:paraId="34B2D75D"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Realizaremos un seguimiento, vigilancia y control de la salud y la prestación de los servicios por parte de las EPS Y IPS.</w:t>
                  </w:r>
                </w:p>
                <w:p w14:paraId="4BFCE67F"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Garantizaremos la atención de los servicios de salud sin discriminación, con calidad y oportunidad.</w:t>
                  </w:r>
                </w:p>
                <w:p w14:paraId="40237C90"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Gestionaremos la activación e implementación de puestos de salud en zona rural y su adecuado funcionamiento.</w:t>
                  </w:r>
                </w:p>
              </w:tc>
            </w:tr>
            <w:tr w:rsidR="00DE270A" w:rsidRPr="000A54CB" w14:paraId="64C7117A" w14:textId="77777777" w:rsidTr="00A952F8">
              <w:tc>
                <w:tcPr>
                  <w:tcW w:w="9054" w:type="dxa"/>
                </w:tcPr>
                <w:p w14:paraId="270E87CC"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r w:rsidRPr="000A54CB">
                    <w:rPr>
                      <w:rFonts w:ascii="Gill Sans MT" w:hAnsi="Gill Sans MT" w:cs="Impact"/>
                      <w:sz w:val="24"/>
                      <w:szCs w:val="24"/>
                    </w:rPr>
                    <w:t>Garantizar el Plan de Salud Pública de Intervenciones Colectivas</w:t>
                  </w:r>
                </w:p>
                <w:p w14:paraId="737C5D8B"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SymbolMT"/>
                      <w:sz w:val="24"/>
                      <w:szCs w:val="24"/>
                    </w:rPr>
                    <w:t xml:space="preserve">• </w:t>
                  </w:r>
                  <w:r w:rsidRPr="000A54CB">
                    <w:rPr>
                      <w:rFonts w:ascii="Gill Sans MT" w:hAnsi="Gill Sans MT" w:cs="ArialMT"/>
                      <w:sz w:val="24"/>
                      <w:szCs w:val="24"/>
                    </w:rPr>
                    <w:t>Implementaremos y desarrollaremos la política pública de salud mental para buscar el bienestar de las personas y la cultura del autocuidado para hacer frente a los momentos de estrés de la vida.</w:t>
                  </w:r>
                </w:p>
                <w:p w14:paraId="051DA5CB"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SymbolMT"/>
                      <w:sz w:val="24"/>
                      <w:szCs w:val="24"/>
                    </w:rPr>
                    <w:t xml:space="preserve">• </w:t>
                  </w:r>
                  <w:r w:rsidRPr="000A54CB">
                    <w:rPr>
                      <w:rFonts w:ascii="Gill Sans MT" w:hAnsi="Gill Sans MT" w:cs="ArialMT"/>
                      <w:sz w:val="24"/>
                      <w:szCs w:val="24"/>
                    </w:rPr>
                    <w:t>Garantizamos los derechos sexuales y reproductivos de la población realizando actividades, haciendo énfasis en la población vulnerable, reduciendo el embarazo en adolescentes y previniendo las enfermedades de trasmisión sexual.</w:t>
                  </w:r>
                </w:p>
                <w:p w14:paraId="5D6E1FCE"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SymbolMT"/>
                      <w:sz w:val="24"/>
                      <w:szCs w:val="24"/>
                    </w:rPr>
                    <w:t xml:space="preserve">• </w:t>
                  </w:r>
                  <w:r w:rsidRPr="000A54CB">
                    <w:rPr>
                      <w:rFonts w:ascii="Gill Sans MT" w:hAnsi="Gill Sans MT" w:cs="ArialMT"/>
                      <w:sz w:val="24"/>
                      <w:szCs w:val="24"/>
                    </w:rPr>
                    <w:t xml:space="preserve">Emplearemos jornadas educativas en torno a las prácticas responsables de la sexualidad en jóvenes, mujeres y hombres, población </w:t>
                  </w:r>
                  <w:proofErr w:type="spellStart"/>
                  <w:r w:rsidRPr="000A54CB">
                    <w:rPr>
                      <w:rFonts w:ascii="Gill Sans MT" w:hAnsi="Gill Sans MT" w:cs="ArialMT"/>
                      <w:sz w:val="24"/>
                      <w:szCs w:val="24"/>
                    </w:rPr>
                    <w:t>LGBTIQ</w:t>
                  </w:r>
                  <w:proofErr w:type="spellEnd"/>
                  <w:r w:rsidRPr="000A54CB">
                    <w:rPr>
                      <w:rFonts w:ascii="Gill Sans MT" w:hAnsi="Gill Sans MT" w:cs="ArialMT"/>
                      <w:sz w:val="24"/>
                      <w:szCs w:val="24"/>
                    </w:rPr>
                    <w:t>+, y población en general.</w:t>
                  </w:r>
                </w:p>
              </w:tc>
            </w:tr>
            <w:tr w:rsidR="00DE270A" w:rsidRPr="000A54CB" w14:paraId="0E0578FD" w14:textId="77777777" w:rsidTr="00A952F8">
              <w:tc>
                <w:tcPr>
                  <w:tcW w:w="9054" w:type="dxa"/>
                </w:tcPr>
                <w:p w14:paraId="43F667E3"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r w:rsidRPr="000A54CB">
                    <w:rPr>
                      <w:rFonts w:ascii="Gill Sans MT" w:hAnsi="Gill Sans MT" w:cs="Impact"/>
                      <w:sz w:val="24"/>
                      <w:szCs w:val="24"/>
                    </w:rPr>
                    <w:t>El Patrimonio y la Memoria histórica</w:t>
                  </w:r>
                </w:p>
                <w:p w14:paraId="5EFC3EE3"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Diseñaremos un museo que nos permita recoger y conservar nuestra historia.</w:t>
                  </w:r>
                </w:p>
              </w:tc>
            </w:tr>
            <w:tr w:rsidR="00DE270A" w:rsidRPr="000A54CB" w14:paraId="643EDD39" w14:textId="77777777" w:rsidTr="00A952F8">
              <w:tc>
                <w:tcPr>
                  <w:tcW w:w="9054" w:type="dxa"/>
                </w:tcPr>
                <w:p w14:paraId="02FF3251"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r w:rsidRPr="000A54CB">
                    <w:rPr>
                      <w:rFonts w:ascii="Gill Sans MT" w:hAnsi="Gill Sans MT" w:cs="Impact"/>
                      <w:sz w:val="24"/>
                      <w:szCs w:val="24"/>
                    </w:rPr>
                    <w:t>La niñez y la adolescencia</w:t>
                  </w:r>
                </w:p>
                <w:p w14:paraId="133A0DF1"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Fortalecer el acompañamiento a los programas que desarrollan las madres comunitarias asentadas en nuestro municipio.</w:t>
                  </w:r>
                </w:p>
                <w:p w14:paraId="35359917"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Garantizaremos espacios de juego y recreación, en entornos familiares, de protección y seguridad para los niños, niñas y adolescentes del municipio.</w:t>
                  </w:r>
                </w:p>
              </w:tc>
            </w:tr>
            <w:tr w:rsidR="00DE270A" w:rsidRPr="000A54CB" w14:paraId="003EB106" w14:textId="77777777" w:rsidTr="00A952F8">
              <w:tc>
                <w:tcPr>
                  <w:tcW w:w="9054" w:type="dxa"/>
                </w:tcPr>
                <w:p w14:paraId="5AB9B3B0"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r w:rsidRPr="000A54CB">
                    <w:rPr>
                      <w:rFonts w:ascii="Gill Sans MT" w:hAnsi="Gill Sans MT" w:cs="Impact"/>
                      <w:sz w:val="24"/>
                      <w:szCs w:val="24"/>
                    </w:rPr>
                    <w:t>Por una Caucasia Púrpura</w:t>
                  </w:r>
                </w:p>
                <w:p w14:paraId="212F5AEE"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Diseñaremos e implementaremos un protocolo de seguridad en todas las instituciones públicas de Caucasia, con un enfoque especial en la prevención y atención de la violencia de género. Esta propuesta surge debido a los problemas persistentes relacionados con la violencia de género, que surge la seguridad y el bienestar de las mujeres y otros grupos vulnerables en nuestra comunidad.</w:t>
                  </w:r>
                </w:p>
                <w:p w14:paraId="30C016D5"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Evaluaremos la viabilidad jurídica, técnica y financiera para la creación de la subsecretaría de la mujer, como un espacio para el empoderamiento de las mujeres y visibilizar sus acciones en el territorio.</w:t>
                  </w:r>
                </w:p>
                <w:p w14:paraId="5438AFF6"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Implementaremos jornadas educativas en instituciones educativas para abordar el cuidado y la prevención de las violencias basadas en género.</w:t>
                  </w:r>
                </w:p>
                <w:p w14:paraId="1DC34E41"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Capacitaremos a mujeres campesinas en proyectos productivos para fomentar su autonomía económica.</w:t>
                  </w:r>
                </w:p>
                <w:p w14:paraId="689DDDF1"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Realizaremos jornadas de alfabetización dirigidas a mujeres campesinas.</w:t>
                  </w:r>
                </w:p>
                <w:p w14:paraId="0B584796"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Implementaremos estrategias de prevención del feminicidio en colaboración con aliados institucionales, con el objetivo de garantizar la seguridad y protección de las mujeres en el territorio.</w:t>
                  </w:r>
                </w:p>
                <w:p w14:paraId="54BF0195"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Promoveremos la creación de bancos de proyectos para mujeres, facilitando su asociación y promoviendo su desarrollo económico.</w:t>
                  </w:r>
                </w:p>
                <w:p w14:paraId="3EACA4E5"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lastRenderedPageBreak/>
                    <w:t>• Abrir una convocatoria dirigida a mujeres cabeza de hogar para brindar capacitación y oportunidades de empleo mejor remuneradas.</w:t>
                  </w:r>
                </w:p>
              </w:tc>
            </w:tr>
            <w:tr w:rsidR="00DE270A" w:rsidRPr="000A54CB" w14:paraId="10D4BA8E" w14:textId="77777777" w:rsidTr="00A952F8">
              <w:tc>
                <w:tcPr>
                  <w:tcW w:w="9054" w:type="dxa"/>
                </w:tcPr>
                <w:p w14:paraId="0019DFC4"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r w:rsidRPr="000A54CB">
                    <w:rPr>
                      <w:rFonts w:ascii="Gill Sans MT" w:hAnsi="Gill Sans MT" w:cs="Impact"/>
                      <w:sz w:val="24"/>
                      <w:szCs w:val="24"/>
                    </w:rPr>
                    <w:lastRenderedPageBreak/>
                    <w:t>Territorio diverso e incluyente</w:t>
                  </w:r>
                </w:p>
                <w:p w14:paraId="7BAA1899"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xml:space="preserve">• Diseñaremos la política pública </w:t>
                  </w:r>
                  <w:proofErr w:type="spellStart"/>
                  <w:r w:rsidRPr="000A54CB">
                    <w:rPr>
                      <w:rFonts w:ascii="Gill Sans MT" w:hAnsi="Gill Sans MT" w:cs="ArialMT"/>
                      <w:sz w:val="24"/>
                      <w:szCs w:val="24"/>
                    </w:rPr>
                    <w:t>LGBTIQ</w:t>
                  </w:r>
                  <w:proofErr w:type="spellEnd"/>
                  <w:r w:rsidRPr="000A54CB">
                    <w:rPr>
                      <w:rFonts w:ascii="Gill Sans MT" w:hAnsi="Gill Sans MT" w:cs="ArialMT"/>
                      <w:sz w:val="24"/>
                      <w:szCs w:val="24"/>
                    </w:rPr>
                    <w:t xml:space="preserve">+, promoviendo la igualdad de derechos y la inclusión de la comunidad </w:t>
                  </w:r>
                  <w:proofErr w:type="spellStart"/>
                  <w:r w:rsidRPr="000A54CB">
                    <w:rPr>
                      <w:rFonts w:ascii="Gill Sans MT" w:hAnsi="Gill Sans MT" w:cs="ArialMT"/>
                      <w:sz w:val="24"/>
                      <w:szCs w:val="24"/>
                    </w:rPr>
                    <w:t>LGBTIQ</w:t>
                  </w:r>
                  <w:proofErr w:type="spellEnd"/>
                  <w:r w:rsidRPr="000A54CB">
                    <w:rPr>
                      <w:rFonts w:ascii="Gill Sans MT" w:hAnsi="Gill Sans MT" w:cs="ArialMT"/>
                      <w:sz w:val="24"/>
                      <w:szCs w:val="24"/>
                    </w:rPr>
                    <w:t>+ en todas las esferas de la sociedad.</w:t>
                  </w:r>
                </w:p>
                <w:p w14:paraId="477EAF36"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Implementar programas de sensibilización y educación para promover el respeto y la inclusión de la población diversa en Caucasia. Estos programas pueden incluir talleres, charlas y campañas de concienciación dirigidas a la comunidad en general, así como a funcionarios públicos, educadores y líderes comunitarios.</w:t>
                  </w:r>
                </w:p>
                <w:p w14:paraId="62149816"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Diseñaremos y ejecutaremos una semana de la diversidad promoviendo el respeto y la valoración de la diversidad en todas sus formas.</w:t>
                  </w:r>
                </w:p>
                <w:p w14:paraId="4B1B6C4B"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xml:space="preserve">• Estableceremos mecanismos de protección y promoción de los derechos de la población </w:t>
                  </w:r>
                  <w:proofErr w:type="spellStart"/>
                  <w:r w:rsidRPr="000A54CB">
                    <w:rPr>
                      <w:rFonts w:ascii="Gill Sans MT" w:hAnsi="Gill Sans MT" w:cs="ArialMT"/>
                      <w:sz w:val="24"/>
                      <w:szCs w:val="24"/>
                    </w:rPr>
                    <w:t>LGBTIQ</w:t>
                  </w:r>
                  <w:proofErr w:type="spellEnd"/>
                  <w:r w:rsidRPr="000A54CB">
                    <w:rPr>
                      <w:rFonts w:ascii="Gill Sans MT" w:hAnsi="Gill Sans MT" w:cs="ArialMT"/>
                      <w:sz w:val="24"/>
                      <w:szCs w:val="24"/>
                    </w:rPr>
                    <w:t>+ en Caucasia. Esto implica garantizar la igualdad de trato y oportunidades, así como la prevención y sanción de actos de discriminación y violencia por motivos de orientación sexual, identidad de género u otras características.</w:t>
                  </w:r>
                </w:p>
                <w:p w14:paraId="76164D16"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Aseguraremos el acceso equitativo a servicios de salud de calidad para la población diversa. Esto implica capacitar al personal de salud en enfoques inclusivos y culturalmente sensibles, así como brindar servicios específicos para abordar las necesidades de salud de esta población, como la salud sexual y reproductiva, la salud mental y la prevención del VIH/SIDA.</w:t>
                  </w:r>
                </w:p>
                <w:p w14:paraId="50984F02"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xml:space="preserve">• Crearemos espacios seguros y de apoyo para la población </w:t>
                  </w:r>
                  <w:proofErr w:type="spellStart"/>
                  <w:r w:rsidRPr="000A54CB">
                    <w:rPr>
                      <w:rFonts w:ascii="Gill Sans MT" w:hAnsi="Gill Sans MT" w:cs="ArialMT"/>
                      <w:sz w:val="24"/>
                      <w:szCs w:val="24"/>
                    </w:rPr>
                    <w:t>LGBTIQ</w:t>
                  </w:r>
                  <w:proofErr w:type="spellEnd"/>
                  <w:r w:rsidRPr="000A54CB">
                    <w:rPr>
                      <w:rFonts w:ascii="Gill Sans MT" w:hAnsi="Gill Sans MT" w:cs="ArialMT"/>
                      <w:sz w:val="24"/>
                      <w:szCs w:val="24"/>
                    </w:rPr>
                    <w:t>+ en Caucasia. Esto puede incluir la creación de centros comunitarios, grupos de apoyo y redes de ayuda mutua donde las personas puedan compartir experiencias, recibir orientación y encontrar un ambiente de aceptación.</w:t>
                  </w:r>
                </w:p>
                <w:p w14:paraId="7E1BF00A"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xml:space="preserve">• Promoveremos la participación y representación de la población diversa en la toma de decisiones y la vida comunitaria. Esto implica fomentar la </w:t>
                  </w:r>
                  <w:proofErr w:type="gramStart"/>
                  <w:r w:rsidRPr="000A54CB">
                    <w:rPr>
                      <w:rFonts w:ascii="Gill Sans MT" w:hAnsi="Gill Sans MT" w:cs="ArialMT"/>
                      <w:sz w:val="24"/>
                      <w:szCs w:val="24"/>
                    </w:rPr>
                    <w:t>participación activa</w:t>
                  </w:r>
                  <w:proofErr w:type="gramEnd"/>
                  <w:r w:rsidRPr="000A54CB">
                    <w:rPr>
                      <w:rFonts w:ascii="Gill Sans MT" w:hAnsi="Gill Sans MT" w:cs="ArialMT"/>
                      <w:sz w:val="24"/>
                      <w:szCs w:val="24"/>
                    </w:rPr>
                    <w:t xml:space="preserve"> en organizaciones locales y otros espacios de decisión, así como asegurar una representación equitativa en la vida política y social de Caucasia.</w:t>
                  </w:r>
                </w:p>
              </w:tc>
            </w:tr>
            <w:tr w:rsidR="00DE270A" w:rsidRPr="000A54CB" w14:paraId="20E7E495" w14:textId="77777777" w:rsidTr="00A952F8">
              <w:tc>
                <w:tcPr>
                  <w:tcW w:w="9054" w:type="dxa"/>
                </w:tcPr>
                <w:p w14:paraId="4C058412"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r w:rsidRPr="000A54CB">
                    <w:rPr>
                      <w:rFonts w:ascii="Gill Sans MT" w:hAnsi="Gill Sans MT" w:cs="Impact"/>
                      <w:sz w:val="24"/>
                      <w:szCs w:val="24"/>
                    </w:rPr>
                    <w:t>Caucasia interconectada</w:t>
                  </w:r>
                </w:p>
                <w:p w14:paraId="0AA88002"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xml:space="preserve">• Fomentaremos el buen uso de las </w:t>
                  </w:r>
                  <w:proofErr w:type="spellStart"/>
                  <w:r w:rsidRPr="000A54CB">
                    <w:rPr>
                      <w:rFonts w:ascii="Gill Sans MT" w:hAnsi="Gill Sans MT" w:cs="ArialMT"/>
                      <w:sz w:val="24"/>
                      <w:szCs w:val="24"/>
                    </w:rPr>
                    <w:t>TIC’s</w:t>
                  </w:r>
                  <w:proofErr w:type="spellEnd"/>
                  <w:r w:rsidRPr="000A54CB">
                    <w:rPr>
                      <w:rFonts w:ascii="Gill Sans MT" w:hAnsi="Gill Sans MT" w:cs="ArialMT"/>
                      <w:sz w:val="24"/>
                      <w:szCs w:val="24"/>
                    </w:rPr>
                    <w:t xml:space="preserve"> y plataformas digitales a través de campañas educativas para que los jóvenes se instruyan en su correcto uso.</w:t>
                  </w:r>
                </w:p>
                <w:p w14:paraId="7D437B8E"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xml:space="preserve">• Diseñaremos un </w:t>
                  </w:r>
                  <w:proofErr w:type="gramStart"/>
                  <w:r w:rsidRPr="000A54CB">
                    <w:rPr>
                      <w:rFonts w:ascii="Gill Sans MT" w:hAnsi="Gill Sans MT" w:cs="ArialMT"/>
                      <w:sz w:val="24"/>
                      <w:szCs w:val="24"/>
                    </w:rPr>
                    <w:t>HUB</w:t>
                  </w:r>
                  <w:proofErr w:type="gramEnd"/>
                  <w:r w:rsidRPr="000A54CB">
                    <w:rPr>
                      <w:rFonts w:ascii="Gill Sans MT" w:hAnsi="Gill Sans MT" w:cs="ArialMT"/>
                      <w:sz w:val="24"/>
                      <w:szCs w:val="24"/>
                    </w:rPr>
                    <w:t xml:space="preserve"> digital, que sirva como centro de aprendizaje e intercambio experiencial para que las PYMES del municipio puedan interactuar con él.</w:t>
                  </w:r>
                </w:p>
              </w:tc>
            </w:tr>
            <w:tr w:rsidR="00DE270A" w:rsidRPr="000A54CB" w14:paraId="359960B0" w14:textId="77777777" w:rsidTr="00A952F8">
              <w:tc>
                <w:tcPr>
                  <w:tcW w:w="9054" w:type="dxa"/>
                </w:tcPr>
                <w:p w14:paraId="7B38F47A"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r w:rsidRPr="000A54CB">
                    <w:rPr>
                      <w:rFonts w:ascii="Gill Sans MT" w:hAnsi="Gill Sans MT" w:cs="Impact"/>
                      <w:sz w:val="24"/>
                      <w:szCs w:val="24"/>
                    </w:rPr>
                    <w:t>Ruralidad digital</w:t>
                  </w:r>
                </w:p>
                <w:p w14:paraId="5307F00B"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Gestionaremos la instalación de internet satelital en los centros educativos rurales, con el fin de que sirvan también como punto de anclaje para las poblaciones.</w:t>
                  </w:r>
                </w:p>
                <w:p w14:paraId="7290BC6C"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xml:space="preserve">• Diseñaremos cursos virtuales en tecnologías de la información que serán impartidos a través de un </w:t>
                  </w:r>
                  <w:proofErr w:type="spellStart"/>
                  <w:proofErr w:type="gramStart"/>
                  <w:r w:rsidRPr="000A54CB">
                    <w:rPr>
                      <w:rFonts w:ascii="Gill Sans MT" w:hAnsi="Gill Sans MT" w:cs="ArialMT"/>
                      <w:sz w:val="24"/>
                      <w:szCs w:val="24"/>
                    </w:rPr>
                    <w:t>hub</w:t>
                  </w:r>
                  <w:proofErr w:type="spellEnd"/>
                  <w:proofErr w:type="gramEnd"/>
                  <w:r w:rsidRPr="000A54CB">
                    <w:rPr>
                      <w:rFonts w:ascii="Gill Sans MT" w:hAnsi="Gill Sans MT" w:cs="ArialMT"/>
                      <w:sz w:val="24"/>
                      <w:szCs w:val="24"/>
                    </w:rPr>
                    <w:t xml:space="preserve"> digital educativo, lo que además posibilitará la inclusión educativa no formal.</w:t>
                  </w:r>
                </w:p>
              </w:tc>
            </w:tr>
            <w:tr w:rsidR="00DE270A" w:rsidRPr="000A54CB" w14:paraId="3BDC3C96" w14:textId="77777777" w:rsidTr="00A952F8">
              <w:tc>
                <w:tcPr>
                  <w:tcW w:w="9054" w:type="dxa"/>
                </w:tcPr>
                <w:p w14:paraId="581F17AD"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p>
              </w:tc>
            </w:tr>
            <w:tr w:rsidR="00DE270A" w:rsidRPr="000A54CB" w14:paraId="1FDFDCD5" w14:textId="77777777" w:rsidTr="00A952F8">
              <w:tc>
                <w:tcPr>
                  <w:tcW w:w="9054" w:type="dxa"/>
                </w:tcPr>
                <w:p w14:paraId="0B0D202F"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r w:rsidRPr="000A54CB">
                    <w:rPr>
                      <w:rFonts w:ascii="Gill Sans MT" w:hAnsi="Gill Sans MT" w:cs="ArialNarrow-Bold"/>
                      <w:b/>
                      <w:bCs/>
                      <w:sz w:val="24"/>
                      <w:szCs w:val="24"/>
                    </w:rPr>
                    <w:t xml:space="preserve">LÍNEA ESTRATÉGICA 3: </w:t>
                  </w:r>
                  <w:r w:rsidRPr="000A54CB">
                    <w:rPr>
                      <w:rFonts w:ascii="Gill Sans MT" w:hAnsi="Gill Sans MT" w:cs="Impact"/>
                      <w:sz w:val="24"/>
                      <w:szCs w:val="24"/>
                    </w:rPr>
                    <w:t>ECONOMÍA PARA LA SOSTENIBILIDAD</w:t>
                  </w:r>
                </w:p>
                <w:p w14:paraId="11986ED0"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r w:rsidRPr="000A54CB">
                    <w:rPr>
                      <w:rFonts w:ascii="Gill Sans MT" w:hAnsi="Gill Sans MT" w:cs="Impact"/>
                      <w:sz w:val="24"/>
                      <w:szCs w:val="24"/>
                    </w:rPr>
                    <w:t>Estrategias:</w:t>
                  </w:r>
                </w:p>
              </w:tc>
            </w:tr>
            <w:tr w:rsidR="00DE270A" w:rsidRPr="000A54CB" w14:paraId="7C5FC03C" w14:textId="77777777" w:rsidTr="00A952F8">
              <w:tc>
                <w:tcPr>
                  <w:tcW w:w="9054" w:type="dxa"/>
                </w:tcPr>
                <w:p w14:paraId="6A27A4DA"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r w:rsidRPr="000A54CB">
                    <w:rPr>
                      <w:rFonts w:ascii="Gill Sans MT" w:hAnsi="Gill Sans MT" w:cs="Impact"/>
                      <w:sz w:val="24"/>
                      <w:szCs w:val="24"/>
                    </w:rPr>
                    <w:t>La competitividad</w:t>
                  </w:r>
                </w:p>
                <w:p w14:paraId="0DEC385C"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xml:space="preserve">• Crearemos La secretaria de Productividad y Desarrollo Social, con el propósito de establecer un liderazgo sólido y comprometido que defina una visión clara y objetivos </w:t>
                  </w:r>
                  <w:r w:rsidRPr="000A54CB">
                    <w:rPr>
                      <w:rFonts w:ascii="Gill Sans MT" w:hAnsi="Gill Sans MT" w:cs="ArialMT"/>
                      <w:sz w:val="24"/>
                      <w:szCs w:val="24"/>
                    </w:rPr>
                    <w:lastRenderedPageBreak/>
                    <w:t>estratégicos para mejorar la productividad del municipio, a partir de una estrategia administrativa basada en el establecimiento de políticas públicas acordes a la necesidad del municipio de Caucasia.</w:t>
                  </w:r>
                </w:p>
                <w:p w14:paraId="3A3AC9E2"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Promoveremos la creación del Banco de las Oportunidades, con el propósito de promover el apoyo financiero, técnico y administrativo a quienes desarrollan una actividad productiva de manera informal.</w:t>
                  </w:r>
                </w:p>
              </w:tc>
            </w:tr>
            <w:tr w:rsidR="00DE270A" w:rsidRPr="000A54CB" w14:paraId="67E0E393" w14:textId="77777777" w:rsidTr="00A952F8">
              <w:tc>
                <w:tcPr>
                  <w:tcW w:w="9054" w:type="dxa"/>
                </w:tcPr>
                <w:p w14:paraId="005EB589"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r w:rsidRPr="000A54CB">
                    <w:rPr>
                      <w:rFonts w:ascii="Gill Sans MT" w:hAnsi="Gill Sans MT" w:cs="Impact"/>
                      <w:sz w:val="24"/>
                      <w:szCs w:val="24"/>
                    </w:rPr>
                    <w:lastRenderedPageBreak/>
                    <w:t xml:space="preserve">La </w:t>
                  </w:r>
                  <w:proofErr w:type="spellStart"/>
                  <w:r w:rsidRPr="000A54CB">
                    <w:rPr>
                      <w:rFonts w:ascii="Gill Sans MT" w:hAnsi="Gill Sans MT" w:cs="Impact"/>
                      <w:sz w:val="24"/>
                      <w:szCs w:val="24"/>
                    </w:rPr>
                    <w:t>Agroeconomía</w:t>
                  </w:r>
                  <w:proofErr w:type="spellEnd"/>
                  <w:r w:rsidRPr="000A54CB">
                    <w:rPr>
                      <w:rFonts w:ascii="Gill Sans MT" w:hAnsi="Gill Sans MT" w:cs="Impact"/>
                      <w:sz w:val="24"/>
                      <w:szCs w:val="24"/>
                    </w:rPr>
                    <w:t xml:space="preserve"> y desarrollo rural</w:t>
                  </w:r>
                </w:p>
                <w:p w14:paraId="4C67066F"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Acompañaremos, asesoraremos y potencializaremos a proyectos productivos encabezados por asociaciones en aras de la mejora administrativa, financiera y productiva.</w:t>
                  </w:r>
                </w:p>
                <w:p w14:paraId="276EBCF9"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Realizaremos planes de capacitación bancaria y de inteligencia financiera para los agricultores, en aras del mejoramiento de sus condiciones de vida.</w:t>
                  </w:r>
                </w:p>
                <w:p w14:paraId="5E546CDB"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xml:space="preserve">• Implementaremos programas sobre prácticas </w:t>
                  </w:r>
                  <w:proofErr w:type="spellStart"/>
                  <w:r w:rsidRPr="000A54CB">
                    <w:rPr>
                      <w:rFonts w:ascii="Gill Sans MT" w:hAnsi="Gill Sans MT" w:cs="ArialMT"/>
                      <w:sz w:val="24"/>
                      <w:szCs w:val="24"/>
                    </w:rPr>
                    <w:t>agrosostenibles</w:t>
                  </w:r>
                  <w:proofErr w:type="spellEnd"/>
                  <w:r w:rsidRPr="000A54CB">
                    <w:rPr>
                      <w:rFonts w:ascii="Gill Sans MT" w:hAnsi="Gill Sans MT" w:cs="ArialMT"/>
                      <w:sz w:val="24"/>
                      <w:szCs w:val="24"/>
                    </w:rPr>
                    <w:t xml:space="preserve"> y sustentables que sirven como estrategia para la reducción de costos en los agroquímicos y </w:t>
                  </w:r>
                  <w:proofErr w:type="spellStart"/>
                  <w:r w:rsidRPr="000A54CB">
                    <w:rPr>
                      <w:rFonts w:ascii="Gill Sans MT" w:hAnsi="Gill Sans MT" w:cs="ArialMT"/>
                      <w:sz w:val="24"/>
                      <w:szCs w:val="24"/>
                    </w:rPr>
                    <w:t>agrofertilizantes</w:t>
                  </w:r>
                  <w:proofErr w:type="spellEnd"/>
                  <w:r w:rsidRPr="000A54CB">
                    <w:rPr>
                      <w:rFonts w:ascii="Gill Sans MT" w:hAnsi="Gill Sans MT" w:cs="ArialMT"/>
                      <w:sz w:val="24"/>
                      <w:szCs w:val="24"/>
                    </w:rPr>
                    <w:t>.</w:t>
                  </w:r>
                </w:p>
              </w:tc>
            </w:tr>
            <w:tr w:rsidR="00DE270A" w:rsidRPr="000A54CB" w14:paraId="6B377640" w14:textId="77777777" w:rsidTr="00A952F8">
              <w:tc>
                <w:tcPr>
                  <w:tcW w:w="9054" w:type="dxa"/>
                </w:tcPr>
                <w:p w14:paraId="39876C53" w14:textId="77777777" w:rsidR="00DE270A" w:rsidRPr="000A54CB" w:rsidRDefault="00DE270A" w:rsidP="00915191">
                  <w:pPr>
                    <w:framePr w:hSpace="141" w:wrap="around" w:hAnchor="margin" w:xAlign="center" w:y="711"/>
                    <w:autoSpaceDE w:val="0"/>
                    <w:autoSpaceDN w:val="0"/>
                    <w:adjustRightInd w:val="0"/>
                    <w:rPr>
                      <w:rFonts w:ascii="Gill Sans MT" w:hAnsi="Gill Sans MT" w:cs="Impact"/>
                      <w:sz w:val="24"/>
                      <w:szCs w:val="24"/>
                    </w:rPr>
                  </w:pPr>
                  <w:r w:rsidRPr="000A54CB">
                    <w:rPr>
                      <w:rFonts w:ascii="Gill Sans MT" w:hAnsi="Gill Sans MT" w:cs="Impact"/>
                      <w:sz w:val="24"/>
                      <w:szCs w:val="24"/>
                    </w:rPr>
                    <w:t>Las Pymes y el Emprendimiento</w:t>
                  </w:r>
                </w:p>
                <w:p w14:paraId="1B53718A" w14:textId="77777777" w:rsidR="00DE270A" w:rsidRPr="000A54CB" w:rsidRDefault="00DE270A"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Gestionaremos alianzas con entidades públicas y privadas, para impulsar el Banco del emprendimiento, a través del cual se hará otorgamiento y seguimiento de microcréditos a emprendedores o Pymes, con bajas tasas de interés y plazos acorde a la capacidad de pago de los empresarios.</w:t>
                  </w:r>
                </w:p>
              </w:tc>
            </w:tr>
            <w:bookmarkEnd w:id="3"/>
          </w:tbl>
          <w:p w14:paraId="49C05B27" w14:textId="77777777" w:rsidR="00DE270A" w:rsidRPr="000A54CB" w:rsidRDefault="00DE270A" w:rsidP="00A952F8">
            <w:pPr>
              <w:autoSpaceDE w:val="0"/>
              <w:autoSpaceDN w:val="0"/>
              <w:adjustRightInd w:val="0"/>
              <w:rPr>
                <w:rFonts w:ascii="Gill Sans MT" w:hAnsi="Gill Sans MT" w:cs="Impact"/>
                <w:sz w:val="24"/>
                <w:szCs w:val="24"/>
              </w:rPr>
            </w:pPr>
          </w:p>
          <w:p w14:paraId="7375C234" w14:textId="77777777" w:rsidR="00DE270A" w:rsidRPr="000A54CB" w:rsidRDefault="00DE270A" w:rsidP="00A952F8">
            <w:pPr>
              <w:autoSpaceDE w:val="0"/>
              <w:autoSpaceDN w:val="0"/>
              <w:adjustRightInd w:val="0"/>
              <w:rPr>
                <w:rFonts w:ascii="Gill Sans MT" w:hAnsi="Gill Sans MT" w:cs="ArialMT"/>
                <w:sz w:val="24"/>
                <w:szCs w:val="24"/>
              </w:rPr>
            </w:pPr>
          </w:p>
          <w:p w14:paraId="07A83955" w14:textId="77777777" w:rsidR="00DE270A" w:rsidRPr="000A54CB" w:rsidRDefault="00DE270A" w:rsidP="00A952F8">
            <w:pPr>
              <w:autoSpaceDE w:val="0"/>
              <w:autoSpaceDN w:val="0"/>
              <w:adjustRightInd w:val="0"/>
              <w:rPr>
                <w:rFonts w:ascii="Gill Sans MT" w:hAnsi="Gill Sans MT" w:cs="Impact"/>
                <w:sz w:val="24"/>
                <w:szCs w:val="24"/>
              </w:rPr>
            </w:pPr>
            <w:r w:rsidRPr="000A54CB">
              <w:rPr>
                <w:rFonts w:ascii="Gill Sans MT" w:hAnsi="Gill Sans MT" w:cs="Impact"/>
                <w:sz w:val="24"/>
                <w:szCs w:val="24"/>
              </w:rPr>
              <w:t>2. Luego imprimir el PIO de la PP de mujeres de Caucasia donde en cada recuadro se observe, por cada Línea de acción, cada Acción estratégica general, sus correspondientes acciones de operativización, indicador, meta 2022-2024 y corresponsables, para usarse para diligenciar el cuadro #1, de la siguiente manera:</w:t>
            </w:r>
          </w:p>
          <w:p w14:paraId="5BAC2FD8" w14:textId="77777777" w:rsidR="00DE270A" w:rsidRPr="000A54CB" w:rsidRDefault="00DE270A" w:rsidP="00A952F8">
            <w:pPr>
              <w:autoSpaceDE w:val="0"/>
              <w:autoSpaceDN w:val="0"/>
              <w:adjustRightInd w:val="0"/>
              <w:rPr>
                <w:rFonts w:ascii="Gill Sans MT" w:hAnsi="Gill Sans MT" w:cs="Impact"/>
                <w:sz w:val="24"/>
                <w:szCs w:val="24"/>
              </w:rPr>
            </w:pPr>
            <w:r w:rsidRPr="000A54CB">
              <w:rPr>
                <w:rFonts w:ascii="Gill Sans MT" w:hAnsi="Gill Sans MT" w:cs="Impact"/>
                <w:sz w:val="24"/>
                <w:szCs w:val="24"/>
              </w:rPr>
              <w:t xml:space="preserve"> </w:t>
            </w:r>
          </w:p>
          <w:p w14:paraId="77B4539F" w14:textId="77777777" w:rsidR="00DE270A" w:rsidRPr="000A54CB" w:rsidRDefault="00DE270A" w:rsidP="00A952F8">
            <w:pPr>
              <w:autoSpaceDE w:val="0"/>
              <w:autoSpaceDN w:val="0"/>
              <w:adjustRightInd w:val="0"/>
              <w:rPr>
                <w:rFonts w:ascii="Gill Sans MT" w:hAnsi="Gill Sans MT" w:cs="ArialMT"/>
                <w:sz w:val="24"/>
                <w:szCs w:val="24"/>
              </w:rPr>
            </w:pPr>
            <w:r w:rsidRPr="000A54CB">
              <w:rPr>
                <w:rFonts w:ascii="Gill Sans MT" w:hAnsi="Gill Sans MT"/>
                <w:noProof/>
                <w:sz w:val="24"/>
                <w:szCs w:val="24"/>
              </w:rPr>
              <w:lastRenderedPageBreak/>
              <w:drawing>
                <wp:inline distT="0" distB="0" distL="0" distR="0" wp14:anchorId="2874EFA3" wp14:editId="291A164F">
                  <wp:extent cx="5612130" cy="6287770"/>
                  <wp:effectExtent l="0" t="0" r="7620" b="0"/>
                  <wp:docPr id="15838688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6287770"/>
                          </a:xfrm>
                          <a:prstGeom prst="rect">
                            <a:avLst/>
                          </a:prstGeom>
                          <a:noFill/>
                          <a:ln>
                            <a:noFill/>
                          </a:ln>
                        </pic:spPr>
                      </pic:pic>
                    </a:graphicData>
                  </a:graphic>
                </wp:inline>
              </w:drawing>
            </w:r>
          </w:p>
          <w:p w14:paraId="5BF8F904" w14:textId="77777777" w:rsidR="00DE270A" w:rsidRPr="000A54CB" w:rsidRDefault="00DE270A" w:rsidP="00A952F8">
            <w:pPr>
              <w:autoSpaceDE w:val="0"/>
              <w:autoSpaceDN w:val="0"/>
              <w:adjustRightInd w:val="0"/>
              <w:rPr>
                <w:rFonts w:ascii="Gill Sans MT" w:hAnsi="Gill Sans MT" w:cs="ArialMT"/>
                <w:sz w:val="24"/>
                <w:szCs w:val="24"/>
              </w:rPr>
            </w:pPr>
          </w:p>
          <w:p w14:paraId="7975EAD6" w14:textId="77777777" w:rsidR="00DE270A" w:rsidRPr="000A54CB" w:rsidRDefault="00DE270A" w:rsidP="00A952F8">
            <w:pPr>
              <w:autoSpaceDE w:val="0"/>
              <w:autoSpaceDN w:val="0"/>
              <w:adjustRightInd w:val="0"/>
              <w:rPr>
                <w:rFonts w:ascii="Gill Sans MT" w:hAnsi="Gill Sans MT" w:cs="ArialMT"/>
                <w:sz w:val="24"/>
                <w:szCs w:val="24"/>
              </w:rPr>
            </w:pPr>
            <w:r w:rsidRPr="000A54CB">
              <w:rPr>
                <w:rFonts w:ascii="Gill Sans MT" w:hAnsi="Gill Sans MT"/>
                <w:noProof/>
                <w:sz w:val="24"/>
                <w:szCs w:val="24"/>
              </w:rPr>
              <w:lastRenderedPageBreak/>
              <w:drawing>
                <wp:inline distT="0" distB="0" distL="0" distR="0" wp14:anchorId="68D6A339" wp14:editId="0D40A956">
                  <wp:extent cx="5612130" cy="4795520"/>
                  <wp:effectExtent l="0" t="0" r="7620" b="5080"/>
                  <wp:docPr id="94116309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795520"/>
                          </a:xfrm>
                          <a:prstGeom prst="rect">
                            <a:avLst/>
                          </a:prstGeom>
                          <a:noFill/>
                          <a:ln>
                            <a:noFill/>
                          </a:ln>
                        </pic:spPr>
                      </pic:pic>
                    </a:graphicData>
                  </a:graphic>
                </wp:inline>
              </w:drawing>
            </w:r>
          </w:p>
          <w:p w14:paraId="3BBF1285" w14:textId="77777777" w:rsidR="00DE270A" w:rsidRPr="000A54CB" w:rsidRDefault="00DE270A" w:rsidP="00A952F8">
            <w:pPr>
              <w:autoSpaceDE w:val="0"/>
              <w:autoSpaceDN w:val="0"/>
              <w:adjustRightInd w:val="0"/>
              <w:rPr>
                <w:rFonts w:ascii="Gill Sans MT" w:hAnsi="Gill Sans MT" w:cs="ArialMT"/>
                <w:sz w:val="24"/>
                <w:szCs w:val="24"/>
              </w:rPr>
            </w:pPr>
          </w:p>
          <w:p w14:paraId="2C365F0B" w14:textId="77777777" w:rsidR="00DE270A" w:rsidRPr="000A54CB" w:rsidRDefault="00DE270A" w:rsidP="00A952F8">
            <w:pPr>
              <w:autoSpaceDE w:val="0"/>
              <w:autoSpaceDN w:val="0"/>
              <w:adjustRightInd w:val="0"/>
              <w:rPr>
                <w:rFonts w:ascii="Gill Sans MT" w:hAnsi="Gill Sans MT" w:cs="ArialMT"/>
                <w:sz w:val="24"/>
                <w:szCs w:val="24"/>
              </w:rPr>
            </w:pPr>
            <w:r w:rsidRPr="000A54CB">
              <w:rPr>
                <w:rFonts w:ascii="Gill Sans MT" w:hAnsi="Gill Sans MT"/>
                <w:noProof/>
                <w:sz w:val="24"/>
                <w:szCs w:val="24"/>
              </w:rPr>
              <w:drawing>
                <wp:inline distT="0" distB="0" distL="0" distR="0" wp14:anchorId="04AD03BD" wp14:editId="7C7525AD">
                  <wp:extent cx="5612130" cy="2560955"/>
                  <wp:effectExtent l="0" t="0" r="7620" b="0"/>
                  <wp:docPr id="70412277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560955"/>
                          </a:xfrm>
                          <a:prstGeom prst="rect">
                            <a:avLst/>
                          </a:prstGeom>
                          <a:noFill/>
                          <a:ln>
                            <a:noFill/>
                          </a:ln>
                        </pic:spPr>
                      </pic:pic>
                    </a:graphicData>
                  </a:graphic>
                </wp:inline>
              </w:drawing>
            </w:r>
          </w:p>
          <w:p w14:paraId="3CE903F6" w14:textId="77777777" w:rsidR="00DE270A" w:rsidRPr="000A54CB" w:rsidRDefault="00DE270A" w:rsidP="00A952F8">
            <w:pPr>
              <w:autoSpaceDE w:val="0"/>
              <w:autoSpaceDN w:val="0"/>
              <w:adjustRightInd w:val="0"/>
              <w:rPr>
                <w:rFonts w:ascii="Gill Sans MT" w:hAnsi="Gill Sans MT" w:cs="ArialMT"/>
                <w:sz w:val="24"/>
                <w:szCs w:val="24"/>
              </w:rPr>
            </w:pPr>
          </w:p>
          <w:p w14:paraId="5249BB79" w14:textId="77777777" w:rsidR="00DE270A" w:rsidRPr="000A54CB" w:rsidRDefault="00DE270A" w:rsidP="00A952F8">
            <w:pPr>
              <w:autoSpaceDE w:val="0"/>
              <w:autoSpaceDN w:val="0"/>
              <w:adjustRightInd w:val="0"/>
              <w:rPr>
                <w:rFonts w:ascii="Gill Sans MT" w:hAnsi="Gill Sans MT" w:cs="ArialMT"/>
                <w:sz w:val="24"/>
                <w:szCs w:val="24"/>
              </w:rPr>
            </w:pPr>
          </w:p>
          <w:p w14:paraId="71A9F941" w14:textId="77777777" w:rsidR="00DE270A" w:rsidRPr="000A54CB" w:rsidRDefault="00DE270A" w:rsidP="00A952F8">
            <w:pPr>
              <w:autoSpaceDE w:val="0"/>
              <w:autoSpaceDN w:val="0"/>
              <w:adjustRightInd w:val="0"/>
              <w:rPr>
                <w:rFonts w:ascii="Gill Sans MT" w:hAnsi="Gill Sans MT" w:cs="ArialMT"/>
                <w:sz w:val="24"/>
                <w:szCs w:val="24"/>
              </w:rPr>
            </w:pPr>
            <w:r w:rsidRPr="000A54CB">
              <w:rPr>
                <w:rFonts w:ascii="Gill Sans MT" w:hAnsi="Gill Sans MT" w:cs="ArialMT"/>
                <w:sz w:val="24"/>
                <w:szCs w:val="24"/>
              </w:rPr>
              <w:lastRenderedPageBreak/>
              <w:t xml:space="preserve">3. Imprimir los recuadros de los problemas identificados en los derechos </w:t>
            </w:r>
            <w:proofErr w:type="spellStart"/>
            <w:r w:rsidRPr="000A54CB">
              <w:rPr>
                <w:rFonts w:ascii="Gill Sans MT" w:hAnsi="Gill Sans MT" w:cs="ArialMT"/>
                <w:sz w:val="24"/>
                <w:szCs w:val="24"/>
              </w:rPr>
              <w:t>LGBTIQ</w:t>
            </w:r>
            <w:proofErr w:type="spellEnd"/>
            <w:r w:rsidRPr="000A54CB">
              <w:rPr>
                <w:rFonts w:ascii="Gill Sans MT" w:hAnsi="Gill Sans MT" w:cs="ArialMT"/>
                <w:sz w:val="24"/>
                <w:szCs w:val="24"/>
              </w:rPr>
              <w:t xml:space="preserve">+ (Material adjunto) para diligenciar el cuadro #2 PP </w:t>
            </w:r>
            <w:proofErr w:type="spellStart"/>
            <w:r w:rsidRPr="000A54CB">
              <w:rPr>
                <w:rFonts w:ascii="Gill Sans MT" w:hAnsi="Gill Sans MT" w:cs="ArialMT"/>
                <w:sz w:val="24"/>
                <w:szCs w:val="24"/>
              </w:rPr>
              <w:t>LGBTIQ</w:t>
            </w:r>
            <w:proofErr w:type="spellEnd"/>
            <w:r w:rsidRPr="000A54CB">
              <w:rPr>
                <w:rFonts w:ascii="Gill Sans MT" w:hAnsi="Gill Sans MT" w:cs="ArialMT"/>
                <w:sz w:val="24"/>
                <w:szCs w:val="24"/>
              </w:rPr>
              <w:t>+</w:t>
            </w:r>
          </w:p>
          <w:p w14:paraId="20CC2CD3" w14:textId="77777777" w:rsidR="00DE270A" w:rsidRPr="000A54CB" w:rsidRDefault="00DE270A" w:rsidP="00A952F8">
            <w:pPr>
              <w:autoSpaceDE w:val="0"/>
              <w:autoSpaceDN w:val="0"/>
              <w:adjustRightInd w:val="0"/>
              <w:rPr>
                <w:rFonts w:ascii="Gill Sans MT" w:hAnsi="Gill Sans MT" w:cs="ArialMT"/>
                <w:sz w:val="24"/>
                <w:szCs w:val="24"/>
              </w:rPr>
            </w:pPr>
          </w:p>
          <w:p w14:paraId="53E05805" w14:textId="77777777" w:rsidR="00DE270A" w:rsidRPr="000A54CB" w:rsidRDefault="00DE270A" w:rsidP="00A952F8">
            <w:pPr>
              <w:autoSpaceDE w:val="0"/>
              <w:autoSpaceDN w:val="0"/>
              <w:adjustRightInd w:val="0"/>
              <w:rPr>
                <w:rFonts w:ascii="Gill Sans MT" w:hAnsi="Gill Sans MT" w:cs="ArialMT"/>
                <w:sz w:val="24"/>
                <w:szCs w:val="24"/>
              </w:rPr>
            </w:pPr>
            <w:r w:rsidRPr="000A54CB">
              <w:rPr>
                <w:rFonts w:ascii="Gill Sans MT" w:hAnsi="Gill Sans MT" w:cs="ArialMT"/>
                <w:sz w:val="24"/>
                <w:szCs w:val="24"/>
              </w:rPr>
              <w:t xml:space="preserve">4. Proyectar, imprimir en gran tamaño o colocar en cartelera grande los cuadros #1 y #2 </w:t>
            </w:r>
            <w:r w:rsidRPr="000A54CB">
              <w:rPr>
                <w:rFonts w:ascii="Gill Sans MT" w:hAnsi="Gill Sans MT" w:cs="ArialMT"/>
                <w:b/>
                <w:bCs/>
                <w:sz w:val="24"/>
                <w:szCs w:val="24"/>
              </w:rPr>
              <w:t>(al final del documento).</w:t>
            </w:r>
          </w:p>
          <w:p w14:paraId="609D8896" w14:textId="77777777" w:rsidR="00DE270A" w:rsidRPr="000A54CB" w:rsidRDefault="00DE270A" w:rsidP="00A952F8">
            <w:pPr>
              <w:autoSpaceDE w:val="0"/>
              <w:autoSpaceDN w:val="0"/>
              <w:adjustRightInd w:val="0"/>
              <w:rPr>
                <w:rFonts w:ascii="Gill Sans MT" w:hAnsi="Gill Sans MT" w:cs="ArialMT"/>
                <w:sz w:val="24"/>
                <w:szCs w:val="24"/>
              </w:rPr>
            </w:pPr>
          </w:p>
          <w:p w14:paraId="168DDB5B" w14:textId="77777777" w:rsidR="00DE270A" w:rsidRPr="000A54CB" w:rsidRDefault="00DE270A" w:rsidP="00A952F8">
            <w:pPr>
              <w:autoSpaceDE w:val="0"/>
              <w:autoSpaceDN w:val="0"/>
              <w:adjustRightInd w:val="0"/>
              <w:rPr>
                <w:rFonts w:ascii="Gill Sans MT" w:hAnsi="Gill Sans MT" w:cs="ArialMT"/>
                <w:sz w:val="24"/>
                <w:szCs w:val="24"/>
              </w:rPr>
            </w:pPr>
            <w:r w:rsidRPr="000A54CB">
              <w:rPr>
                <w:rFonts w:ascii="Gill Sans MT" w:hAnsi="Gill Sans MT" w:cs="ArialMT"/>
                <w:sz w:val="24"/>
                <w:szCs w:val="24"/>
              </w:rPr>
              <w:t>La instrucción es que cada funcionario contará con:</w:t>
            </w:r>
          </w:p>
          <w:p w14:paraId="5B24E502" w14:textId="77777777" w:rsidR="00DE270A" w:rsidRPr="000A54CB" w:rsidRDefault="00DE270A" w:rsidP="00A952F8">
            <w:pPr>
              <w:autoSpaceDE w:val="0"/>
              <w:autoSpaceDN w:val="0"/>
              <w:adjustRightInd w:val="0"/>
              <w:rPr>
                <w:rFonts w:ascii="Gill Sans MT" w:hAnsi="Gill Sans MT" w:cs="ArialMT"/>
                <w:sz w:val="24"/>
                <w:szCs w:val="24"/>
              </w:rPr>
            </w:pPr>
          </w:p>
          <w:p w14:paraId="31726B59" w14:textId="77777777" w:rsidR="00DE270A" w:rsidRPr="000A54CB" w:rsidRDefault="00DE270A" w:rsidP="00A952F8">
            <w:pPr>
              <w:autoSpaceDE w:val="0"/>
              <w:autoSpaceDN w:val="0"/>
              <w:adjustRightInd w:val="0"/>
              <w:rPr>
                <w:rFonts w:ascii="Gill Sans MT" w:hAnsi="Gill Sans MT" w:cs="ArialMT"/>
                <w:sz w:val="24"/>
                <w:szCs w:val="24"/>
              </w:rPr>
            </w:pPr>
            <w:r w:rsidRPr="000A54CB">
              <w:rPr>
                <w:rFonts w:ascii="Gill Sans MT" w:hAnsi="Gill Sans MT" w:cs="ArialMT"/>
                <w:sz w:val="24"/>
                <w:szCs w:val="24"/>
              </w:rPr>
              <w:t>a. Recuadros recortados del Plan de Gobierno para usarse en ambos cuadros.</w:t>
            </w:r>
          </w:p>
          <w:p w14:paraId="0D8D0536" w14:textId="77777777" w:rsidR="00DE270A" w:rsidRPr="000A54CB" w:rsidRDefault="00DE270A" w:rsidP="00A952F8">
            <w:pPr>
              <w:autoSpaceDE w:val="0"/>
              <w:autoSpaceDN w:val="0"/>
              <w:adjustRightInd w:val="0"/>
              <w:rPr>
                <w:rFonts w:ascii="Gill Sans MT" w:hAnsi="Gill Sans MT" w:cs="ArialMT"/>
                <w:sz w:val="24"/>
                <w:szCs w:val="24"/>
              </w:rPr>
            </w:pPr>
            <w:r w:rsidRPr="000A54CB">
              <w:rPr>
                <w:rFonts w:ascii="Gill Sans MT" w:hAnsi="Gill Sans MT" w:cs="ArialMT"/>
                <w:sz w:val="24"/>
                <w:szCs w:val="24"/>
              </w:rPr>
              <w:t>b. Recuadros recortados del PIO a usarse en el cuadro 1.</w:t>
            </w:r>
          </w:p>
          <w:p w14:paraId="760D8DDB" w14:textId="77777777" w:rsidR="00DE270A" w:rsidRPr="000A54CB" w:rsidRDefault="00DE270A" w:rsidP="00A952F8">
            <w:pPr>
              <w:autoSpaceDE w:val="0"/>
              <w:autoSpaceDN w:val="0"/>
              <w:adjustRightInd w:val="0"/>
              <w:rPr>
                <w:rFonts w:ascii="Gill Sans MT" w:hAnsi="Gill Sans MT" w:cs="ArialMT"/>
                <w:sz w:val="24"/>
                <w:szCs w:val="24"/>
              </w:rPr>
            </w:pPr>
            <w:r w:rsidRPr="000A54CB">
              <w:rPr>
                <w:rFonts w:ascii="Gill Sans MT" w:hAnsi="Gill Sans MT" w:cs="ArialMT"/>
                <w:sz w:val="24"/>
                <w:szCs w:val="24"/>
              </w:rPr>
              <w:t xml:space="preserve">c. Recuadros recortados de derechos y problemáticas </w:t>
            </w:r>
            <w:proofErr w:type="spellStart"/>
            <w:r w:rsidRPr="000A54CB">
              <w:rPr>
                <w:rFonts w:ascii="Gill Sans MT" w:hAnsi="Gill Sans MT" w:cs="ArialMT"/>
                <w:sz w:val="24"/>
                <w:szCs w:val="24"/>
              </w:rPr>
              <w:t>LGBTIQ</w:t>
            </w:r>
            <w:proofErr w:type="spellEnd"/>
            <w:r w:rsidRPr="000A54CB">
              <w:rPr>
                <w:rFonts w:ascii="Gill Sans MT" w:hAnsi="Gill Sans MT" w:cs="ArialMT"/>
                <w:sz w:val="24"/>
                <w:szCs w:val="24"/>
              </w:rPr>
              <w:t>+ a usarse en el cuadro 2.</w:t>
            </w:r>
          </w:p>
          <w:p w14:paraId="0107EEF7" w14:textId="77777777" w:rsidR="00DE270A" w:rsidRPr="000A54CB" w:rsidRDefault="00DE270A" w:rsidP="00A952F8">
            <w:pPr>
              <w:autoSpaceDE w:val="0"/>
              <w:autoSpaceDN w:val="0"/>
              <w:adjustRightInd w:val="0"/>
              <w:rPr>
                <w:rFonts w:ascii="Gill Sans MT" w:hAnsi="Gill Sans MT" w:cs="ArialMT"/>
                <w:sz w:val="24"/>
                <w:szCs w:val="24"/>
              </w:rPr>
            </w:pPr>
          </w:p>
          <w:p w14:paraId="28673C7E" w14:textId="77777777" w:rsidR="00DE270A" w:rsidRPr="000A54CB" w:rsidRDefault="00DE270A" w:rsidP="00A952F8">
            <w:pPr>
              <w:autoSpaceDE w:val="0"/>
              <w:autoSpaceDN w:val="0"/>
              <w:adjustRightInd w:val="0"/>
              <w:rPr>
                <w:rFonts w:ascii="Gill Sans MT" w:hAnsi="Gill Sans MT" w:cs="ArialMT"/>
                <w:sz w:val="24"/>
                <w:szCs w:val="24"/>
              </w:rPr>
            </w:pPr>
            <w:r w:rsidRPr="000A54CB">
              <w:rPr>
                <w:rFonts w:ascii="Gill Sans MT" w:hAnsi="Gill Sans MT" w:cs="ArialMT"/>
                <w:sz w:val="24"/>
                <w:szCs w:val="24"/>
              </w:rPr>
              <w:t>Solicitarles que ubiquen cada recuadro según consideren tenga relación con alguna de las líneas de acción del CONPES 4080 o metas del decreto 762</w:t>
            </w:r>
            <w:r w:rsidRPr="000A54CB">
              <w:rPr>
                <w:rFonts w:ascii="Gill Sans MT" w:hAnsi="Gill Sans MT"/>
                <w:sz w:val="24"/>
                <w:szCs w:val="24"/>
              </w:rPr>
              <w:t xml:space="preserve"> de 2018</w:t>
            </w:r>
          </w:p>
          <w:p w14:paraId="1B88818C" w14:textId="77777777" w:rsidR="00DE270A" w:rsidRPr="000A54CB" w:rsidRDefault="00DE270A" w:rsidP="00A952F8">
            <w:pPr>
              <w:autoSpaceDE w:val="0"/>
              <w:autoSpaceDN w:val="0"/>
              <w:adjustRightInd w:val="0"/>
              <w:rPr>
                <w:rFonts w:ascii="Gill Sans MT" w:hAnsi="Gill Sans MT" w:cs="ArialMT"/>
                <w:sz w:val="24"/>
                <w:szCs w:val="24"/>
              </w:rPr>
            </w:pPr>
          </w:p>
          <w:p w14:paraId="4CBD4D19" w14:textId="77777777" w:rsidR="00DE270A" w:rsidRPr="000A54CB" w:rsidRDefault="00DE270A" w:rsidP="00A952F8">
            <w:pPr>
              <w:autoSpaceDE w:val="0"/>
              <w:autoSpaceDN w:val="0"/>
              <w:adjustRightInd w:val="0"/>
              <w:rPr>
                <w:rFonts w:ascii="Gill Sans MT" w:hAnsi="Gill Sans MT" w:cs="ArialMT"/>
                <w:sz w:val="24"/>
                <w:szCs w:val="24"/>
              </w:rPr>
            </w:pPr>
            <w:r w:rsidRPr="000A54CB">
              <w:rPr>
                <w:rFonts w:ascii="Gill Sans MT" w:hAnsi="Gill Sans MT" w:cs="ArialMT"/>
                <w:sz w:val="24"/>
                <w:szCs w:val="24"/>
              </w:rPr>
              <w:t>La idea es que cada recuadro recortado quede asociado a una línea de acción/meta</w:t>
            </w:r>
          </w:p>
          <w:p w14:paraId="5CD475CF" w14:textId="77777777" w:rsidR="000877BC" w:rsidRPr="000A54CB" w:rsidRDefault="000877BC" w:rsidP="00A952F8">
            <w:pPr>
              <w:autoSpaceDE w:val="0"/>
              <w:autoSpaceDN w:val="0"/>
              <w:adjustRightInd w:val="0"/>
              <w:rPr>
                <w:rFonts w:ascii="Gill Sans MT" w:hAnsi="Gill Sans MT" w:cs="ArialMT"/>
                <w:sz w:val="24"/>
                <w:szCs w:val="24"/>
              </w:rPr>
            </w:pPr>
          </w:p>
          <w:p w14:paraId="08376F8E" w14:textId="77777777" w:rsidR="000877BC" w:rsidRPr="000A54CB" w:rsidRDefault="000877BC" w:rsidP="00A952F8">
            <w:pPr>
              <w:autoSpaceDE w:val="0"/>
              <w:autoSpaceDN w:val="0"/>
              <w:adjustRightInd w:val="0"/>
              <w:rPr>
                <w:rFonts w:ascii="Gill Sans MT" w:hAnsi="Gill Sans MT" w:cs="ArialMT"/>
                <w:sz w:val="24"/>
                <w:szCs w:val="24"/>
              </w:rPr>
            </w:pPr>
          </w:p>
          <w:p w14:paraId="1ED656EC" w14:textId="77777777" w:rsidR="000877BC" w:rsidRPr="000A54CB" w:rsidRDefault="000877BC" w:rsidP="000877BC">
            <w:pPr>
              <w:jc w:val="center"/>
              <w:rPr>
                <w:rFonts w:ascii="Gill Sans MT" w:hAnsi="Gill Sans MT"/>
                <w:b/>
                <w:bCs/>
                <w:sz w:val="24"/>
                <w:szCs w:val="24"/>
              </w:rPr>
            </w:pPr>
            <w:proofErr w:type="spellStart"/>
            <w:r w:rsidRPr="000A54CB">
              <w:rPr>
                <w:rFonts w:ascii="Gill Sans MT" w:hAnsi="Gill Sans MT"/>
                <w:b/>
                <w:bCs/>
                <w:sz w:val="24"/>
                <w:szCs w:val="24"/>
              </w:rPr>
              <w:t>NECHI</w:t>
            </w:r>
            <w:proofErr w:type="spellEnd"/>
          </w:p>
          <w:p w14:paraId="32DAB0B8" w14:textId="77777777" w:rsidR="000877BC" w:rsidRPr="000A54CB" w:rsidRDefault="000877BC" w:rsidP="00A952F8">
            <w:pPr>
              <w:autoSpaceDE w:val="0"/>
              <w:autoSpaceDN w:val="0"/>
              <w:adjustRightInd w:val="0"/>
              <w:rPr>
                <w:rFonts w:ascii="Gill Sans MT" w:hAnsi="Gill Sans MT" w:cs="ArialMT"/>
                <w:sz w:val="24"/>
                <w:szCs w:val="24"/>
              </w:rPr>
            </w:pPr>
          </w:p>
          <w:p w14:paraId="3CA24C67" w14:textId="09BE11B1" w:rsidR="000877BC" w:rsidRPr="000A54CB" w:rsidRDefault="000877BC" w:rsidP="000877BC">
            <w:pPr>
              <w:autoSpaceDE w:val="0"/>
              <w:autoSpaceDN w:val="0"/>
              <w:adjustRightInd w:val="0"/>
              <w:rPr>
                <w:rFonts w:ascii="Gill Sans MT" w:hAnsi="Gill Sans MT" w:cs="ArialNarrow-Bold"/>
                <w:b/>
                <w:bCs/>
                <w:color w:val="000000"/>
                <w:sz w:val="24"/>
                <w:szCs w:val="24"/>
              </w:rPr>
            </w:pPr>
            <w:r w:rsidRPr="000A54CB">
              <w:rPr>
                <w:rFonts w:ascii="Gill Sans MT" w:hAnsi="Gill Sans MT" w:cs="ArialNarrow-Bold"/>
                <w:b/>
                <w:bCs/>
                <w:color w:val="000000"/>
                <w:sz w:val="24"/>
                <w:szCs w:val="24"/>
              </w:rPr>
              <w:t>INDICACIONES:</w:t>
            </w:r>
          </w:p>
          <w:p w14:paraId="3959ED46" w14:textId="53203954" w:rsidR="000877BC" w:rsidRPr="000A54CB" w:rsidRDefault="000877BC" w:rsidP="000877BC">
            <w:pPr>
              <w:autoSpaceDE w:val="0"/>
              <w:autoSpaceDN w:val="0"/>
              <w:adjustRightInd w:val="0"/>
              <w:rPr>
                <w:rFonts w:ascii="Gill Sans MT" w:hAnsi="Gill Sans MT" w:cs="ArialNarrow-Bold"/>
                <w:color w:val="000000"/>
                <w:sz w:val="24"/>
                <w:szCs w:val="24"/>
              </w:rPr>
            </w:pPr>
            <w:r w:rsidRPr="000A54CB">
              <w:rPr>
                <w:rFonts w:ascii="Gill Sans MT" w:hAnsi="Gill Sans MT" w:cs="ArialNarrow-Bold"/>
                <w:color w:val="000000"/>
                <w:sz w:val="24"/>
                <w:szCs w:val="24"/>
              </w:rPr>
              <w:t xml:space="preserve">1. Alistar una impresión de los siguientes recuadros de las líneas estratégicas del Plan de gobierno actual alcalde, que </w:t>
            </w:r>
            <w:proofErr w:type="spellStart"/>
            <w:r w:rsidRPr="000A54CB">
              <w:rPr>
                <w:rFonts w:ascii="Gill Sans MT" w:hAnsi="Gill Sans MT" w:cs="ArialNarrow-Bold"/>
                <w:color w:val="000000"/>
                <w:sz w:val="24"/>
                <w:szCs w:val="24"/>
              </w:rPr>
              <w:t>Partners</w:t>
            </w:r>
            <w:proofErr w:type="spellEnd"/>
            <w:r w:rsidRPr="000A54CB">
              <w:rPr>
                <w:rFonts w:ascii="Gill Sans MT" w:hAnsi="Gill Sans MT" w:cs="ArialNarrow-Bold"/>
                <w:color w:val="000000"/>
                <w:sz w:val="24"/>
                <w:szCs w:val="24"/>
              </w:rPr>
              <w:t xml:space="preserve"> Colombia consideran tienen relación con la Política Pública para comunidad </w:t>
            </w:r>
            <w:proofErr w:type="spellStart"/>
            <w:r w:rsidRPr="000A54CB">
              <w:rPr>
                <w:rFonts w:ascii="Gill Sans MT" w:hAnsi="Gill Sans MT" w:cs="ArialNarrow-Bold"/>
                <w:color w:val="000000"/>
                <w:sz w:val="24"/>
                <w:szCs w:val="24"/>
              </w:rPr>
              <w:t>LGBTIQ</w:t>
            </w:r>
            <w:proofErr w:type="spellEnd"/>
            <w:r w:rsidRPr="000A54CB">
              <w:rPr>
                <w:rFonts w:ascii="Gill Sans MT" w:hAnsi="Gill Sans MT" w:cs="ArialNarrow-Bold"/>
                <w:color w:val="000000"/>
                <w:sz w:val="24"/>
                <w:szCs w:val="24"/>
              </w:rPr>
              <w:t>+ de Nechí, así como con la normativa nacional en ese tema.</w:t>
            </w:r>
          </w:p>
          <w:p w14:paraId="7C724072" w14:textId="461F5E3C" w:rsidR="000877BC" w:rsidRPr="000A54CB" w:rsidRDefault="000877BC" w:rsidP="0014222B">
            <w:pPr>
              <w:autoSpaceDE w:val="0"/>
              <w:autoSpaceDN w:val="0"/>
              <w:adjustRightInd w:val="0"/>
              <w:jc w:val="center"/>
              <w:rPr>
                <w:rFonts w:ascii="Gill Sans MT" w:hAnsi="Gill Sans MT" w:cs="ArialNarrow-Bold"/>
                <w:color w:val="000000"/>
                <w:sz w:val="24"/>
                <w:szCs w:val="24"/>
              </w:rPr>
            </w:pPr>
            <w:r w:rsidRPr="000A54CB">
              <w:rPr>
                <w:rFonts w:ascii="Gill Sans MT" w:hAnsi="Gill Sans MT"/>
                <w:noProof/>
                <w:sz w:val="24"/>
                <w:szCs w:val="24"/>
              </w:rPr>
              <w:lastRenderedPageBreak/>
              <w:drawing>
                <wp:inline distT="0" distB="0" distL="0" distR="0" wp14:anchorId="3C6EF159" wp14:editId="65C23F06">
                  <wp:extent cx="4160002" cy="4778733"/>
                  <wp:effectExtent l="0" t="0" r="0" b="3175"/>
                  <wp:docPr id="4" name="Imagen 3">
                    <a:extLst xmlns:a="http://schemas.openxmlformats.org/drawingml/2006/main">
                      <a:ext uri="{FF2B5EF4-FFF2-40B4-BE49-F238E27FC236}">
                        <a16:creationId xmlns:a16="http://schemas.microsoft.com/office/drawing/2014/main" id="{6E2DF7E7-CF90-95E2-85F4-AD1BD2857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E2DF7E7-CF90-95E2-85F4-AD1BD2857132}"/>
                              </a:ext>
                            </a:extLst>
                          </pic:cNvPr>
                          <pic:cNvPicPr>
                            <a:picLocks noChangeAspect="1"/>
                          </pic:cNvPicPr>
                        </pic:nvPicPr>
                        <pic:blipFill>
                          <a:blip r:embed="rId16"/>
                          <a:stretch>
                            <a:fillRect/>
                          </a:stretch>
                        </pic:blipFill>
                        <pic:spPr>
                          <a:xfrm>
                            <a:off x="0" y="0"/>
                            <a:ext cx="4171922" cy="4792426"/>
                          </a:xfrm>
                          <a:prstGeom prst="rect">
                            <a:avLst/>
                          </a:prstGeom>
                        </pic:spPr>
                      </pic:pic>
                    </a:graphicData>
                  </a:graphic>
                </wp:inline>
              </w:drawing>
            </w:r>
          </w:p>
          <w:p w14:paraId="28A26CD8" w14:textId="77777777" w:rsidR="000877BC" w:rsidRPr="000A54CB" w:rsidRDefault="000877BC" w:rsidP="00A952F8">
            <w:pPr>
              <w:autoSpaceDE w:val="0"/>
              <w:autoSpaceDN w:val="0"/>
              <w:adjustRightInd w:val="0"/>
              <w:rPr>
                <w:rFonts w:ascii="Gill Sans MT" w:hAnsi="Gill Sans MT" w:cs="ArialMT"/>
                <w:sz w:val="24"/>
                <w:szCs w:val="24"/>
              </w:rPr>
            </w:pPr>
          </w:p>
          <w:p w14:paraId="15AE7129" w14:textId="77777777" w:rsidR="000877BC" w:rsidRPr="000A54CB" w:rsidRDefault="000877BC" w:rsidP="00A952F8">
            <w:pPr>
              <w:autoSpaceDE w:val="0"/>
              <w:autoSpaceDN w:val="0"/>
              <w:adjustRightInd w:val="0"/>
              <w:rPr>
                <w:rFonts w:ascii="Gill Sans MT" w:hAnsi="Gill Sans MT" w:cs="ArialMT"/>
                <w:sz w:val="24"/>
                <w:szCs w:val="24"/>
              </w:rPr>
            </w:pPr>
          </w:p>
          <w:p w14:paraId="69F509E2" w14:textId="77777777" w:rsidR="000877BC" w:rsidRPr="000A54CB" w:rsidRDefault="000877BC" w:rsidP="000877BC">
            <w:pPr>
              <w:rPr>
                <w:rFonts w:ascii="Gill Sans MT" w:hAnsi="Gill Sans MT"/>
                <w:sz w:val="24"/>
                <w:szCs w:val="24"/>
              </w:rPr>
            </w:pPr>
            <w:r w:rsidRPr="000A54CB">
              <w:rPr>
                <w:rFonts w:ascii="Gill Sans MT" w:hAnsi="Gill Sans MT"/>
                <w:b/>
                <w:bCs/>
                <w:sz w:val="24"/>
                <w:szCs w:val="24"/>
              </w:rPr>
              <w:t>4.1. EJE SOCIAL: VÍNCULOS HUMANOS, COMUNIDAD EN</w:t>
            </w:r>
            <w:r w:rsidRPr="000A54CB">
              <w:rPr>
                <w:rFonts w:ascii="Gill Sans MT" w:hAnsi="Gill Sans MT"/>
                <w:sz w:val="24"/>
                <w:szCs w:val="24"/>
              </w:rPr>
              <w:t xml:space="preserve"> ARMONÍA </w:t>
            </w:r>
          </w:p>
          <w:p w14:paraId="788907CD" w14:textId="77777777" w:rsidR="000877BC" w:rsidRPr="000A54CB" w:rsidRDefault="000877BC" w:rsidP="000877BC">
            <w:pPr>
              <w:rPr>
                <w:rFonts w:ascii="Gill Sans MT" w:hAnsi="Gill Sans MT"/>
                <w:sz w:val="24"/>
                <w:szCs w:val="24"/>
              </w:rPr>
            </w:pPr>
            <w:r w:rsidRPr="000A54CB">
              <w:rPr>
                <w:rFonts w:ascii="Gill Sans MT" w:hAnsi="Gill Sans MT"/>
                <w:sz w:val="24"/>
                <w:szCs w:val="24"/>
              </w:rPr>
              <w:t>4.1.1. Educación.</w:t>
            </w:r>
          </w:p>
          <w:p w14:paraId="3BFD4879" w14:textId="77777777" w:rsidR="000877BC" w:rsidRPr="000A54CB" w:rsidRDefault="000877BC" w:rsidP="000877BC">
            <w:pPr>
              <w:rPr>
                <w:rFonts w:ascii="Gill Sans MT" w:hAnsi="Gill Sans MT"/>
                <w:sz w:val="24"/>
                <w:szCs w:val="24"/>
              </w:rPr>
            </w:pPr>
            <w:r w:rsidRPr="000A54CB">
              <w:rPr>
                <w:rFonts w:ascii="Gill Sans MT" w:hAnsi="Gill Sans MT"/>
                <w:sz w:val="24"/>
                <w:szCs w:val="24"/>
              </w:rPr>
              <w:t xml:space="preserve"> 4.1.2. Cultura 4.1.3. Deporte y Recreación </w:t>
            </w:r>
          </w:p>
          <w:p w14:paraId="7ED20D50" w14:textId="77777777" w:rsidR="000877BC" w:rsidRPr="000A54CB" w:rsidRDefault="000877BC" w:rsidP="000877BC">
            <w:pPr>
              <w:rPr>
                <w:rFonts w:ascii="Gill Sans MT" w:hAnsi="Gill Sans MT"/>
                <w:sz w:val="24"/>
                <w:szCs w:val="24"/>
              </w:rPr>
            </w:pPr>
            <w:r w:rsidRPr="000A54CB">
              <w:rPr>
                <w:rFonts w:ascii="Gill Sans MT" w:hAnsi="Gill Sans MT"/>
                <w:sz w:val="24"/>
                <w:szCs w:val="24"/>
              </w:rPr>
              <w:t xml:space="preserve">4.1.4. Salud y Protección Social </w:t>
            </w:r>
          </w:p>
          <w:p w14:paraId="5B55C194" w14:textId="77777777" w:rsidR="000877BC" w:rsidRPr="000A54CB" w:rsidRDefault="000877BC" w:rsidP="000877BC">
            <w:pPr>
              <w:rPr>
                <w:rFonts w:ascii="Gill Sans MT" w:hAnsi="Gill Sans MT"/>
                <w:sz w:val="24"/>
                <w:szCs w:val="24"/>
              </w:rPr>
            </w:pPr>
            <w:r w:rsidRPr="000A54CB">
              <w:rPr>
                <w:rFonts w:ascii="Gill Sans MT" w:hAnsi="Gill Sans MT"/>
                <w:sz w:val="24"/>
                <w:szCs w:val="24"/>
              </w:rPr>
              <w:t xml:space="preserve">4.1.5. Inclusión Social, Reconciliación y paz territorial </w:t>
            </w:r>
          </w:p>
          <w:p w14:paraId="03F02D00" w14:textId="77777777" w:rsidR="000877BC" w:rsidRPr="000A54CB" w:rsidRDefault="000877BC" w:rsidP="000877BC">
            <w:pPr>
              <w:rPr>
                <w:rFonts w:ascii="Gill Sans MT" w:hAnsi="Gill Sans MT"/>
                <w:b/>
                <w:bCs/>
                <w:sz w:val="24"/>
                <w:szCs w:val="24"/>
              </w:rPr>
            </w:pPr>
            <w:r w:rsidRPr="000A54CB">
              <w:rPr>
                <w:rFonts w:ascii="Gill Sans MT" w:hAnsi="Gill Sans MT"/>
                <w:b/>
                <w:bCs/>
                <w:sz w:val="24"/>
                <w:szCs w:val="24"/>
              </w:rPr>
              <w:t xml:space="preserve">4.2. EJE ECONÓMICO: PROSPERIDAD INCLUSIVA, OPORTUNIDADES PARA TODOS </w:t>
            </w:r>
          </w:p>
          <w:p w14:paraId="2FFB117F" w14:textId="77777777" w:rsidR="000877BC" w:rsidRPr="000A54CB" w:rsidRDefault="000877BC" w:rsidP="000877BC">
            <w:pPr>
              <w:rPr>
                <w:rFonts w:ascii="Gill Sans MT" w:hAnsi="Gill Sans MT"/>
                <w:sz w:val="24"/>
                <w:szCs w:val="24"/>
              </w:rPr>
            </w:pPr>
            <w:r w:rsidRPr="000A54CB">
              <w:rPr>
                <w:rFonts w:ascii="Gill Sans MT" w:hAnsi="Gill Sans MT"/>
                <w:sz w:val="24"/>
                <w:szCs w:val="24"/>
              </w:rPr>
              <w:t xml:space="preserve">4.2.1. Agricultura y Desarrollo Rural </w:t>
            </w:r>
          </w:p>
          <w:p w14:paraId="4DDB0D54" w14:textId="77777777" w:rsidR="000877BC" w:rsidRPr="000A54CB" w:rsidRDefault="000877BC" w:rsidP="000877BC">
            <w:pPr>
              <w:rPr>
                <w:rFonts w:ascii="Gill Sans MT" w:hAnsi="Gill Sans MT"/>
                <w:sz w:val="24"/>
                <w:szCs w:val="24"/>
              </w:rPr>
            </w:pPr>
            <w:r w:rsidRPr="000A54CB">
              <w:rPr>
                <w:rFonts w:ascii="Gill Sans MT" w:hAnsi="Gill Sans MT"/>
                <w:sz w:val="24"/>
                <w:szCs w:val="24"/>
              </w:rPr>
              <w:t xml:space="preserve">4.2.2. Comercio, Industria y Turismo </w:t>
            </w:r>
          </w:p>
          <w:p w14:paraId="679B2156" w14:textId="77777777" w:rsidR="000877BC" w:rsidRPr="000A54CB" w:rsidRDefault="000877BC" w:rsidP="000877BC">
            <w:pPr>
              <w:rPr>
                <w:rFonts w:ascii="Gill Sans MT" w:hAnsi="Gill Sans MT"/>
                <w:sz w:val="24"/>
                <w:szCs w:val="24"/>
              </w:rPr>
            </w:pPr>
            <w:r w:rsidRPr="000A54CB">
              <w:rPr>
                <w:rFonts w:ascii="Gill Sans MT" w:hAnsi="Gill Sans MT"/>
                <w:sz w:val="24"/>
                <w:szCs w:val="24"/>
              </w:rPr>
              <w:t xml:space="preserve">4.2.3. Transporte </w:t>
            </w:r>
          </w:p>
          <w:p w14:paraId="455AC791" w14:textId="77777777" w:rsidR="000877BC" w:rsidRPr="000A54CB" w:rsidRDefault="000877BC" w:rsidP="000877BC">
            <w:pPr>
              <w:rPr>
                <w:rFonts w:ascii="Gill Sans MT" w:hAnsi="Gill Sans MT"/>
                <w:b/>
                <w:bCs/>
                <w:sz w:val="24"/>
                <w:szCs w:val="24"/>
              </w:rPr>
            </w:pPr>
            <w:r w:rsidRPr="000A54CB">
              <w:rPr>
                <w:rFonts w:ascii="Gill Sans MT" w:hAnsi="Gill Sans MT"/>
                <w:b/>
                <w:bCs/>
                <w:sz w:val="24"/>
                <w:szCs w:val="24"/>
              </w:rPr>
              <w:t xml:space="preserve">4.3. EJE AMBIENTAL: NATURALEZA VIVA, SOSTENIBILIDAD EN EQUILIBRIO </w:t>
            </w:r>
          </w:p>
          <w:p w14:paraId="46A6F206" w14:textId="77777777" w:rsidR="000877BC" w:rsidRPr="000A54CB" w:rsidRDefault="000877BC" w:rsidP="000877BC">
            <w:pPr>
              <w:rPr>
                <w:rFonts w:ascii="Gill Sans MT" w:hAnsi="Gill Sans MT"/>
                <w:sz w:val="24"/>
                <w:szCs w:val="24"/>
              </w:rPr>
            </w:pPr>
            <w:r w:rsidRPr="000A54CB">
              <w:rPr>
                <w:rFonts w:ascii="Gill Sans MT" w:hAnsi="Gill Sans MT"/>
                <w:sz w:val="24"/>
                <w:szCs w:val="24"/>
              </w:rPr>
              <w:t xml:space="preserve">4.3.1. Ambiente y Desarrollo Sostenible </w:t>
            </w:r>
          </w:p>
          <w:p w14:paraId="0D9F9CAF" w14:textId="77777777" w:rsidR="000877BC" w:rsidRPr="000A54CB" w:rsidRDefault="000877BC" w:rsidP="000877BC">
            <w:pPr>
              <w:rPr>
                <w:rFonts w:ascii="Gill Sans MT" w:hAnsi="Gill Sans MT"/>
                <w:sz w:val="24"/>
                <w:szCs w:val="24"/>
              </w:rPr>
            </w:pPr>
            <w:r w:rsidRPr="000A54CB">
              <w:rPr>
                <w:rFonts w:ascii="Gill Sans MT" w:hAnsi="Gill Sans MT"/>
                <w:sz w:val="24"/>
                <w:szCs w:val="24"/>
              </w:rPr>
              <w:t xml:space="preserve">4.3.2. Prevención y Atención de Desastres </w:t>
            </w:r>
          </w:p>
          <w:p w14:paraId="3F4AAA82" w14:textId="77777777" w:rsidR="000877BC" w:rsidRPr="000A54CB" w:rsidRDefault="000877BC" w:rsidP="000877BC">
            <w:pPr>
              <w:rPr>
                <w:rFonts w:ascii="Gill Sans MT" w:hAnsi="Gill Sans MT"/>
                <w:sz w:val="24"/>
                <w:szCs w:val="24"/>
              </w:rPr>
            </w:pPr>
            <w:r w:rsidRPr="000A54CB">
              <w:rPr>
                <w:rFonts w:ascii="Gill Sans MT" w:hAnsi="Gill Sans MT"/>
                <w:sz w:val="24"/>
                <w:szCs w:val="24"/>
              </w:rPr>
              <w:t xml:space="preserve">4.3.3. Minas y Energía </w:t>
            </w:r>
          </w:p>
          <w:p w14:paraId="2E7C1B43" w14:textId="77777777" w:rsidR="000877BC" w:rsidRPr="000A54CB" w:rsidRDefault="000877BC" w:rsidP="000877BC">
            <w:pPr>
              <w:rPr>
                <w:rFonts w:ascii="Gill Sans MT" w:hAnsi="Gill Sans MT"/>
                <w:b/>
                <w:bCs/>
                <w:sz w:val="24"/>
                <w:szCs w:val="24"/>
              </w:rPr>
            </w:pPr>
            <w:r w:rsidRPr="000A54CB">
              <w:rPr>
                <w:rFonts w:ascii="Gill Sans MT" w:hAnsi="Gill Sans MT"/>
                <w:b/>
                <w:bCs/>
                <w:sz w:val="24"/>
                <w:szCs w:val="24"/>
              </w:rPr>
              <w:lastRenderedPageBreak/>
              <w:t xml:space="preserve">4.4. EJE DE GOBERNANZA: PARTICIPACIÓN CIUDADANA, GESTIÓN TRANSPARENTE </w:t>
            </w:r>
          </w:p>
          <w:p w14:paraId="6A2EB19A" w14:textId="77777777" w:rsidR="000877BC" w:rsidRPr="000A54CB" w:rsidRDefault="000877BC" w:rsidP="000877BC">
            <w:pPr>
              <w:rPr>
                <w:rFonts w:ascii="Gill Sans MT" w:hAnsi="Gill Sans MT"/>
                <w:sz w:val="24"/>
                <w:szCs w:val="24"/>
              </w:rPr>
            </w:pPr>
            <w:r w:rsidRPr="000A54CB">
              <w:rPr>
                <w:rFonts w:ascii="Gill Sans MT" w:hAnsi="Gill Sans MT"/>
                <w:sz w:val="24"/>
                <w:szCs w:val="24"/>
              </w:rPr>
              <w:t xml:space="preserve">4.4.1. GOBERNANZA, FORTALECIMIENTO INSTITUCIONAL y PARTICIPACIÓN CIUDADANA </w:t>
            </w:r>
          </w:p>
          <w:p w14:paraId="1C60601A" w14:textId="77777777" w:rsidR="000877BC" w:rsidRPr="000A54CB" w:rsidRDefault="000877BC" w:rsidP="000877BC">
            <w:pPr>
              <w:rPr>
                <w:rFonts w:ascii="Gill Sans MT" w:hAnsi="Gill Sans MT"/>
                <w:sz w:val="24"/>
                <w:szCs w:val="24"/>
              </w:rPr>
            </w:pPr>
            <w:r w:rsidRPr="000A54CB">
              <w:rPr>
                <w:rFonts w:ascii="Gill Sans MT" w:hAnsi="Gill Sans MT"/>
                <w:sz w:val="24"/>
                <w:szCs w:val="24"/>
              </w:rPr>
              <w:t xml:space="preserve">4.4.2. Justicia </w:t>
            </w:r>
          </w:p>
          <w:tbl>
            <w:tblPr>
              <w:tblStyle w:val="Tablaconcuadrcula"/>
              <w:tblW w:w="0" w:type="auto"/>
              <w:tblLook w:val="04A0" w:firstRow="1" w:lastRow="0" w:firstColumn="1" w:lastColumn="0" w:noHBand="0" w:noVBand="1"/>
            </w:tblPr>
            <w:tblGrid>
              <w:gridCol w:w="8494"/>
            </w:tblGrid>
            <w:tr w:rsidR="000877BC" w:rsidRPr="000A54CB" w14:paraId="635E4BCB" w14:textId="77777777" w:rsidTr="00C65DD6">
              <w:tc>
                <w:tcPr>
                  <w:tcW w:w="8494" w:type="dxa"/>
                </w:tcPr>
                <w:p w14:paraId="3853824A" w14:textId="77777777" w:rsidR="000877BC" w:rsidRPr="000A54CB" w:rsidRDefault="000877BC" w:rsidP="00915191">
                  <w:pPr>
                    <w:framePr w:hSpace="141" w:wrap="around" w:hAnchor="margin" w:xAlign="center" w:y="711"/>
                    <w:rPr>
                      <w:rFonts w:ascii="Gill Sans MT" w:hAnsi="Gill Sans MT"/>
                      <w:sz w:val="24"/>
                      <w:szCs w:val="24"/>
                    </w:rPr>
                  </w:pPr>
                  <w:r w:rsidRPr="000A54CB">
                    <w:rPr>
                      <w:rFonts w:ascii="Gill Sans MT" w:hAnsi="Gill Sans MT"/>
                      <w:sz w:val="24"/>
                      <w:szCs w:val="24"/>
                    </w:rPr>
                    <w:t>4.1. EJE SOCIAL: VÍNCULOS HUMANOS, COMUNIDAD EN ARMONÍA</w:t>
                  </w:r>
                </w:p>
                <w:p w14:paraId="76BA173D" w14:textId="77777777" w:rsidR="000877BC" w:rsidRPr="000A54CB" w:rsidRDefault="000877BC" w:rsidP="00915191">
                  <w:pPr>
                    <w:pStyle w:val="Prrafodelista"/>
                    <w:framePr w:hSpace="141" w:wrap="around" w:hAnchor="margin" w:xAlign="center" w:y="711"/>
                    <w:numPr>
                      <w:ilvl w:val="0"/>
                      <w:numId w:val="24"/>
                    </w:numPr>
                    <w:rPr>
                      <w:rFonts w:ascii="Gill Sans MT" w:hAnsi="Gill Sans MT"/>
                      <w:sz w:val="24"/>
                      <w:szCs w:val="24"/>
                    </w:rPr>
                  </w:pPr>
                  <w:r w:rsidRPr="000A54CB">
                    <w:rPr>
                      <w:rFonts w:ascii="Gill Sans MT" w:hAnsi="Gill Sans MT"/>
                      <w:sz w:val="24"/>
                      <w:szCs w:val="24"/>
                    </w:rPr>
                    <w:t xml:space="preserve">Programas de educación y formación en valores ciudadanos y habilidades sociales. </w:t>
                  </w:r>
                </w:p>
                <w:p w14:paraId="5C1A6E81" w14:textId="77777777" w:rsidR="000877BC" w:rsidRPr="000A54CB" w:rsidRDefault="000877BC" w:rsidP="00915191">
                  <w:pPr>
                    <w:pStyle w:val="Prrafodelista"/>
                    <w:framePr w:hSpace="141" w:wrap="around" w:hAnchor="margin" w:xAlign="center" w:y="711"/>
                    <w:numPr>
                      <w:ilvl w:val="0"/>
                      <w:numId w:val="24"/>
                    </w:numPr>
                    <w:rPr>
                      <w:rFonts w:ascii="Gill Sans MT" w:hAnsi="Gill Sans MT"/>
                      <w:sz w:val="24"/>
                      <w:szCs w:val="24"/>
                    </w:rPr>
                  </w:pPr>
                  <w:r w:rsidRPr="000A54CB">
                    <w:rPr>
                      <w:rFonts w:ascii="Gill Sans MT" w:hAnsi="Gill Sans MT"/>
                      <w:sz w:val="24"/>
                      <w:szCs w:val="24"/>
                    </w:rPr>
                    <w:t xml:space="preserve">Promoción de la participación ciudadana en la toma de decisiones y la construcción de políticas públicas. </w:t>
                  </w:r>
                </w:p>
                <w:p w14:paraId="7D0E21B4" w14:textId="77777777" w:rsidR="000877BC" w:rsidRPr="000A54CB" w:rsidRDefault="000877BC" w:rsidP="00915191">
                  <w:pPr>
                    <w:pStyle w:val="Prrafodelista"/>
                    <w:framePr w:hSpace="141" w:wrap="around" w:hAnchor="margin" w:xAlign="center" w:y="711"/>
                    <w:numPr>
                      <w:ilvl w:val="0"/>
                      <w:numId w:val="24"/>
                    </w:numPr>
                    <w:spacing w:after="160" w:line="259" w:lineRule="auto"/>
                    <w:rPr>
                      <w:rFonts w:ascii="Gill Sans MT" w:hAnsi="Gill Sans MT"/>
                      <w:sz w:val="24"/>
                      <w:szCs w:val="24"/>
                    </w:rPr>
                  </w:pPr>
                  <w:r w:rsidRPr="000A54CB">
                    <w:rPr>
                      <w:rFonts w:ascii="Gill Sans MT" w:hAnsi="Gill Sans MT"/>
                      <w:sz w:val="24"/>
                      <w:szCs w:val="24"/>
                    </w:rPr>
                    <w:t xml:space="preserve">Implementación de proyectos comunitarios que fomenten la solidaridad y el trabajo en equipo. </w:t>
                  </w:r>
                </w:p>
                <w:p w14:paraId="222FE43D" w14:textId="77777777" w:rsidR="000877BC" w:rsidRPr="000A54CB" w:rsidRDefault="000877BC" w:rsidP="00915191">
                  <w:pPr>
                    <w:pStyle w:val="Prrafodelista"/>
                    <w:framePr w:hSpace="141" w:wrap="around" w:hAnchor="margin" w:xAlign="center" w:y="711"/>
                    <w:numPr>
                      <w:ilvl w:val="0"/>
                      <w:numId w:val="24"/>
                    </w:numPr>
                    <w:rPr>
                      <w:rFonts w:ascii="Gill Sans MT" w:hAnsi="Gill Sans MT"/>
                      <w:sz w:val="24"/>
                      <w:szCs w:val="24"/>
                    </w:rPr>
                  </w:pPr>
                  <w:r w:rsidRPr="000A54CB">
                    <w:rPr>
                      <w:rFonts w:ascii="Gill Sans MT" w:hAnsi="Gill Sans MT"/>
                      <w:sz w:val="24"/>
                      <w:szCs w:val="24"/>
                    </w:rPr>
                    <w:t xml:space="preserve">Apoyo a iniciativas culturales y artísticas que promuevan la diversidad y la inclusión. </w:t>
                  </w:r>
                </w:p>
                <w:p w14:paraId="2253B6BA" w14:textId="77777777" w:rsidR="000877BC" w:rsidRPr="000A54CB" w:rsidRDefault="000877BC" w:rsidP="00915191">
                  <w:pPr>
                    <w:pStyle w:val="Prrafodelista"/>
                    <w:framePr w:hSpace="141" w:wrap="around" w:hAnchor="margin" w:xAlign="center" w:y="711"/>
                    <w:numPr>
                      <w:ilvl w:val="0"/>
                      <w:numId w:val="24"/>
                    </w:numPr>
                    <w:rPr>
                      <w:rFonts w:ascii="Gill Sans MT" w:hAnsi="Gill Sans MT"/>
                      <w:sz w:val="24"/>
                      <w:szCs w:val="24"/>
                    </w:rPr>
                  </w:pPr>
                  <w:r w:rsidRPr="000A54CB">
                    <w:rPr>
                      <w:rFonts w:ascii="Gill Sans MT" w:hAnsi="Gill Sans MT"/>
                      <w:sz w:val="24"/>
                      <w:szCs w:val="24"/>
                    </w:rPr>
                    <w:t xml:space="preserve">Promoción de la equidad de género y el respeto a los derechos humanos. </w:t>
                  </w:r>
                </w:p>
                <w:p w14:paraId="0095CAC0" w14:textId="77777777" w:rsidR="000877BC" w:rsidRPr="000A54CB" w:rsidRDefault="000877BC" w:rsidP="00915191">
                  <w:pPr>
                    <w:pStyle w:val="Prrafodelista"/>
                    <w:framePr w:hSpace="141" w:wrap="around" w:hAnchor="margin" w:xAlign="center" w:y="711"/>
                    <w:numPr>
                      <w:ilvl w:val="0"/>
                      <w:numId w:val="24"/>
                    </w:numPr>
                    <w:rPr>
                      <w:rFonts w:ascii="Gill Sans MT" w:hAnsi="Gill Sans MT"/>
                      <w:sz w:val="24"/>
                      <w:szCs w:val="24"/>
                    </w:rPr>
                  </w:pPr>
                  <w:r w:rsidRPr="000A54CB">
                    <w:rPr>
                      <w:rFonts w:ascii="Gill Sans MT" w:hAnsi="Gill Sans MT"/>
                      <w:sz w:val="24"/>
                      <w:szCs w:val="24"/>
                    </w:rPr>
                    <w:t>Creación de espacios de encuentro y diálogo entre diferentes grupos de la comunidad para dinamizar escenarios de rehabilitación comunitaria y fortalecer la confianza y la convivencia pacífica.</w:t>
                  </w:r>
                </w:p>
                <w:p w14:paraId="0D8FDEAD" w14:textId="77777777" w:rsidR="000877BC" w:rsidRPr="000A54CB" w:rsidRDefault="000877BC" w:rsidP="00915191">
                  <w:pPr>
                    <w:framePr w:hSpace="141" w:wrap="around" w:hAnchor="margin" w:xAlign="center" w:y="711"/>
                    <w:rPr>
                      <w:rFonts w:ascii="Gill Sans MT" w:hAnsi="Gill Sans MT"/>
                      <w:sz w:val="24"/>
                      <w:szCs w:val="24"/>
                    </w:rPr>
                  </w:pPr>
                </w:p>
              </w:tc>
            </w:tr>
            <w:tr w:rsidR="000877BC" w:rsidRPr="000A54CB" w14:paraId="56F54320" w14:textId="77777777" w:rsidTr="00C65DD6">
              <w:tc>
                <w:tcPr>
                  <w:tcW w:w="8494" w:type="dxa"/>
                </w:tcPr>
                <w:p w14:paraId="338E91E3" w14:textId="77777777" w:rsidR="000877BC" w:rsidRPr="000A54CB" w:rsidRDefault="000877BC" w:rsidP="00915191">
                  <w:pPr>
                    <w:framePr w:hSpace="141" w:wrap="around" w:hAnchor="margin" w:xAlign="center" w:y="711"/>
                    <w:rPr>
                      <w:rFonts w:ascii="Gill Sans MT" w:hAnsi="Gill Sans MT"/>
                      <w:sz w:val="24"/>
                      <w:szCs w:val="24"/>
                    </w:rPr>
                  </w:pPr>
                  <w:r w:rsidRPr="000A54CB">
                    <w:rPr>
                      <w:rFonts w:ascii="Gill Sans MT" w:hAnsi="Gill Sans MT"/>
                      <w:sz w:val="24"/>
                      <w:szCs w:val="24"/>
                    </w:rPr>
                    <w:t>4.1.1. Educación:</w:t>
                  </w:r>
                </w:p>
                <w:p w14:paraId="7F7F793E" w14:textId="77777777" w:rsidR="000877BC" w:rsidRPr="000A54CB" w:rsidRDefault="000877BC" w:rsidP="00915191">
                  <w:pPr>
                    <w:pStyle w:val="Prrafodelista"/>
                    <w:framePr w:hSpace="141" w:wrap="around" w:hAnchor="margin" w:xAlign="center" w:y="711"/>
                    <w:numPr>
                      <w:ilvl w:val="0"/>
                      <w:numId w:val="25"/>
                    </w:numPr>
                    <w:rPr>
                      <w:rFonts w:ascii="Gill Sans MT" w:hAnsi="Gill Sans MT"/>
                      <w:sz w:val="24"/>
                      <w:szCs w:val="24"/>
                    </w:rPr>
                  </w:pPr>
                  <w:r w:rsidRPr="000A54CB">
                    <w:rPr>
                      <w:rFonts w:ascii="Gill Sans MT" w:hAnsi="Gill Sans MT"/>
                      <w:sz w:val="24"/>
                      <w:szCs w:val="24"/>
                    </w:rPr>
                    <w:t xml:space="preserve">Fortaleceremos las campañas de prevención de la deserción escolar tanto en áreas urbanas como rurales, brindando apoyo y seguimiento personalizado a los estudiantes en riesgo. </w:t>
                  </w:r>
                </w:p>
                <w:p w14:paraId="585B402D" w14:textId="77777777" w:rsidR="000877BC" w:rsidRPr="000A54CB" w:rsidRDefault="000877BC" w:rsidP="00915191">
                  <w:pPr>
                    <w:pStyle w:val="Prrafodelista"/>
                    <w:framePr w:hSpace="141" w:wrap="around" w:hAnchor="margin" w:xAlign="center" w:y="711"/>
                    <w:numPr>
                      <w:ilvl w:val="0"/>
                      <w:numId w:val="25"/>
                    </w:numPr>
                    <w:rPr>
                      <w:rFonts w:ascii="Gill Sans MT" w:hAnsi="Gill Sans MT"/>
                      <w:sz w:val="24"/>
                      <w:szCs w:val="24"/>
                    </w:rPr>
                  </w:pPr>
                  <w:r w:rsidRPr="000A54CB">
                    <w:rPr>
                      <w:rFonts w:ascii="Gill Sans MT" w:hAnsi="Gill Sans MT"/>
                      <w:sz w:val="24"/>
                      <w:szCs w:val="24"/>
                    </w:rPr>
                    <w:t>Implementaremos un Plan Progresivo de Educación Inclusiva para garantizar que todos los estudiantes, independientemente de sus capacidades, reciban una educación de calidad y cuenten con los recursos y apoyos necesarios.</w:t>
                  </w:r>
                </w:p>
                <w:p w14:paraId="3FB9D38B" w14:textId="77777777" w:rsidR="000877BC" w:rsidRPr="000A54CB" w:rsidRDefault="000877BC" w:rsidP="00915191">
                  <w:pPr>
                    <w:pStyle w:val="Prrafodelista"/>
                    <w:framePr w:hSpace="141" w:wrap="around" w:hAnchor="margin" w:xAlign="center" w:y="711"/>
                    <w:numPr>
                      <w:ilvl w:val="0"/>
                      <w:numId w:val="25"/>
                    </w:numPr>
                    <w:rPr>
                      <w:rFonts w:ascii="Gill Sans MT" w:hAnsi="Gill Sans MT"/>
                      <w:sz w:val="24"/>
                      <w:szCs w:val="24"/>
                    </w:rPr>
                  </w:pPr>
                  <w:r w:rsidRPr="000A54CB">
                    <w:rPr>
                      <w:rFonts w:ascii="Gill Sans MT" w:hAnsi="Gill Sans MT"/>
                      <w:sz w:val="24"/>
                      <w:szCs w:val="24"/>
                    </w:rPr>
                    <w:t>Promoveremos el acceso a la educación superior, tanto presencial como virtual, para que nuestros jóvenes puedan acceder a oportunidades educativas de calidad y ampliar sus horizontes.</w:t>
                  </w:r>
                </w:p>
              </w:tc>
            </w:tr>
            <w:tr w:rsidR="000877BC" w:rsidRPr="000A54CB" w14:paraId="6F08253E" w14:textId="77777777" w:rsidTr="00C65DD6">
              <w:tc>
                <w:tcPr>
                  <w:tcW w:w="8494" w:type="dxa"/>
                </w:tcPr>
                <w:p w14:paraId="1A1D1558" w14:textId="77777777" w:rsidR="000877BC" w:rsidRPr="000A54CB" w:rsidRDefault="000877BC" w:rsidP="00915191">
                  <w:pPr>
                    <w:framePr w:hSpace="141" w:wrap="around" w:hAnchor="margin" w:xAlign="center" w:y="711"/>
                    <w:rPr>
                      <w:rFonts w:ascii="Gill Sans MT" w:hAnsi="Gill Sans MT"/>
                      <w:sz w:val="24"/>
                      <w:szCs w:val="24"/>
                    </w:rPr>
                  </w:pPr>
                  <w:r w:rsidRPr="000A54CB">
                    <w:rPr>
                      <w:rFonts w:ascii="Gill Sans MT" w:hAnsi="Gill Sans MT"/>
                      <w:sz w:val="24"/>
                      <w:szCs w:val="24"/>
                    </w:rPr>
                    <w:t>4.1.2. Cultura.</w:t>
                  </w:r>
                </w:p>
                <w:p w14:paraId="68C887F7" w14:textId="77777777" w:rsidR="000877BC" w:rsidRPr="000A54CB" w:rsidRDefault="000877BC" w:rsidP="00915191">
                  <w:pPr>
                    <w:pStyle w:val="Prrafodelista"/>
                    <w:framePr w:hSpace="141" w:wrap="around" w:hAnchor="margin" w:xAlign="center" w:y="711"/>
                    <w:numPr>
                      <w:ilvl w:val="0"/>
                      <w:numId w:val="26"/>
                    </w:numPr>
                    <w:rPr>
                      <w:rFonts w:ascii="Gill Sans MT" w:hAnsi="Gill Sans MT"/>
                      <w:sz w:val="24"/>
                      <w:szCs w:val="24"/>
                    </w:rPr>
                  </w:pPr>
                  <w:r w:rsidRPr="000A54CB">
                    <w:rPr>
                      <w:rFonts w:ascii="Gill Sans MT" w:hAnsi="Gill Sans MT"/>
                      <w:sz w:val="24"/>
                      <w:szCs w:val="24"/>
                    </w:rPr>
                    <w:t xml:space="preserve">Implementaremos la Feria de arte, cultura y ciencia, fomentando la creatividad y el intercambio cultural en nuestra comunidad. </w:t>
                  </w:r>
                </w:p>
                <w:p w14:paraId="7014F501" w14:textId="77777777" w:rsidR="000877BC" w:rsidRPr="000A54CB" w:rsidRDefault="000877BC" w:rsidP="00915191">
                  <w:pPr>
                    <w:pStyle w:val="Prrafodelista"/>
                    <w:framePr w:hSpace="141" w:wrap="around" w:hAnchor="margin" w:xAlign="center" w:y="711"/>
                    <w:numPr>
                      <w:ilvl w:val="0"/>
                      <w:numId w:val="26"/>
                    </w:numPr>
                    <w:rPr>
                      <w:rFonts w:ascii="Gill Sans MT" w:hAnsi="Gill Sans MT"/>
                      <w:sz w:val="24"/>
                      <w:szCs w:val="24"/>
                    </w:rPr>
                  </w:pPr>
                  <w:r w:rsidRPr="000A54CB">
                    <w:rPr>
                      <w:rFonts w:ascii="Gill Sans MT" w:hAnsi="Gill Sans MT"/>
                      <w:sz w:val="24"/>
                      <w:szCs w:val="24"/>
                    </w:rPr>
                    <w:t xml:space="preserve">Estableceremos una Escuela Municipal de Talento Artístico, donde los jóvenes puedan desarrollar sus habilidades en danza, música, teatro, literatura y otras disciplinas artísticas.  </w:t>
                  </w:r>
                </w:p>
              </w:tc>
            </w:tr>
            <w:tr w:rsidR="000877BC" w:rsidRPr="000A54CB" w14:paraId="01544888" w14:textId="77777777" w:rsidTr="00C65DD6">
              <w:tc>
                <w:tcPr>
                  <w:tcW w:w="8494" w:type="dxa"/>
                </w:tcPr>
                <w:p w14:paraId="26899B5C" w14:textId="77777777" w:rsidR="000877BC" w:rsidRPr="000A54CB" w:rsidRDefault="000877BC" w:rsidP="00915191">
                  <w:pPr>
                    <w:framePr w:hSpace="141" w:wrap="around" w:hAnchor="margin" w:xAlign="center" w:y="711"/>
                    <w:rPr>
                      <w:rFonts w:ascii="Gill Sans MT" w:hAnsi="Gill Sans MT"/>
                      <w:sz w:val="24"/>
                      <w:szCs w:val="24"/>
                    </w:rPr>
                  </w:pPr>
                  <w:r w:rsidRPr="000A54CB">
                    <w:rPr>
                      <w:rFonts w:ascii="Gill Sans MT" w:hAnsi="Gill Sans MT"/>
                      <w:sz w:val="24"/>
                      <w:szCs w:val="24"/>
                    </w:rPr>
                    <w:t>4.1.3. Deporte y Recreación.</w:t>
                  </w:r>
                </w:p>
                <w:p w14:paraId="0819D831" w14:textId="77777777" w:rsidR="000877BC" w:rsidRPr="000A54CB" w:rsidRDefault="000877BC" w:rsidP="00915191">
                  <w:pPr>
                    <w:pStyle w:val="Prrafodelista"/>
                    <w:framePr w:hSpace="141" w:wrap="around" w:hAnchor="margin" w:xAlign="center" w:y="711"/>
                    <w:numPr>
                      <w:ilvl w:val="0"/>
                      <w:numId w:val="27"/>
                    </w:numPr>
                    <w:rPr>
                      <w:rFonts w:ascii="Gill Sans MT" w:hAnsi="Gill Sans MT"/>
                      <w:sz w:val="24"/>
                      <w:szCs w:val="24"/>
                    </w:rPr>
                  </w:pPr>
                  <w:r w:rsidRPr="000A54CB">
                    <w:rPr>
                      <w:rFonts w:ascii="Gill Sans MT" w:hAnsi="Gill Sans MT"/>
                      <w:sz w:val="24"/>
                      <w:szCs w:val="24"/>
                    </w:rPr>
                    <w:t xml:space="preserve">Promoveremos que los escenarios deportivos sean espacios seguros y protectores, donde se fomente la identidad y el sentido de pertenencia de nuestra comunidad. </w:t>
                  </w:r>
                </w:p>
                <w:p w14:paraId="62877304" w14:textId="77777777" w:rsidR="000877BC" w:rsidRPr="000A54CB" w:rsidRDefault="000877BC" w:rsidP="00915191">
                  <w:pPr>
                    <w:pStyle w:val="Prrafodelista"/>
                    <w:framePr w:hSpace="141" w:wrap="around" w:hAnchor="margin" w:xAlign="center" w:y="711"/>
                    <w:numPr>
                      <w:ilvl w:val="0"/>
                      <w:numId w:val="27"/>
                    </w:numPr>
                    <w:rPr>
                      <w:rFonts w:ascii="Gill Sans MT" w:hAnsi="Gill Sans MT"/>
                      <w:sz w:val="24"/>
                      <w:szCs w:val="24"/>
                    </w:rPr>
                  </w:pPr>
                  <w:r w:rsidRPr="000A54CB">
                    <w:rPr>
                      <w:rFonts w:ascii="Gill Sans MT" w:hAnsi="Gill Sans MT"/>
                      <w:sz w:val="24"/>
                      <w:szCs w:val="24"/>
                    </w:rPr>
                    <w:t>Desarrollaremos y fortaleceremos procesos recreativos que mejoren la calidad de vida de todos los habitantes de Nechí, promoviendo la actividad física y la convivencia comunitaria.</w:t>
                  </w:r>
                </w:p>
              </w:tc>
            </w:tr>
            <w:tr w:rsidR="000877BC" w:rsidRPr="000A54CB" w14:paraId="2CD18918" w14:textId="77777777" w:rsidTr="00C65DD6">
              <w:tc>
                <w:tcPr>
                  <w:tcW w:w="8494" w:type="dxa"/>
                </w:tcPr>
                <w:p w14:paraId="196F4859" w14:textId="77777777" w:rsidR="000877BC" w:rsidRPr="000A54CB" w:rsidRDefault="000877BC" w:rsidP="00915191">
                  <w:pPr>
                    <w:framePr w:hSpace="141" w:wrap="around" w:hAnchor="margin" w:xAlign="center" w:y="711"/>
                    <w:rPr>
                      <w:rFonts w:ascii="Gill Sans MT" w:hAnsi="Gill Sans MT"/>
                      <w:sz w:val="24"/>
                      <w:szCs w:val="24"/>
                    </w:rPr>
                  </w:pPr>
                  <w:r w:rsidRPr="000A54CB">
                    <w:rPr>
                      <w:rFonts w:ascii="Gill Sans MT" w:hAnsi="Gill Sans MT"/>
                      <w:sz w:val="24"/>
                      <w:szCs w:val="24"/>
                    </w:rPr>
                    <w:t xml:space="preserve">4.1.4. Salud y protección social. </w:t>
                  </w:r>
                </w:p>
                <w:p w14:paraId="5D3747FC" w14:textId="77777777" w:rsidR="000877BC" w:rsidRPr="000A54CB" w:rsidRDefault="000877BC" w:rsidP="00915191">
                  <w:pPr>
                    <w:pStyle w:val="Prrafodelista"/>
                    <w:framePr w:hSpace="141" w:wrap="around" w:hAnchor="margin" w:xAlign="center" w:y="711"/>
                    <w:numPr>
                      <w:ilvl w:val="0"/>
                      <w:numId w:val="28"/>
                    </w:numPr>
                    <w:rPr>
                      <w:rFonts w:ascii="Gill Sans MT" w:hAnsi="Gill Sans MT"/>
                      <w:sz w:val="24"/>
                      <w:szCs w:val="24"/>
                    </w:rPr>
                  </w:pPr>
                  <w:r w:rsidRPr="000A54CB">
                    <w:rPr>
                      <w:rFonts w:ascii="Gill Sans MT" w:hAnsi="Gill Sans MT"/>
                      <w:sz w:val="24"/>
                      <w:szCs w:val="24"/>
                    </w:rPr>
                    <w:lastRenderedPageBreak/>
                    <w:t>Invertiremos en un programa integral de salud mental, para brindar atención y apoyo a quienes lo necesiten.</w:t>
                  </w:r>
                </w:p>
              </w:tc>
            </w:tr>
            <w:tr w:rsidR="000877BC" w:rsidRPr="000A54CB" w14:paraId="13EB9A03" w14:textId="77777777" w:rsidTr="00C65DD6">
              <w:tc>
                <w:tcPr>
                  <w:tcW w:w="8494" w:type="dxa"/>
                </w:tcPr>
                <w:p w14:paraId="7D852725" w14:textId="77777777" w:rsidR="000877BC" w:rsidRPr="000A54CB" w:rsidRDefault="000877BC" w:rsidP="00915191">
                  <w:pPr>
                    <w:framePr w:hSpace="141" w:wrap="around" w:hAnchor="margin" w:xAlign="center" w:y="711"/>
                    <w:jc w:val="both"/>
                    <w:rPr>
                      <w:rFonts w:ascii="Gill Sans MT" w:hAnsi="Gill Sans MT"/>
                      <w:sz w:val="24"/>
                      <w:szCs w:val="24"/>
                    </w:rPr>
                  </w:pPr>
                  <w:r w:rsidRPr="000A54CB">
                    <w:rPr>
                      <w:rFonts w:ascii="Gill Sans MT" w:hAnsi="Gill Sans MT"/>
                      <w:sz w:val="24"/>
                      <w:szCs w:val="24"/>
                    </w:rPr>
                    <w:lastRenderedPageBreak/>
                    <w:t>4.1.5. Inclusión Social, Reconciliación y paz territorial.</w:t>
                  </w:r>
                </w:p>
                <w:p w14:paraId="783BB6F1" w14:textId="77777777" w:rsidR="000877BC" w:rsidRPr="000A54CB" w:rsidRDefault="000877BC" w:rsidP="00915191">
                  <w:pPr>
                    <w:framePr w:hSpace="141" w:wrap="around" w:hAnchor="margin" w:xAlign="center" w:y="711"/>
                    <w:jc w:val="both"/>
                    <w:rPr>
                      <w:rFonts w:ascii="Gill Sans MT" w:hAnsi="Gill Sans MT"/>
                      <w:sz w:val="24"/>
                      <w:szCs w:val="24"/>
                    </w:rPr>
                  </w:pPr>
                  <w:r w:rsidRPr="000A54CB">
                    <w:rPr>
                      <w:rFonts w:ascii="Gill Sans MT" w:hAnsi="Gill Sans MT"/>
                      <w:sz w:val="24"/>
                      <w:szCs w:val="24"/>
                    </w:rPr>
                    <w:t xml:space="preserve">Equidad de Género y Derechos de las Mujeres </w:t>
                  </w:r>
                </w:p>
                <w:p w14:paraId="25E6292C" w14:textId="77777777" w:rsidR="000877BC" w:rsidRPr="000A54CB" w:rsidRDefault="000877BC" w:rsidP="00915191">
                  <w:pPr>
                    <w:pStyle w:val="Prrafodelista"/>
                    <w:framePr w:hSpace="141" w:wrap="around" w:hAnchor="margin" w:xAlign="center" w:y="711"/>
                    <w:numPr>
                      <w:ilvl w:val="0"/>
                      <w:numId w:val="28"/>
                    </w:numPr>
                    <w:jc w:val="both"/>
                    <w:rPr>
                      <w:rFonts w:ascii="Gill Sans MT" w:hAnsi="Gill Sans MT"/>
                      <w:sz w:val="24"/>
                      <w:szCs w:val="24"/>
                    </w:rPr>
                  </w:pPr>
                  <w:r w:rsidRPr="000A54CB">
                    <w:rPr>
                      <w:rFonts w:ascii="Gill Sans MT" w:hAnsi="Gill Sans MT"/>
                      <w:sz w:val="24"/>
                      <w:szCs w:val="24"/>
                    </w:rPr>
                    <w:t xml:space="preserve">Fortaleceremos la política pública de prevención y atención de las violencias sexuales, garantizando la protección y el apoyo a las víctimas. </w:t>
                  </w:r>
                </w:p>
                <w:p w14:paraId="09C64CF0" w14:textId="77777777" w:rsidR="000877BC" w:rsidRPr="000A54CB" w:rsidRDefault="000877BC" w:rsidP="00915191">
                  <w:pPr>
                    <w:pStyle w:val="Prrafodelista"/>
                    <w:framePr w:hSpace="141" w:wrap="around" w:hAnchor="margin" w:xAlign="center" w:y="711"/>
                    <w:numPr>
                      <w:ilvl w:val="0"/>
                      <w:numId w:val="28"/>
                    </w:numPr>
                    <w:jc w:val="both"/>
                    <w:rPr>
                      <w:rFonts w:ascii="Gill Sans MT" w:hAnsi="Gill Sans MT"/>
                      <w:sz w:val="24"/>
                      <w:szCs w:val="24"/>
                    </w:rPr>
                  </w:pPr>
                  <w:r w:rsidRPr="000A54CB">
                    <w:rPr>
                      <w:rFonts w:ascii="Gill Sans MT" w:hAnsi="Gill Sans MT"/>
                      <w:sz w:val="24"/>
                      <w:szCs w:val="24"/>
                    </w:rPr>
                    <w:t xml:space="preserve">Priorizaremos la atención y el apoyo a las madres cabeza de hogar, brindando oportunidades de emprendimiento e innovación para su desarrollo económico y social. </w:t>
                  </w:r>
                </w:p>
                <w:p w14:paraId="17823F66" w14:textId="77777777" w:rsidR="000877BC" w:rsidRPr="000A54CB" w:rsidRDefault="000877BC" w:rsidP="00915191">
                  <w:pPr>
                    <w:pStyle w:val="Prrafodelista"/>
                    <w:framePr w:hSpace="141" w:wrap="around" w:hAnchor="margin" w:xAlign="center" w:y="711"/>
                    <w:numPr>
                      <w:ilvl w:val="0"/>
                      <w:numId w:val="28"/>
                    </w:numPr>
                    <w:jc w:val="both"/>
                    <w:rPr>
                      <w:rFonts w:ascii="Gill Sans MT" w:hAnsi="Gill Sans MT"/>
                      <w:sz w:val="24"/>
                      <w:szCs w:val="24"/>
                    </w:rPr>
                  </w:pPr>
                  <w:r w:rsidRPr="000A54CB">
                    <w:rPr>
                      <w:rFonts w:ascii="Gill Sans MT" w:hAnsi="Gill Sans MT"/>
                      <w:sz w:val="24"/>
                      <w:szCs w:val="24"/>
                    </w:rPr>
                    <w:t>Fomentaremos la participación de las mujeres en cargos de la Administración Municipal, visibilizando sus logros y resultados como ejemplos inspiradores para la sociedad. Promoveremos el empoderamiento económico de las mujeres a través del apoyo al emprendimiento y la creación de oportunidades de empleo digno y bien remunerado.</w:t>
                  </w:r>
                </w:p>
                <w:p w14:paraId="7AC6E5F9" w14:textId="77777777" w:rsidR="000877BC" w:rsidRPr="000A54CB" w:rsidRDefault="000877BC" w:rsidP="00915191">
                  <w:pPr>
                    <w:pStyle w:val="Prrafodelista"/>
                    <w:framePr w:hSpace="141" w:wrap="around" w:hAnchor="margin" w:xAlign="center" w:y="711"/>
                    <w:jc w:val="both"/>
                    <w:rPr>
                      <w:rFonts w:ascii="Gill Sans MT" w:hAnsi="Gill Sans MT"/>
                      <w:b/>
                      <w:bCs/>
                      <w:sz w:val="24"/>
                      <w:szCs w:val="24"/>
                    </w:rPr>
                  </w:pPr>
                  <w:r w:rsidRPr="000A54CB">
                    <w:rPr>
                      <w:rFonts w:ascii="Gill Sans MT" w:hAnsi="Gill Sans MT"/>
                      <w:b/>
                      <w:bCs/>
                      <w:sz w:val="24"/>
                      <w:szCs w:val="24"/>
                    </w:rPr>
                    <w:t xml:space="preserve">LGTBIQ+ </w:t>
                  </w:r>
                </w:p>
                <w:p w14:paraId="3B716AF5" w14:textId="77777777" w:rsidR="000877BC" w:rsidRPr="000A54CB" w:rsidRDefault="000877BC" w:rsidP="00915191">
                  <w:pPr>
                    <w:pStyle w:val="Prrafodelista"/>
                    <w:framePr w:hSpace="141" w:wrap="around" w:hAnchor="margin" w:xAlign="center" w:y="711"/>
                    <w:numPr>
                      <w:ilvl w:val="0"/>
                      <w:numId w:val="28"/>
                    </w:numPr>
                    <w:jc w:val="both"/>
                    <w:rPr>
                      <w:rFonts w:ascii="Gill Sans MT" w:hAnsi="Gill Sans MT"/>
                      <w:sz w:val="24"/>
                      <w:szCs w:val="24"/>
                    </w:rPr>
                  </w:pPr>
                  <w:r w:rsidRPr="000A54CB">
                    <w:rPr>
                      <w:rFonts w:ascii="Gill Sans MT" w:hAnsi="Gill Sans MT"/>
                      <w:sz w:val="24"/>
                      <w:szCs w:val="24"/>
                    </w:rPr>
                    <w:t xml:space="preserve">Fortaleceremos el desarrollo incluyente de políticas públicas para la población víctima, las mujeres cabeza de familia, la niñez, la juventud, la población en condición de discapacidad, el adulto mayor, la población </w:t>
                  </w:r>
                  <w:proofErr w:type="spellStart"/>
                  <w:r w:rsidRPr="000A54CB">
                    <w:rPr>
                      <w:rFonts w:ascii="Gill Sans MT" w:hAnsi="Gill Sans MT"/>
                      <w:sz w:val="24"/>
                      <w:szCs w:val="24"/>
                    </w:rPr>
                    <w:t>LGTBI</w:t>
                  </w:r>
                  <w:proofErr w:type="spellEnd"/>
                  <w:r w:rsidRPr="000A54CB">
                    <w:rPr>
                      <w:rFonts w:ascii="Gill Sans MT" w:hAnsi="Gill Sans MT"/>
                      <w:sz w:val="24"/>
                      <w:szCs w:val="24"/>
                    </w:rPr>
                    <w:t xml:space="preserve"> y los grupos étnicos, indígena, afrodescendientes, entre otros. </w:t>
                  </w:r>
                </w:p>
                <w:p w14:paraId="09210941" w14:textId="77777777" w:rsidR="000877BC" w:rsidRPr="000A54CB" w:rsidRDefault="000877BC" w:rsidP="00915191">
                  <w:pPr>
                    <w:pStyle w:val="Prrafodelista"/>
                    <w:framePr w:hSpace="141" w:wrap="around" w:hAnchor="margin" w:xAlign="center" w:y="711"/>
                    <w:numPr>
                      <w:ilvl w:val="0"/>
                      <w:numId w:val="28"/>
                    </w:numPr>
                    <w:jc w:val="both"/>
                    <w:rPr>
                      <w:rFonts w:ascii="Gill Sans MT" w:hAnsi="Gill Sans MT"/>
                      <w:sz w:val="24"/>
                      <w:szCs w:val="24"/>
                    </w:rPr>
                  </w:pPr>
                  <w:r w:rsidRPr="000A54CB">
                    <w:rPr>
                      <w:rFonts w:ascii="Gill Sans MT" w:hAnsi="Gill Sans MT"/>
                      <w:sz w:val="24"/>
                      <w:szCs w:val="24"/>
                    </w:rPr>
                    <w:t>Implementaremos acciones para la garantía de los derechos con enfoque diferencial, estableciendo la ruta de intervención institucional con igualdad y no discriminación.</w:t>
                  </w:r>
                </w:p>
                <w:p w14:paraId="536CCAB2" w14:textId="77777777" w:rsidR="000877BC" w:rsidRPr="000A54CB" w:rsidRDefault="000877BC" w:rsidP="00915191">
                  <w:pPr>
                    <w:pStyle w:val="Prrafodelista"/>
                    <w:framePr w:hSpace="141" w:wrap="around" w:hAnchor="margin" w:xAlign="center" w:y="711"/>
                    <w:numPr>
                      <w:ilvl w:val="0"/>
                      <w:numId w:val="28"/>
                    </w:numPr>
                    <w:jc w:val="both"/>
                    <w:rPr>
                      <w:rFonts w:ascii="Gill Sans MT" w:hAnsi="Gill Sans MT"/>
                      <w:sz w:val="24"/>
                      <w:szCs w:val="24"/>
                    </w:rPr>
                  </w:pPr>
                  <w:r w:rsidRPr="000A54CB">
                    <w:rPr>
                      <w:rFonts w:ascii="Gill Sans MT" w:hAnsi="Gill Sans MT"/>
                      <w:sz w:val="24"/>
                      <w:szCs w:val="24"/>
                    </w:rPr>
                    <w:t xml:space="preserve">Fortaleceremos la Mesa Diversa Municipal y las organizaciones </w:t>
                  </w:r>
                  <w:proofErr w:type="spellStart"/>
                  <w:r w:rsidRPr="000A54CB">
                    <w:rPr>
                      <w:rFonts w:ascii="Gill Sans MT" w:hAnsi="Gill Sans MT"/>
                      <w:sz w:val="24"/>
                      <w:szCs w:val="24"/>
                    </w:rPr>
                    <w:t>LGTBI</w:t>
                  </w:r>
                  <w:proofErr w:type="spellEnd"/>
                  <w:r w:rsidRPr="000A54CB">
                    <w:rPr>
                      <w:rFonts w:ascii="Gill Sans MT" w:hAnsi="Gill Sans MT"/>
                      <w:sz w:val="24"/>
                      <w:szCs w:val="24"/>
                    </w:rPr>
                    <w:t>+ Promoveremos la implementación de proyectos productivos y de emprendimiento que permitan fomentar la inclusión social y productiva de esta población.</w:t>
                  </w:r>
                </w:p>
                <w:p w14:paraId="0FA8DE77" w14:textId="77777777" w:rsidR="000877BC" w:rsidRPr="000A54CB" w:rsidRDefault="000877BC" w:rsidP="00915191">
                  <w:pPr>
                    <w:framePr w:hSpace="141" w:wrap="around" w:hAnchor="margin" w:xAlign="center" w:y="711"/>
                    <w:ind w:left="360"/>
                    <w:jc w:val="both"/>
                    <w:rPr>
                      <w:rFonts w:ascii="Gill Sans MT" w:hAnsi="Gill Sans MT"/>
                      <w:b/>
                      <w:bCs/>
                      <w:sz w:val="24"/>
                      <w:szCs w:val="24"/>
                    </w:rPr>
                  </w:pPr>
                  <w:r w:rsidRPr="000A54CB">
                    <w:rPr>
                      <w:rFonts w:ascii="Gill Sans MT" w:hAnsi="Gill Sans MT"/>
                      <w:b/>
                      <w:bCs/>
                      <w:sz w:val="24"/>
                      <w:szCs w:val="24"/>
                    </w:rPr>
                    <w:t>Niñez y Adolescencia.</w:t>
                  </w:r>
                </w:p>
                <w:p w14:paraId="5C6B3FDD" w14:textId="77777777" w:rsidR="000877BC" w:rsidRPr="000A54CB" w:rsidRDefault="000877BC" w:rsidP="00915191">
                  <w:pPr>
                    <w:pStyle w:val="Prrafodelista"/>
                    <w:framePr w:hSpace="141" w:wrap="around" w:hAnchor="margin" w:xAlign="center" w:y="711"/>
                    <w:numPr>
                      <w:ilvl w:val="0"/>
                      <w:numId w:val="29"/>
                    </w:numPr>
                    <w:jc w:val="both"/>
                    <w:rPr>
                      <w:rFonts w:ascii="Gill Sans MT" w:hAnsi="Gill Sans MT"/>
                      <w:sz w:val="24"/>
                      <w:szCs w:val="24"/>
                    </w:rPr>
                  </w:pPr>
                  <w:r w:rsidRPr="000A54CB">
                    <w:rPr>
                      <w:rFonts w:ascii="Gill Sans MT" w:hAnsi="Gill Sans MT"/>
                      <w:sz w:val="24"/>
                      <w:szCs w:val="24"/>
                    </w:rPr>
                    <w:t xml:space="preserve">Desarrollaremos programas que prevengan y atiendan problemáticas que afectan profundamente a nuestro municipio, como la situación de calle, el abuso y la explotación sexual, el reclutamiento, el trabajo infantil, la desnutrición, el alcoholismo y la drogadicción. </w:t>
                  </w:r>
                </w:p>
                <w:p w14:paraId="197DE9D0" w14:textId="77777777" w:rsidR="000877BC" w:rsidRPr="000A54CB" w:rsidRDefault="000877BC" w:rsidP="00915191">
                  <w:pPr>
                    <w:pStyle w:val="Prrafodelista"/>
                    <w:framePr w:hSpace="141" w:wrap="around" w:hAnchor="margin" w:xAlign="center" w:y="711"/>
                    <w:numPr>
                      <w:ilvl w:val="0"/>
                      <w:numId w:val="29"/>
                    </w:numPr>
                    <w:jc w:val="both"/>
                    <w:rPr>
                      <w:rFonts w:ascii="Gill Sans MT" w:hAnsi="Gill Sans MT"/>
                      <w:b/>
                      <w:bCs/>
                      <w:sz w:val="24"/>
                      <w:szCs w:val="24"/>
                    </w:rPr>
                  </w:pPr>
                  <w:r w:rsidRPr="000A54CB">
                    <w:rPr>
                      <w:rFonts w:ascii="Gill Sans MT" w:hAnsi="Gill Sans MT"/>
                      <w:sz w:val="24"/>
                      <w:szCs w:val="24"/>
                    </w:rPr>
                    <w:t>Promoveremos políticas públicas reales de implementación del primer empleo, que permitan a los jóvenes acceder a oportunidades laborales y desarrollarse en el ámbito laboral.</w:t>
                  </w:r>
                </w:p>
                <w:p w14:paraId="0E7F92F4" w14:textId="77777777" w:rsidR="000877BC" w:rsidRPr="000A54CB" w:rsidRDefault="000877BC" w:rsidP="00915191">
                  <w:pPr>
                    <w:framePr w:hSpace="141" w:wrap="around" w:hAnchor="margin" w:xAlign="center" w:y="711"/>
                    <w:jc w:val="both"/>
                    <w:rPr>
                      <w:rFonts w:ascii="Gill Sans MT" w:hAnsi="Gill Sans MT"/>
                      <w:b/>
                      <w:bCs/>
                      <w:sz w:val="24"/>
                      <w:szCs w:val="24"/>
                    </w:rPr>
                  </w:pPr>
                  <w:r w:rsidRPr="000A54CB">
                    <w:rPr>
                      <w:rFonts w:ascii="Gill Sans MT" w:hAnsi="Gill Sans MT"/>
                      <w:b/>
                      <w:bCs/>
                      <w:sz w:val="24"/>
                      <w:szCs w:val="24"/>
                    </w:rPr>
                    <w:t xml:space="preserve"> Juventud.</w:t>
                  </w:r>
                </w:p>
                <w:p w14:paraId="4F354B91" w14:textId="77777777" w:rsidR="000877BC" w:rsidRPr="000A54CB" w:rsidRDefault="000877BC" w:rsidP="00915191">
                  <w:pPr>
                    <w:framePr w:hSpace="141" w:wrap="around" w:hAnchor="margin" w:xAlign="center" w:y="711"/>
                    <w:jc w:val="both"/>
                    <w:rPr>
                      <w:rFonts w:ascii="Gill Sans MT" w:hAnsi="Gill Sans MT"/>
                      <w:b/>
                      <w:bCs/>
                      <w:sz w:val="24"/>
                      <w:szCs w:val="24"/>
                    </w:rPr>
                  </w:pPr>
                </w:p>
                <w:p w14:paraId="4AA0EAF8" w14:textId="77777777" w:rsidR="000877BC" w:rsidRPr="000A54CB" w:rsidRDefault="000877BC" w:rsidP="00915191">
                  <w:pPr>
                    <w:pStyle w:val="Prrafodelista"/>
                    <w:framePr w:hSpace="141" w:wrap="around" w:hAnchor="margin" w:xAlign="center" w:y="711"/>
                    <w:numPr>
                      <w:ilvl w:val="0"/>
                      <w:numId w:val="30"/>
                    </w:numPr>
                    <w:jc w:val="both"/>
                    <w:rPr>
                      <w:rFonts w:ascii="Gill Sans MT" w:hAnsi="Gill Sans MT"/>
                      <w:sz w:val="24"/>
                      <w:szCs w:val="24"/>
                    </w:rPr>
                  </w:pPr>
                  <w:r w:rsidRPr="000A54CB">
                    <w:rPr>
                      <w:rFonts w:ascii="Gill Sans MT" w:hAnsi="Gill Sans MT"/>
                      <w:sz w:val="24"/>
                      <w:szCs w:val="24"/>
                    </w:rPr>
                    <w:t xml:space="preserve">Garantizaremos que los programas de formación para el empleo, el desarrollo, la innovación y la competitividad sean acordes a las necesidades sociales y económicas, para que los jóvenes obtengan las bases necesarias para el emprendimiento y el trabajo dentro de nuestro territorio. </w:t>
                  </w:r>
                </w:p>
                <w:p w14:paraId="1A62F826" w14:textId="77777777" w:rsidR="000877BC" w:rsidRPr="000A54CB" w:rsidRDefault="000877BC" w:rsidP="00915191">
                  <w:pPr>
                    <w:pStyle w:val="Prrafodelista"/>
                    <w:framePr w:hSpace="141" w:wrap="around" w:hAnchor="margin" w:xAlign="center" w:y="711"/>
                    <w:numPr>
                      <w:ilvl w:val="0"/>
                      <w:numId w:val="30"/>
                    </w:numPr>
                    <w:jc w:val="both"/>
                    <w:rPr>
                      <w:rFonts w:ascii="Gill Sans MT" w:hAnsi="Gill Sans MT"/>
                      <w:sz w:val="24"/>
                      <w:szCs w:val="24"/>
                    </w:rPr>
                  </w:pPr>
                  <w:r w:rsidRPr="000A54CB">
                    <w:rPr>
                      <w:rFonts w:ascii="Gill Sans MT" w:hAnsi="Gill Sans MT"/>
                      <w:sz w:val="24"/>
                      <w:szCs w:val="24"/>
                    </w:rPr>
                    <w:t xml:space="preserve">Fortaleceremos la Secretaría de Educación, Deporte y Cultura en la ampliación y diversificación de temas relevantes para la juventud, fomentando el uso adecuado del tiempo libre y brindando oportunidades de desarrollo. </w:t>
                  </w:r>
                </w:p>
                <w:p w14:paraId="61D68B4A" w14:textId="77777777" w:rsidR="000877BC" w:rsidRPr="000A54CB" w:rsidRDefault="000877BC" w:rsidP="00915191">
                  <w:pPr>
                    <w:pStyle w:val="Prrafodelista"/>
                    <w:framePr w:hSpace="141" w:wrap="around" w:hAnchor="margin" w:xAlign="center" w:y="711"/>
                    <w:numPr>
                      <w:ilvl w:val="0"/>
                      <w:numId w:val="30"/>
                    </w:numPr>
                    <w:jc w:val="both"/>
                    <w:rPr>
                      <w:rFonts w:ascii="Gill Sans MT" w:hAnsi="Gill Sans MT"/>
                      <w:sz w:val="24"/>
                      <w:szCs w:val="24"/>
                    </w:rPr>
                  </w:pPr>
                  <w:r w:rsidRPr="000A54CB">
                    <w:rPr>
                      <w:rFonts w:ascii="Gill Sans MT" w:hAnsi="Gill Sans MT"/>
                      <w:sz w:val="24"/>
                      <w:szCs w:val="24"/>
                    </w:rPr>
                    <w:lastRenderedPageBreak/>
                    <w:t>Desarrollaremos programas que permitan a los jóvenes, beneficios para la movilidad, emprendimiento social y universitario, así como la generación de empresas en diferentes campos.</w:t>
                  </w:r>
                </w:p>
                <w:p w14:paraId="7EAA8CA4" w14:textId="77777777" w:rsidR="000877BC" w:rsidRPr="000A54CB" w:rsidRDefault="000877BC" w:rsidP="00915191">
                  <w:pPr>
                    <w:pStyle w:val="Prrafodelista"/>
                    <w:framePr w:hSpace="141" w:wrap="around" w:hAnchor="margin" w:xAlign="center" w:y="711"/>
                    <w:numPr>
                      <w:ilvl w:val="0"/>
                      <w:numId w:val="30"/>
                    </w:numPr>
                    <w:jc w:val="both"/>
                    <w:rPr>
                      <w:rFonts w:ascii="Gill Sans MT" w:hAnsi="Gill Sans MT"/>
                      <w:b/>
                      <w:bCs/>
                      <w:sz w:val="24"/>
                      <w:szCs w:val="24"/>
                    </w:rPr>
                  </w:pPr>
                  <w:r w:rsidRPr="000A54CB">
                    <w:rPr>
                      <w:rFonts w:ascii="Gill Sans MT" w:hAnsi="Gill Sans MT"/>
                      <w:sz w:val="24"/>
                      <w:szCs w:val="24"/>
                    </w:rPr>
                    <w:t>Fomentaremos el liderazgo, la participación y el empoderamiento de la población juvenil del municipio en escenarios de participación y el pleno ejercicio de su ciudadanía juventud.</w:t>
                  </w:r>
                </w:p>
                <w:p w14:paraId="6FE26BF5" w14:textId="77777777" w:rsidR="000877BC" w:rsidRPr="000A54CB" w:rsidRDefault="000877BC" w:rsidP="00915191">
                  <w:pPr>
                    <w:framePr w:hSpace="141" w:wrap="around" w:hAnchor="margin" w:xAlign="center" w:y="711"/>
                    <w:jc w:val="both"/>
                    <w:rPr>
                      <w:rFonts w:ascii="Gill Sans MT" w:hAnsi="Gill Sans MT"/>
                      <w:b/>
                      <w:bCs/>
                      <w:sz w:val="24"/>
                      <w:szCs w:val="24"/>
                    </w:rPr>
                  </w:pPr>
                  <w:r w:rsidRPr="000A54CB">
                    <w:rPr>
                      <w:rFonts w:ascii="Gill Sans MT" w:hAnsi="Gill Sans MT"/>
                      <w:b/>
                      <w:bCs/>
                      <w:sz w:val="24"/>
                      <w:szCs w:val="24"/>
                    </w:rPr>
                    <w:t xml:space="preserve">Paz territorial </w:t>
                  </w:r>
                </w:p>
                <w:p w14:paraId="5C5483EC" w14:textId="77777777" w:rsidR="000877BC" w:rsidRPr="000A54CB" w:rsidRDefault="000877BC" w:rsidP="00915191">
                  <w:pPr>
                    <w:pStyle w:val="Prrafodelista"/>
                    <w:framePr w:hSpace="141" w:wrap="around" w:hAnchor="margin" w:xAlign="center" w:y="711"/>
                    <w:numPr>
                      <w:ilvl w:val="0"/>
                      <w:numId w:val="31"/>
                    </w:numPr>
                    <w:jc w:val="both"/>
                    <w:rPr>
                      <w:rFonts w:ascii="Gill Sans MT" w:hAnsi="Gill Sans MT"/>
                      <w:sz w:val="24"/>
                      <w:szCs w:val="24"/>
                    </w:rPr>
                  </w:pPr>
                  <w:r w:rsidRPr="000A54CB">
                    <w:rPr>
                      <w:rFonts w:ascii="Gill Sans MT" w:hAnsi="Gill Sans MT"/>
                      <w:sz w:val="24"/>
                      <w:szCs w:val="24"/>
                    </w:rPr>
                    <w:t xml:space="preserve">Promoveremos acciones de construcción de paz y reconciliación en la zona urbana y rural del municipio de Nechí. </w:t>
                  </w:r>
                </w:p>
                <w:p w14:paraId="3155E08F" w14:textId="77777777" w:rsidR="000877BC" w:rsidRPr="000A54CB" w:rsidRDefault="000877BC" w:rsidP="00915191">
                  <w:pPr>
                    <w:pStyle w:val="Prrafodelista"/>
                    <w:framePr w:hSpace="141" w:wrap="around" w:hAnchor="margin" w:xAlign="center" w:y="711"/>
                    <w:numPr>
                      <w:ilvl w:val="0"/>
                      <w:numId w:val="31"/>
                    </w:numPr>
                    <w:jc w:val="both"/>
                    <w:rPr>
                      <w:rFonts w:ascii="Gill Sans MT" w:hAnsi="Gill Sans MT"/>
                      <w:sz w:val="24"/>
                      <w:szCs w:val="24"/>
                    </w:rPr>
                  </w:pPr>
                  <w:r w:rsidRPr="000A54CB">
                    <w:rPr>
                      <w:rFonts w:ascii="Gill Sans MT" w:hAnsi="Gill Sans MT"/>
                      <w:sz w:val="24"/>
                      <w:szCs w:val="24"/>
                    </w:rPr>
                    <w:t xml:space="preserve">Gestionaremos la implementación del acuerdo de paz y las iniciativas </w:t>
                  </w:r>
                  <w:proofErr w:type="spellStart"/>
                  <w:r w:rsidRPr="000A54CB">
                    <w:rPr>
                      <w:rFonts w:ascii="Gill Sans MT" w:hAnsi="Gill Sans MT"/>
                      <w:sz w:val="24"/>
                      <w:szCs w:val="24"/>
                    </w:rPr>
                    <w:t>PDET</w:t>
                  </w:r>
                  <w:proofErr w:type="spellEnd"/>
                  <w:r w:rsidRPr="000A54CB">
                    <w:rPr>
                      <w:rFonts w:ascii="Gill Sans MT" w:hAnsi="Gill Sans MT"/>
                      <w:sz w:val="24"/>
                      <w:szCs w:val="24"/>
                    </w:rPr>
                    <w:t xml:space="preserve">, articulando acciones con entidades de orden departamental, nacional y cooperación internacional.  </w:t>
                  </w:r>
                </w:p>
                <w:p w14:paraId="46949009" w14:textId="77777777" w:rsidR="000877BC" w:rsidRPr="000A54CB" w:rsidRDefault="000877BC" w:rsidP="00915191">
                  <w:pPr>
                    <w:pStyle w:val="Prrafodelista"/>
                    <w:framePr w:hSpace="141" w:wrap="around" w:hAnchor="margin" w:xAlign="center" w:y="711"/>
                    <w:numPr>
                      <w:ilvl w:val="0"/>
                      <w:numId w:val="31"/>
                    </w:numPr>
                    <w:jc w:val="both"/>
                    <w:rPr>
                      <w:rFonts w:ascii="Gill Sans MT" w:hAnsi="Gill Sans MT"/>
                      <w:sz w:val="24"/>
                      <w:szCs w:val="24"/>
                    </w:rPr>
                  </w:pPr>
                  <w:r w:rsidRPr="000A54CB">
                    <w:rPr>
                      <w:rFonts w:ascii="Gill Sans MT" w:hAnsi="Gill Sans MT"/>
                      <w:sz w:val="24"/>
                      <w:szCs w:val="24"/>
                    </w:rPr>
                    <w:t xml:space="preserve">Fortalecimiento a instancias que promuevan la construcción de paz, como Consejo Municipal de Paz y Mesa Comunitaria </w:t>
                  </w:r>
                  <w:proofErr w:type="spellStart"/>
                  <w:r w:rsidRPr="000A54CB">
                    <w:rPr>
                      <w:rFonts w:ascii="Gill Sans MT" w:hAnsi="Gill Sans MT"/>
                      <w:sz w:val="24"/>
                      <w:szCs w:val="24"/>
                    </w:rPr>
                    <w:t>PDET</w:t>
                  </w:r>
                  <w:proofErr w:type="spellEnd"/>
                  <w:r w:rsidRPr="000A54CB">
                    <w:rPr>
                      <w:rFonts w:ascii="Gill Sans MT" w:hAnsi="Gill Sans MT"/>
                      <w:sz w:val="24"/>
                      <w:szCs w:val="24"/>
                    </w:rPr>
                    <w:t xml:space="preserve">. </w:t>
                  </w:r>
                </w:p>
                <w:p w14:paraId="4C668B0D" w14:textId="77777777" w:rsidR="000877BC" w:rsidRPr="000A54CB" w:rsidRDefault="000877BC" w:rsidP="00915191">
                  <w:pPr>
                    <w:pStyle w:val="Prrafodelista"/>
                    <w:framePr w:hSpace="141" w:wrap="around" w:hAnchor="margin" w:xAlign="center" w:y="711"/>
                    <w:numPr>
                      <w:ilvl w:val="0"/>
                      <w:numId w:val="31"/>
                    </w:numPr>
                    <w:jc w:val="both"/>
                    <w:rPr>
                      <w:rFonts w:ascii="Gill Sans MT" w:hAnsi="Gill Sans MT"/>
                      <w:sz w:val="24"/>
                      <w:szCs w:val="24"/>
                    </w:rPr>
                  </w:pPr>
                  <w:r w:rsidRPr="000A54CB">
                    <w:rPr>
                      <w:rFonts w:ascii="Gill Sans MT" w:hAnsi="Gill Sans MT"/>
                      <w:sz w:val="24"/>
                      <w:szCs w:val="24"/>
                    </w:rPr>
                    <w:t>Implementaremos acciones para la promoción y divulgación de los Derechos Humanos</w:t>
                  </w:r>
                </w:p>
                <w:p w14:paraId="14F14D23" w14:textId="77777777" w:rsidR="000877BC" w:rsidRPr="000A54CB" w:rsidRDefault="000877BC" w:rsidP="00915191">
                  <w:pPr>
                    <w:pStyle w:val="Prrafodelista"/>
                    <w:framePr w:hSpace="141" w:wrap="around" w:hAnchor="margin" w:xAlign="center" w:y="711"/>
                    <w:numPr>
                      <w:ilvl w:val="0"/>
                      <w:numId w:val="31"/>
                    </w:numPr>
                    <w:jc w:val="both"/>
                    <w:rPr>
                      <w:rFonts w:ascii="Gill Sans MT" w:hAnsi="Gill Sans MT"/>
                      <w:sz w:val="24"/>
                      <w:szCs w:val="24"/>
                    </w:rPr>
                  </w:pPr>
                  <w:r w:rsidRPr="000A54CB">
                    <w:rPr>
                      <w:rFonts w:ascii="Gill Sans MT" w:hAnsi="Gill Sans MT"/>
                      <w:sz w:val="24"/>
                      <w:szCs w:val="24"/>
                    </w:rPr>
                    <w:t xml:space="preserve">Implementaremos un programa integral de convivencia y reconciliación que promueva el diálogo, la comunicación efectiva y la resolución pacífica de conflictos en la comunidad.  </w:t>
                  </w:r>
                </w:p>
                <w:p w14:paraId="08290246" w14:textId="77777777" w:rsidR="000877BC" w:rsidRPr="000A54CB" w:rsidRDefault="000877BC" w:rsidP="00915191">
                  <w:pPr>
                    <w:pStyle w:val="Prrafodelista"/>
                    <w:framePr w:hSpace="141" w:wrap="around" w:hAnchor="margin" w:xAlign="center" w:y="711"/>
                    <w:numPr>
                      <w:ilvl w:val="0"/>
                      <w:numId w:val="31"/>
                    </w:numPr>
                    <w:jc w:val="both"/>
                    <w:rPr>
                      <w:rFonts w:ascii="Gill Sans MT" w:hAnsi="Gill Sans MT"/>
                      <w:sz w:val="24"/>
                      <w:szCs w:val="24"/>
                    </w:rPr>
                  </w:pPr>
                  <w:r w:rsidRPr="000A54CB">
                    <w:rPr>
                      <w:rFonts w:ascii="Gill Sans MT" w:hAnsi="Gill Sans MT"/>
                      <w:sz w:val="24"/>
                      <w:szCs w:val="24"/>
                    </w:rPr>
                    <w:t xml:space="preserve">Impulsaremos espacios de encuentro y encuentros interculturales que fomenten el entendimiento y la integración entre diferentes grupos sociales y étnicos presentes en el municipio. </w:t>
                  </w:r>
                </w:p>
                <w:p w14:paraId="2848E0A4" w14:textId="77777777" w:rsidR="000877BC" w:rsidRPr="000A54CB" w:rsidRDefault="000877BC" w:rsidP="00915191">
                  <w:pPr>
                    <w:pStyle w:val="Prrafodelista"/>
                    <w:framePr w:hSpace="141" w:wrap="around" w:hAnchor="margin" w:xAlign="center" w:y="711"/>
                    <w:numPr>
                      <w:ilvl w:val="0"/>
                      <w:numId w:val="31"/>
                    </w:numPr>
                    <w:jc w:val="both"/>
                    <w:rPr>
                      <w:rFonts w:ascii="Gill Sans MT" w:hAnsi="Gill Sans MT"/>
                      <w:sz w:val="24"/>
                      <w:szCs w:val="24"/>
                    </w:rPr>
                  </w:pPr>
                  <w:r w:rsidRPr="000A54CB">
                    <w:rPr>
                      <w:rFonts w:ascii="Gill Sans MT" w:hAnsi="Gill Sans MT"/>
                      <w:sz w:val="24"/>
                      <w:szCs w:val="24"/>
                    </w:rPr>
                    <w:t xml:space="preserve">Fomentaremos una Cultura de Paz, la no violencia y Derechos Humanos en las Instituciones Educativa, en donde se integre en los currículos educativos de todas las instituciones del municipio, promoviendo la formación de ciudadanos comprometidos con la convivencia pacífica y el respeto por la diversidad. </w:t>
                  </w:r>
                </w:p>
                <w:p w14:paraId="0EDEC9AD" w14:textId="77777777" w:rsidR="000877BC" w:rsidRPr="000A54CB" w:rsidRDefault="000877BC" w:rsidP="00915191">
                  <w:pPr>
                    <w:pStyle w:val="Prrafodelista"/>
                    <w:framePr w:hSpace="141" w:wrap="around" w:hAnchor="margin" w:xAlign="center" w:y="711"/>
                    <w:numPr>
                      <w:ilvl w:val="0"/>
                      <w:numId w:val="31"/>
                    </w:numPr>
                    <w:jc w:val="both"/>
                    <w:rPr>
                      <w:rFonts w:ascii="Gill Sans MT" w:hAnsi="Gill Sans MT"/>
                      <w:sz w:val="24"/>
                      <w:szCs w:val="24"/>
                    </w:rPr>
                  </w:pPr>
                  <w:r w:rsidRPr="000A54CB">
                    <w:rPr>
                      <w:rFonts w:ascii="Gill Sans MT" w:hAnsi="Gill Sans MT"/>
                      <w:sz w:val="24"/>
                      <w:szCs w:val="24"/>
                    </w:rPr>
                    <w:t>Estas propuestas permitirán consolidar a Nechí como un referente en la construcción de paz, generando un ambiente propicio para la convivencia pacífica y el desarrollo sostenible, y contribuyendo a la construcción de una sociedad más justa, inclusiva y solidaria.</w:t>
                  </w:r>
                </w:p>
              </w:tc>
            </w:tr>
            <w:tr w:rsidR="000877BC" w:rsidRPr="000A54CB" w14:paraId="030B4608" w14:textId="77777777" w:rsidTr="00C65DD6">
              <w:tc>
                <w:tcPr>
                  <w:tcW w:w="8494" w:type="dxa"/>
                </w:tcPr>
                <w:p w14:paraId="5080265A" w14:textId="77777777" w:rsidR="000877BC" w:rsidRPr="000A54CB" w:rsidRDefault="000877BC" w:rsidP="00915191">
                  <w:pPr>
                    <w:framePr w:hSpace="141" w:wrap="around" w:hAnchor="margin" w:xAlign="center" w:y="711"/>
                    <w:rPr>
                      <w:rFonts w:ascii="Gill Sans MT" w:hAnsi="Gill Sans MT"/>
                      <w:sz w:val="24"/>
                      <w:szCs w:val="24"/>
                    </w:rPr>
                  </w:pPr>
                  <w:r w:rsidRPr="000A54CB">
                    <w:rPr>
                      <w:rFonts w:ascii="Gill Sans MT" w:hAnsi="Gill Sans MT"/>
                      <w:sz w:val="24"/>
                      <w:szCs w:val="24"/>
                    </w:rPr>
                    <w:lastRenderedPageBreak/>
                    <w:t>4.2. EJE ECONÓMICO: PROSPERIDAD INCLUSIVA, OPORTUNIDADES PARA TODOS.</w:t>
                  </w:r>
                </w:p>
                <w:p w14:paraId="5F4C2C8D" w14:textId="77777777" w:rsidR="000877BC" w:rsidRPr="000A54CB" w:rsidRDefault="000877BC" w:rsidP="00915191">
                  <w:pPr>
                    <w:pStyle w:val="Prrafodelista"/>
                    <w:framePr w:hSpace="141" w:wrap="around" w:hAnchor="margin" w:xAlign="center" w:y="711"/>
                    <w:numPr>
                      <w:ilvl w:val="0"/>
                      <w:numId w:val="32"/>
                    </w:numPr>
                    <w:rPr>
                      <w:rFonts w:ascii="Gill Sans MT" w:hAnsi="Gill Sans MT"/>
                      <w:sz w:val="24"/>
                      <w:szCs w:val="24"/>
                    </w:rPr>
                  </w:pPr>
                  <w:r w:rsidRPr="000A54CB">
                    <w:rPr>
                      <w:rFonts w:ascii="Gill Sans MT" w:hAnsi="Gill Sans MT"/>
                      <w:sz w:val="24"/>
                      <w:szCs w:val="24"/>
                    </w:rPr>
                    <w:t xml:space="preserve">Fomento de la diversificación económica y la generación de empleo en sectores estratégicos. </w:t>
                  </w:r>
                </w:p>
                <w:p w14:paraId="0855FF9B" w14:textId="77777777" w:rsidR="000877BC" w:rsidRPr="000A54CB" w:rsidRDefault="000877BC" w:rsidP="00915191">
                  <w:pPr>
                    <w:pStyle w:val="Prrafodelista"/>
                    <w:framePr w:hSpace="141" w:wrap="around" w:hAnchor="margin" w:xAlign="center" w:y="711"/>
                    <w:numPr>
                      <w:ilvl w:val="0"/>
                      <w:numId w:val="32"/>
                    </w:numPr>
                    <w:rPr>
                      <w:rFonts w:ascii="Gill Sans MT" w:hAnsi="Gill Sans MT"/>
                      <w:sz w:val="24"/>
                      <w:szCs w:val="24"/>
                    </w:rPr>
                  </w:pPr>
                  <w:r w:rsidRPr="000A54CB">
                    <w:rPr>
                      <w:rFonts w:ascii="Gill Sans MT" w:hAnsi="Gill Sans MT"/>
                      <w:sz w:val="24"/>
                      <w:szCs w:val="24"/>
                    </w:rPr>
                    <w:t xml:space="preserve">Impulso de políticas de inclusión financiera para facilitar el acceso al crédito y los servicios financieros. </w:t>
                  </w:r>
                </w:p>
                <w:p w14:paraId="663BA3BD" w14:textId="77777777" w:rsidR="000877BC" w:rsidRPr="000A54CB" w:rsidRDefault="000877BC" w:rsidP="00915191">
                  <w:pPr>
                    <w:pStyle w:val="Prrafodelista"/>
                    <w:framePr w:hSpace="141" w:wrap="around" w:hAnchor="margin" w:xAlign="center" w:y="711"/>
                    <w:numPr>
                      <w:ilvl w:val="0"/>
                      <w:numId w:val="32"/>
                    </w:numPr>
                    <w:rPr>
                      <w:rFonts w:ascii="Gill Sans MT" w:hAnsi="Gill Sans MT"/>
                      <w:sz w:val="24"/>
                      <w:szCs w:val="24"/>
                    </w:rPr>
                  </w:pPr>
                  <w:r w:rsidRPr="000A54CB">
                    <w:rPr>
                      <w:rFonts w:ascii="Gill Sans MT" w:hAnsi="Gill Sans MT"/>
                      <w:sz w:val="24"/>
                      <w:szCs w:val="24"/>
                    </w:rPr>
                    <w:t xml:space="preserve">Promoción de la capacitación y formación técnica para mejorar las habilidades laborales de la población. </w:t>
                  </w:r>
                </w:p>
                <w:p w14:paraId="19057FFA" w14:textId="77777777" w:rsidR="000877BC" w:rsidRPr="000A54CB" w:rsidRDefault="000877BC" w:rsidP="00915191">
                  <w:pPr>
                    <w:pStyle w:val="Prrafodelista"/>
                    <w:framePr w:hSpace="141" w:wrap="around" w:hAnchor="margin" w:xAlign="center" w:y="711"/>
                    <w:numPr>
                      <w:ilvl w:val="0"/>
                      <w:numId w:val="32"/>
                    </w:numPr>
                    <w:rPr>
                      <w:rFonts w:ascii="Gill Sans MT" w:hAnsi="Gill Sans MT"/>
                      <w:sz w:val="24"/>
                      <w:szCs w:val="24"/>
                    </w:rPr>
                  </w:pPr>
                  <w:r w:rsidRPr="000A54CB">
                    <w:rPr>
                      <w:rFonts w:ascii="Gill Sans MT" w:hAnsi="Gill Sans MT"/>
                      <w:sz w:val="24"/>
                      <w:szCs w:val="24"/>
                    </w:rPr>
                    <w:t>Desarrollo de programas de economía social y solidaria para fortalecer la participación de los ciudadanos en la economía local.</w:t>
                  </w:r>
                </w:p>
              </w:tc>
            </w:tr>
            <w:tr w:rsidR="000877BC" w:rsidRPr="000A54CB" w14:paraId="18A8DB67" w14:textId="77777777" w:rsidTr="00C65DD6">
              <w:tc>
                <w:tcPr>
                  <w:tcW w:w="8494" w:type="dxa"/>
                </w:tcPr>
                <w:p w14:paraId="628A5AD3" w14:textId="77777777" w:rsidR="000877BC" w:rsidRPr="000A54CB" w:rsidRDefault="000877BC" w:rsidP="00915191">
                  <w:pPr>
                    <w:framePr w:hSpace="141" w:wrap="around" w:hAnchor="margin" w:xAlign="center" w:y="711"/>
                    <w:rPr>
                      <w:rFonts w:ascii="Gill Sans MT" w:hAnsi="Gill Sans MT"/>
                      <w:sz w:val="24"/>
                      <w:szCs w:val="24"/>
                    </w:rPr>
                  </w:pPr>
                  <w:r w:rsidRPr="000A54CB">
                    <w:rPr>
                      <w:rFonts w:ascii="Gill Sans MT" w:hAnsi="Gill Sans MT"/>
                      <w:sz w:val="24"/>
                      <w:szCs w:val="24"/>
                    </w:rPr>
                    <w:t>4.2.2. Comercio, Industria y Turismo:</w:t>
                  </w:r>
                </w:p>
                <w:p w14:paraId="70CB3A27" w14:textId="77777777" w:rsidR="000877BC" w:rsidRPr="000A54CB" w:rsidRDefault="000877BC" w:rsidP="00915191">
                  <w:pPr>
                    <w:framePr w:hSpace="141" w:wrap="around" w:hAnchor="margin" w:xAlign="center" w:y="711"/>
                    <w:rPr>
                      <w:rFonts w:ascii="Gill Sans MT" w:hAnsi="Gill Sans MT"/>
                      <w:sz w:val="24"/>
                      <w:szCs w:val="24"/>
                    </w:rPr>
                  </w:pPr>
                  <w:r w:rsidRPr="000A54CB">
                    <w:rPr>
                      <w:rFonts w:ascii="Gill Sans MT" w:hAnsi="Gill Sans MT"/>
                      <w:sz w:val="24"/>
                      <w:szCs w:val="24"/>
                    </w:rPr>
                    <w:t>Empleo, innovación y competitividad.</w:t>
                  </w:r>
                </w:p>
                <w:p w14:paraId="3F82D16B" w14:textId="77777777" w:rsidR="000877BC" w:rsidRPr="000A54CB" w:rsidRDefault="000877BC" w:rsidP="00915191">
                  <w:pPr>
                    <w:pStyle w:val="Prrafodelista"/>
                    <w:framePr w:hSpace="141" w:wrap="around" w:hAnchor="margin" w:xAlign="center" w:y="711"/>
                    <w:numPr>
                      <w:ilvl w:val="0"/>
                      <w:numId w:val="33"/>
                    </w:numPr>
                    <w:rPr>
                      <w:rFonts w:ascii="Gill Sans MT" w:hAnsi="Gill Sans MT"/>
                      <w:sz w:val="24"/>
                      <w:szCs w:val="24"/>
                    </w:rPr>
                  </w:pPr>
                  <w:r w:rsidRPr="000A54CB">
                    <w:rPr>
                      <w:rFonts w:ascii="Gill Sans MT" w:hAnsi="Gill Sans MT"/>
                      <w:sz w:val="24"/>
                      <w:szCs w:val="24"/>
                    </w:rPr>
                    <w:t>Promoveremos programas de capital semilla para emprendedores, facilitando el acceso a recursos económicos para iniciar o expandir sus negocios.</w:t>
                  </w:r>
                </w:p>
              </w:tc>
            </w:tr>
          </w:tbl>
          <w:p w14:paraId="20F5B69E" w14:textId="77777777" w:rsidR="000877BC" w:rsidRPr="000A54CB" w:rsidRDefault="000877BC" w:rsidP="000877BC">
            <w:pPr>
              <w:rPr>
                <w:rFonts w:ascii="Gill Sans MT" w:hAnsi="Gill Sans MT"/>
                <w:sz w:val="24"/>
                <w:szCs w:val="24"/>
              </w:rPr>
            </w:pPr>
          </w:p>
          <w:p w14:paraId="0D6B87B8" w14:textId="77777777" w:rsidR="000877BC" w:rsidRPr="000A54CB" w:rsidRDefault="000877BC" w:rsidP="000877BC">
            <w:pPr>
              <w:autoSpaceDE w:val="0"/>
              <w:autoSpaceDN w:val="0"/>
              <w:adjustRightInd w:val="0"/>
              <w:rPr>
                <w:rFonts w:ascii="Gill Sans MT" w:hAnsi="Gill Sans MT" w:cs="ArialMT"/>
                <w:sz w:val="24"/>
                <w:szCs w:val="24"/>
              </w:rPr>
            </w:pPr>
          </w:p>
          <w:p w14:paraId="714259C9" w14:textId="77777777" w:rsidR="000877BC" w:rsidRPr="000A54CB" w:rsidRDefault="000877BC" w:rsidP="000877BC">
            <w:pPr>
              <w:autoSpaceDE w:val="0"/>
              <w:autoSpaceDN w:val="0"/>
              <w:adjustRightInd w:val="0"/>
              <w:rPr>
                <w:rFonts w:ascii="Gill Sans MT" w:hAnsi="Gill Sans MT" w:cs="ArialMT"/>
                <w:sz w:val="24"/>
                <w:szCs w:val="24"/>
              </w:rPr>
            </w:pPr>
            <w:r w:rsidRPr="000A54CB">
              <w:rPr>
                <w:rFonts w:ascii="Gill Sans MT" w:hAnsi="Gill Sans MT" w:cs="ArialMT"/>
                <w:sz w:val="24"/>
                <w:szCs w:val="24"/>
              </w:rPr>
              <w:t>3</w:t>
            </w:r>
            <w:bookmarkStart w:id="4" w:name="_Hlk158365087"/>
            <w:r w:rsidRPr="000A54CB">
              <w:rPr>
                <w:rFonts w:ascii="Gill Sans MT" w:hAnsi="Gill Sans MT" w:cs="ArialMT"/>
                <w:sz w:val="24"/>
                <w:szCs w:val="24"/>
              </w:rPr>
              <w:t xml:space="preserve">. Imprimir los recuadros de los problemas identificados en los derechos </w:t>
            </w:r>
            <w:proofErr w:type="spellStart"/>
            <w:r w:rsidRPr="000A54CB">
              <w:rPr>
                <w:rFonts w:ascii="Gill Sans MT" w:hAnsi="Gill Sans MT" w:cs="ArialMT"/>
                <w:sz w:val="24"/>
                <w:szCs w:val="24"/>
              </w:rPr>
              <w:t>LGBTIQ</w:t>
            </w:r>
            <w:proofErr w:type="spellEnd"/>
            <w:r w:rsidRPr="000A54CB">
              <w:rPr>
                <w:rFonts w:ascii="Gill Sans MT" w:hAnsi="Gill Sans MT" w:cs="ArialMT"/>
                <w:sz w:val="24"/>
                <w:szCs w:val="24"/>
              </w:rPr>
              <w:t xml:space="preserve">+ (Material adjunto) para diligenciar el cuadro #2 PP </w:t>
            </w:r>
            <w:proofErr w:type="spellStart"/>
            <w:r w:rsidRPr="000A54CB">
              <w:rPr>
                <w:rFonts w:ascii="Gill Sans MT" w:hAnsi="Gill Sans MT" w:cs="ArialMT"/>
                <w:sz w:val="24"/>
                <w:szCs w:val="24"/>
              </w:rPr>
              <w:t>LGBTIQ</w:t>
            </w:r>
            <w:proofErr w:type="spellEnd"/>
            <w:r w:rsidRPr="000A54CB">
              <w:rPr>
                <w:rFonts w:ascii="Gill Sans MT" w:hAnsi="Gill Sans MT" w:cs="ArialMT"/>
                <w:sz w:val="24"/>
                <w:szCs w:val="24"/>
              </w:rPr>
              <w:t>+</w:t>
            </w:r>
          </w:p>
          <w:bookmarkEnd w:id="4"/>
          <w:p w14:paraId="197B59DA" w14:textId="77777777" w:rsidR="000877BC" w:rsidRPr="000A54CB" w:rsidRDefault="000877BC" w:rsidP="000877BC">
            <w:pPr>
              <w:autoSpaceDE w:val="0"/>
              <w:autoSpaceDN w:val="0"/>
              <w:adjustRightInd w:val="0"/>
              <w:rPr>
                <w:rFonts w:ascii="Gill Sans MT" w:hAnsi="Gill Sans MT" w:cs="ArialMT"/>
                <w:sz w:val="24"/>
                <w:szCs w:val="24"/>
              </w:rPr>
            </w:pPr>
          </w:p>
          <w:p w14:paraId="3EAEA435" w14:textId="77777777" w:rsidR="000877BC" w:rsidRPr="000A54CB" w:rsidRDefault="000877BC" w:rsidP="000877BC">
            <w:pPr>
              <w:autoSpaceDE w:val="0"/>
              <w:autoSpaceDN w:val="0"/>
              <w:adjustRightInd w:val="0"/>
              <w:rPr>
                <w:rFonts w:ascii="Gill Sans MT" w:hAnsi="Gill Sans MT" w:cs="ArialMT"/>
                <w:sz w:val="24"/>
                <w:szCs w:val="24"/>
              </w:rPr>
            </w:pPr>
          </w:p>
          <w:p w14:paraId="2D3D606F" w14:textId="77777777" w:rsidR="000877BC" w:rsidRPr="000A54CB" w:rsidRDefault="000877BC" w:rsidP="000877BC">
            <w:pPr>
              <w:jc w:val="both"/>
              <w:rPr>
                <w:rFonts w:ascii="Gill Sans MT" w:hAnsi="Gill Sans MT"/>
                <w:b/>
                <w:bCs/>
                <w:sz w:val="24"/>
                <w:szCs w:val="24"/>
              </w:rPr>
            </w:pPr>
            <w:r w:rsidRPr="000A54CB">
              <w:rPr>
                <w:rFonts w:ascii="Gill Sans MT" w:hAnsi="Gill Sans MT"/>
                <w:b/>
                <w:bCs/>
                <w:sz w:val="24"/>
                <w:szCs w:val="24"/>
              </w:rPr>
              <w:t xml:space="preserve">Evaluación de Impacto de la Problemática:  Análisis de las problemáticas relacionadas con los derechos de la población </w:t>
            </w:r>
            <w:proofErr w:type="spellStart"/>
            <w:r w:rsidRPr="000A54CB">
              <w:rPr>
                <w:rFonts w:ascii="Gill Sans MT" w:hAnsi="Gill Sans MT"/>
                <w:b/>
                <w:bCs/>
                <w:sz w:val="24"/>
                <w:szCs w:val="24"/>
              </w:rPr>
              <w:t>LGBTIQ</w:t>
            </w:r>
            <w:proofErr w:type="spellEnd"/>
            <w:r w:rsidRPr="000A54CB">
              <w:rPr>
                <w:rFonts w:ascii="Gill Sans MT" w:hAnsi="Gill Sans MT"/>
                <w:b/>
                <w:bCs/>
                <w:sz w:val="24"/>
                <w:szCs w:val="24"/>
              </w:rPr>
              <w:t>+ en el municipio de Nechí:</w:t>
            </w:r>
          </w:p>
          <w:p w14:paraId="26A95832" w14:textId="77777777" w:rsidR="000877BC" w:rsidRPr="000A54CB" w:rsidRDefault="000877BC" w:rsidP="000877BC">
            <w:pPr>
              <w:jc w:val="both"/>
              <w:rPr>
                <w:rFonts w:ascii="Gill Sans MT" w:hAnsi="Gill Sans MT"/>
                <w:b/>
                <w:bCs/>
                <w:sz w:val="24"/>
                <w:szCs w:val="24"/>
              </w:rPr>
            </w:pPr>
          </w:p>
          <w:p w14:paraId="49A92FC9" w14:textId="77777777" w:rsidR="000877BC" w:rsidRPr="000A54CB" w:rsidRDefault="000877BC" w:rsidP="000877BC">
            <w:pPr>
              <w:jc w:val="both"/>
              <w:rPr>
                <w:rFonts w:ascii="Gill Sans MT" w:hAnsi="Gill Sans MT"/>
                <w:b/>
                <w:bCs/>
                <w:sz w:val="24"/>
                <w:szCs w:val="24"/>
              </w:rPr>
            </w:pPr>
            <w:r w:rsidRPr="000A54CB">
              <w:rPr>
                <w:rFonts w:ascii="Gill Sans MT" w:hAnsi="Gill Sans MT"/>
                <w:b/>
                <w:bCs/>
                <w:sz w:val="24"/>
                <w:szCs w:val="24"/>
              </w:rPr>
              <w:t>1. La consolidación de una cultura de derechos:</w:t>
            </w:r>
          </w:p>
          <w:p w14:paraId="7A9AFFA4" w14:textId="77777777" w:rsidR="000877BC" w:rsidRPr="000A54CB" w:rsidRDefault="000877BC" w:rsidP="000877BC">
            <w:pPr>
              <w:pStyle w:val="Prrafodelista"/>
              <w:numPr>
                <w:ilvl w:val="0"/>
                <w:numId w:val="34"/>
              </w:numPr>
              <w:jc w:val="both"/>
              <w:rPr>
                <w:rFonts w:ascii="Gill Sans MT" w:hAnsi="Gill Sans MT"/>
                <w:sz w:val="24"/>
                <w:szCs w:val="24"/>
              </w:rPr>
            </w:pPr>
            <w:r w:rsidRPr="000A54CB">
              <w:rPr>
                <w:rFonts w:ascii="Gill Sans MT" w:hAnsi="Gill Sans MT"/>
                <w:sz w:val="24"/>
                <w:szCs w:val="24"/>
              </w:rPr>
              <w:t xml:space="preserve">Poca cobertura de las expresiones culturales de la comunidad </w:t>
            </w:r>
            <w:proofErr w:type="spellStart"/>
            <w:r w:rsidRPr="000A54CB">
              <w:rPr>
                <w:rFonts w:ascii="Gill Sans MT" w:hAnsi="Gill Sans MT"/>
                <w:sz w:val="24"/>
                <w:szCs w:val="24"/>
              </w:rPr>
              <w:t>LGBTIQ</w:t>
            </w:r>
            <w:proofErr w:type="spellEnd"/>
            <w:r w:rsidRPr="000A54CB">
              <w:rPr>
                <w:rFonts w:ascii="Gill Sans MT" w:hAnsi="Gill Sans MT"/>
                <w:sz w:val="24"/>
                <w:szCs w:val="24"/>
              </w:rPr>
              <w:t xml:space="preserve">+: </w:t>
            </w:r>
            <w:bookmarkStart w:id="5" w:name="_Hlk153835557"/>
            <w:r w:rsidRPr="000A54CB">
              <w:rPr>
                <w:rFonts w:ascii="Gill Sans MT" w:hAnsi="Gill Sans MT"/>
                <w:sz w:val="24"/>
                <w:szCs w:val="24"/>
              </w:rPr>
              <w:t xml:space="preserve">Existe una falta de visibilidad y reconocimiento de las expresiones culturales de la comunidad </w:t>
            </w:r>
            <w:proofErr w:type="spellStart"/>
            <w:r w:rsidRPr="000A54CB">
              <w:rPr>
                <w:rFonts w:ascii="Gill Sans MT" w:hAnsi="Gill Sans MT"/>
                <w:sz w:val="24"/>
                <w:szCs w:val="24"/>
              </w:rPr>
              <w:t>LGBTIQ</w:t>
            </w:r>
            <w:proofErr w:type="spellEnd"/>
            <w:r w:rsidRPr="000A54CB">
              <w:rPr>
                <w:rFonts w:ascii="Gill Sans MT" w:hAnsi="Gill Sans MT"/>
                <w:sz w:val="24"/>
                <w:szCs w:val="24"/>
              </w:rPr>
              <w:t>+, lo que limita su participación y contribución en el ámbito cultural.</w:t>
            </w:r>
          </w:p>
          <w:p w14:paraId="274E3DAD" w14:textId="77777777" w:rsidR="000877BC" w:rsidRPr="000A54CB" w:rsidRDefault="000877BC" w:rsidP="000877BC">
            <w:pPr>
              <w:pStyle w:val="Prrafodelista"/>
              <w:numPr>
                <w:ilvl w:val="0"/>
                <w:numId w:val="34"/>
              </w:numPr>
              <w:jc w:val="both"/>
              <w:rPr>
                <w:rFonts w:ascii="Gill Sans MT" w:hAnsi="Gill Sans MT"/>
                <w:sz w:val="24"/>
                <w:szCs w:val="24"/>
              </w:rPr>
            </w:pPr>
            <w:r w:rsidRPr="000A54CB">
              <w:rPr>
                <w:rFonts w:ascii="Gill Sans MT" w:hAnsi="Gill Sans MT"/>
                <w:sz w:val="24"/>
                <w:szCs w:val="24"/>
              </w:rPr>
              <w:t xml:space="preserve">Derechos vulnerados y falta de inclusión en espacios culturales: La comunidad </w:t>
            </w:r>
            <w:proofErr w:type="spellStart"/>
            <w:r w:rsidRPr="000A54CB">
              <w:rPr>
                <w:rFonts w:ascii="Gill Sans MT" w:hAnsi="Gill Sans MT"/>
                <w:sz w:val="24"/>
                <w:szCs w:val="24"/>
              </w:rPr>
              <w:t>LGBTIQ</w:t>
            </w:r>
            <w:proofErr w:type="spellEnd"/>
            <w:r w:rsidRPr="000A54CB">
              <w:rPr>
                <w:rFonts w:ascii="Gill Sans MT" w:hAnsi="Gill Sans MT"/>
                <w:sz w:val="24"/>
                <w:szCs w:val="24"/>
              </w:rPr>
              <w:t>+ enfrenta discriminación y exclusión en los espacios culturales, lo que dificulta su pleno ejercicio de derechos y su participación en la vida cultural.</w:t>
            </w:r>
          </w:p>
          <w:p w14:paraId="7FA0DC80" w14:textId="77777777" w:rsidR="000877BC" w:rsidRPr="000A54CB" w:rsidRDefault="000877BC" w:rsidP="000877BC">
            <w:pPr>
              <w:jc w:val="both"/>
              <w:rPr>
                <w:rFonts w:ascii="Gill Sans MT" w:hAnsi="Gill Sans MT"/>
                <w:sz w:val="24"/>
                <w:szCs w:val="24"/>
              </w:rPr>
            </w:pPr>
            <w:r w:rsidRPr="000A54CB">
              <w:rPr>
                <w:rFonts w:ascii="Gill Sans MT" w:hAnsi="Gill Sans MT"/>
                <w:sz w:val="24"/>
                <w:szCs w:val="24"/>
              </w:rPr>
              <w:t xml:space="preserve">2. </w:t>
            </w:r>
            <w:r w:rsidRPr="000A54CB">
              <w:rPr>
                <w:rFonts w:ascii="Gill Sans MT" w:hAnsi="Gill Sans MT"/>
                <w:b/>
                <w:bCs/>
                <w:sz w:val="24"/>
                <w:szCs w:val="24"/>
              </w:rPr>
              <w:t xml:space="preserve">Protección y empoderamiento de las personas </w:t>
            </w:r>
            <w:proofErr w:type="spellStart"/>
            <w:r w:rsidRPr="000A54CB">
              <w:rPr>
                <w:rFonts w:ascii="Gill Sans MT" w:hAnsi="Gill Sans MT"/>
                <w:b/>
                <w:bCs/>
                <w:sz w:val="24"/>
                <w:szCs w:val="24"/>
              </w:rPr>
              <w:t>LGBTI</w:t>
            </w:r>
            <w:proofErr w:type="spellEnd"/>
            <w:r w:rsidRPr="000A54CB">
              <w:rPr>
                <w:rFonts w:ascii="Gill Sans MT" w:hAnsi="Gill Sans MT"/>
                <w:b/>
                <w:bCs/>
                <w:sz w:val="24"/>
                <w:szCs w:val="24"/>
              </w:rPr>
              <w:t xml:space="preserve"> respecto de su identidad:</w:t>
            </w:r>
          </w:p>
          <w:p w14:paraId="593825B7" w14:textId="77777777" w:rsidR="000877BC" w:rsidRPr="000A54CB" w:rsidRDefault="000877BC" w:rsidP="000877BC">
            <w:pPr>
              <w:pStyle w:val="Prrafodelista"/>
              <w:numPr>
                <w:ilvl w:val="0"/>
                <w:numId w:val="35"/>
              </w:numPr>
              <w:jc w:val="both"/>
              <w:rPr>
                <w:rFonts w:ascii="Gill Sans MT" w:hAnsi="Gill Sans MT"/>
                <w:sz w:val="24"/>
                <w:szCs w:val="24"/>
              </w:rPr>
            </w:pPr>
            <w:r w:rsidRPr="000A54CB">
              <w:rPr>
                <w:rFonts w:ascii="Gill Sans MT" w:hAnsi="Gill Sans MT"/>
                <w:sz w:val="24"/>
                <w:szCs w:val="24"/>
              </w:rPr>
              <w:t xml:space="preserve">Poca participación en los escenarios políticos de forma democrática: La comunidad </w:t>
            </w:r>
            <w:proofErr w:type="spellStart"/>
            <w:r w:rsidRPr="000A54CB">
              <w:rPr>
                <w:rFonts w:ascii="Gill Sans MT" w:hAnsi="Gill Sans MT"/>
                <w:sz w:val="24"/>
                <w:szCs w:val="24"/>
              </w:rPr>
              <w:t>LGBTI</w:t>
            </w:r>
            <w:proofErr w:type="spellEnd"/>
            <w:r w:rsidRPr="000A54CB">
              <w:rPr>
                <w:rFonts w:ascii="Gill Sans MT" w:hAnsi="Gill Sans MT"/>
                <w:sz w:val="24"/>
                <w:szCs w:val="24"/>
              </w:rPr>
              <w:t xml:space="preserve"> tiene limitado acceso y participación en los procesos políticos, lo que afecta su representatividad y capacidad para influir en las decisiones que les conciernen.</w:t>
            </w:r>
          </w:p>
          <w:p w14:paraId="5A0BCA33" w14:textId="77777777" w:rsidR="000877BC" w:rsidRPr="000A54CB" w:rsidRDefault="000877BC" w:rsidP="000877BC">
            <w:pPr>
              <w:pStyle w:val="Prrafodelista"/>
              <w:numPr>
                <w:ilvl w:val="0"/>
                <w:numId w:val="35"/>
              </w:numPr>
              <w:jc w:val="both"/>
              <w:rPr>
                <w:rFonts w:ascii="Gill Sans MT" w:hAnsi="Gill Sans MT"/>
                <w:sz w:val="24"/>
                <w:szCs w:val="24"/>
              </w:rPr>
            </w:pPr>
            <w:r w:rsidRPr="000A54CB">
              <w:rPr>
                <w:rFonts w:ascii="Gill Sans MT" w:hAnsi="Gill Sans MT"/>
                <w:sz w:val="24"/>
                <w:szCs w:val="24"/>
              </w:rPr>
              <w:t xml:space="preserve">Falta de aceptación por parte de la sociedad: Existe discriminación y estigmatización hacia las personas </w:t>
            </w:r>
            <w:proofErr w:type="spellStart"/>
            <w:r w:rsidRPr="000A54CB">
              <w:rPr>
                <w:rFonts w:ascii="Gill Sans MT" w:hAnsi="Gill Sans MT"/>
                <w:sz w:val="24"/>
                <w:szCs w:val="24"/>
              </w:rPr>
              <w:t>LGBTI</w:t>
            </w:r>
            <w:proofErr w:type="spellEnd"/>
            <w:r w:rsidRPr="000A54CB">
              <w:rPr>
                <w:rFonts w:ascii="Gill Sans MT" w:hAnsi="Gill Sans MT"/>
                <w:sz w:val="24"/>
                <w:szCs w:val="24"/>
              </w:rPr>
              <w:t>, lo que dificulta su empoderamiento y desarrollo pleno en la sociedad.</w:t>
            </w:r>
          </w:p>
          <w:p w14:paraId="1158F5E0" w14:textId="77777777" w:rsidR="000877BC" w:rsidRPr="000A54CB" w:rsidRDefault="000877BC" w:rsidP="000877BC">
            <w:pPr>
              <w:jc w:val="both"/>
              <w:rPr>
                <w:rFonts w:ascii="Gill Sans MT" w:hAnsi="Gill Sans MT"/>
                <w:b/>
                <w:bCs/>
                <w:sz w:val="24"/>
                <w:szCs w:val="24"/>
              </w:rPr>
            </w:pPr>
            <w:r w:rsidRPr="000A54CB">
              <w:rPr>
                <w:rFonts w:ascii="Gill Sans MT" w:hAnsi="Gill Sans MT"/>
                <w:b/>
                <w:bCs/>
                <w:sz w:val="24"/>
                <w:szCs w:val="24"/>
              </w:rPr>
              <w:t>3. Derecho a la participación democrática y política:</w:t>
            </w:r>
          </w:p>
          <w:p w14:paraId="1CDD42B5" w14:textId="77777777" w:rsidR="000877BC" w:rsidRPr="000A54CB" w:rsidRDefault="000877BC" w:rsidP="000877BC">
            <w:pPr>
              <w:pStyle w:val="Prrafodelista"/>
              <w:numPr>
                <w:ilvl w:val="0"/>
                <w:numId w:val="36"/>
              </w:numPr>
              <w:jc w:val="both"/>
              <w:rPr>
                <w:rFonts w:ascii="Gill Sans MT" w:hAnsi="Gill Sans MT"/>
                <w:sz w:val="24"/>
                <w:szCs w:val="24"/>
              </w:rPr>
            </w:pPr>
            <w:r w:rsidRPr="000A54CB">
              <w:rPr>
                <w:rFonts w:ascii="Gill Sans MT" w:hAnsi="Gill Sans MT"/>
                <w:sz w:val="24"/>
                <w:szCs w:val="24"/>
              </w:rPr>
              <w:t xml:space="preserve">Baja inclusión en los procesos políticos de forma democrática: La comunidad </w:t>
            </w:r>
            <w:proofErr w:type="spellStart"/>
            <w:r w:rsidRPr="000A54CB">
              <w:rPr>
                <w:rFonts w:ascii="Gill Sans MT" w:hAnsi="Gill Sans MT"/>
                <w:sz w:val="24"/>
                <w:szCs w:val="24"/>
              </w:rPr>
              <w:t>LGBTI</w:t>
            </w:r>
            <w:proofErr w:type="spellEnd"/>
            <w:r w:rsidRPr="000A54CB">
              <w:rPr>
                <w:rFonts w:ascii="Gill Sans MT" w:hAnsi="Gill Sans MT"/>
                <w:sz w:val="24"/>
                <w:szCs w:val="24"/>
              </w:rPr>
              <w:t xml:space="preserve"> enfrenta barreras para acceder a cargos políticos y participar activamente en la toma de decisiones, lo que limita su representación y voz en el ámbito político.</w:t>
            </w:r>
          </w:p>
          <w:p w14:paraId="6F54D34C" w14:textId="77777777" w:rsidR="000877BC" w:rsidRPr="000A54CB" w:rsidRDefault="000877BC" w:rsidP="000877BC">
            <w:pPr>
              <w:pStyle w:val="Prrafodelista"/>
              <w:numPr>
                <w:ilvl w:val="0"/>
                <w:numId w:val="36"/>
              </w:numPr>
              <w:jc w:val="both"/>
              <w:rPr>
                <w:rFonts w:ascii="Gill Sans MT" w:hAnsi="Gill Sans MT"/>
                <w:sz w:val="24"/>
                <w:szCs w:val="24"/>
              </w:rPr>
            </w:pPr>
            <w:r w:rsidRPr="000A54CB">
              <w:rPr>
                <w:rFonts w:ascii="Gill Sans MT" w:hAnsi="Gill Sans MT"/>
                <w:sz w:val="24"/>
                <w:szCs w:val="24"/>
              </w:rPr>
              <w:t xml:space="preserve">Espacios no inclusivos ni participativos: La falta de espacios inclusivos y participativos impide que la comunidad </w:t>
            </w:r>
            <w:proofErr w:type="spellStart"/>
            <w:r w:rsidRPr="000A54CB">
              <w:rPr>
                <w:rFonts w:ascii="Gill Sans MT" w:hAnsi="Gill Sans MT"/>
                <w:sz w:val="24"/>
                <w:szCs w:val="24"/>
              </w:rPr>
              <w:t>LGBTI</w:t>
            </w:r>
            <w:proofErr w:type="spellEnd"/>
            <w:r w:rsidRPr="000A54CB">
              <w:rPr>
                <w:rFonts w:ascii="Gill Sans MT" w:hAnsi="Gill Sans MT"/>
                <w:sz w:val="24"/>
                <w:szCs w:val="24"/>
              </w:rPr>
              <w:t xml:space="preserve"> ejerza plenamente su derecho a la participación política y democrática.</w:t>
            </w:r>
          </w:p>
          <w:p w14:paraId="243AF7A2" w14:textId="77777777" w:rsidR="000877BC" w:rsidRPr="000A54CB" w:rsidRDefault="000877BC" w:rsidP="000877BC">
            <w:pPr>
              <w:jc w:val="both"/>
              <w:rPr>
                <w:rFonts w:ascii="Gill Sans MT" w:hAnsi="Gill Sans MT"/>
                <w:b/>
                <w:bCs/>
                <w:sz w:val="24"/>
                <w:szCs w:val="24"/>
              </w:rPr>
            </w:pPr>
            <w:r w:rsidRPr="000A54CB">
              <w:rPr>
                <w:rFonts w:ascii="Gill Sans MT" w:hAnsi="Gill Sans MT"/>
                <w:b/>
                <w:bCs/>
                <w:sz w:val="24"/>
                <w:szCs w:val="24"/>
              </w:rPr>
              <w:t>4. Derecho a la educación:</w:t>
            </w:r>
          </w:p>
          <w:p w14:paraId="053AC06C" w14:textId="77777777" w:rsidR="000877BC" w:rsidRPr="000A54CB" w:rsidRDefault="000877BC" w:rsidP="000877BC">
            <w:pPr>
              <w:pStyle w:val="Prrafodelista"/>
              <w:numPr>
                <w:ilvl w:val="0"/>
                <w:numId w:val="37"/>
              </w:numPr>
              <w:jc w:val="both"/>
              <w:rPr>
                <w:rFonts w:ascii="Gill Sans MT" w:hAnsi="Gill Sans MT"/>
                <w:sz w:val="24"/>
                <w:szCs w:val="24"/>
              </w:rPr>
            </w:pPr>
            <w:r w:rsidRPr="000A54CB">
              <w:rPr>
                <w:rFonts w:ascii="Gill Sans MT" w:hAnsi="Gill Sans MT"/>
                <w:sz w:val="24"/>
                <w:szCs w:val="24"/>
              </w:rPr>
              <w:t xml:space="preserve">Altas tasas de deserción escolar: La discriminación y el ambiente discriminatorio en las escuelas contribuyen a altas tasas de deserción escolar entre la comunidad </w:t>
            </w:r>
            <w:proofErr w:type="spellStart"/>
            <w:r w:rsidRPr="000A54CB">
              <w:rPr>
                <w:rFonts w:ascii="Gill Sans MT" w:hAnsi="Gill Sans MT"/>
                <w:sz w:val="24"/>
                <w:szCs w:val="24"/>
              </w:rPr>
              <w:t>LGBTI</w:t>
            </w:r>
            <w:proofErr w:type="spellEnd"/>
            <w:r w:rsidRPr="000A54CB">
              <w:rPr>
                <w:rFonts w:ascii="Gill Sans MT" w:hAnsi="Gill Sans MT"/>
                <w:sz w:val="24"/>
                <w:szCs w:val="24"/>
              </w:rPr>
              <w:t>, lo que afecta su acceso a una educación de calidad.</w:t>
            </w:r>
          </w:p>
          <w:p w14:paraId="39F4960C" w14:textId="77777777" w:rsidR="000877BC" w:rsidRPr="000A54CB" w:rsidRDefault="000877BC" w:rsidP="000877BC">
            <w:pPr>
              <w:pStyle w:val="Prrafodelista"/>
              <w:numPr>
                <w:ilvl w:val="0"/>
                <w:numId w:val="37"/>
              </w:numPr>
              <w:jc w:val="both"/>
              <w:rPr>
                <w:rFonts w:ascii="Gill Sans MT" w:hAnsi="Gill Sans MT"/>
                <w:sz w:val="24"/>
                <w:szCs w:val="24"/>
              </w:rPr>
            </w:pPr>
            <w:r w:rsidRPr="000A54CB">
              <w:rPr>
                <w:rFonts w:ascii="Gill Sans MT" w:hAnsi="Gill Sans MT"/>
                <w:sz w:val="24"/>
                <w:szCs w:val="24"/>
              </w:rPr>
              <w:t xml:space="preserve">Falta de inclusión y ambiente discriminatorio: La falta de inclusión y el ambiente discriminatorio en las instituciones educativas dificultan el pleno desarrollo y bienestar de los estudiantes </w:t>
            </w:r>
            <w:proofErr w:type="spellStart"/>
            <w:r w:rsidRPr="000A54CB">
              <w:rPr>
                <w:rFonts w:ascii="Gill Sans MT" w:hAnsi="Gill Sans MT"/>
                <w:sz w:val="24"/>
                <w:szCs w:val="24"/>
              </w:rPr>
              <w:t>LGBTI</w:t>
            </w:r>
            <w:proofErr w:type="spellEnd"/>
            <w:r w:rsidRPr="000A54CB">
              <w:rPr>
                <w:rFonts w:ascii="Gill Sans MT" w:hAnsi="Gill Sans MT"/>
                <w:sz w:val="24"/>
                <w:szCs w:val="24"/>
              </w:rPr>
              <w:t>.</w:t>
            </w:r>
          </w:p>
          <w:p w14:paraId="772D27A4" w14:textId="77777777" w:rsidR="000877BC" w:rsidRPr="000A54CB" w:rsidRDefault="000877BC" w:rsidP="000877BC">
            <w:pPr>
              <w:jc w:val="both"/>
              <w:rPr>
                <w:rFonts w:ascii="Gill Sans MT" w:hAnsi="Gill Sans MT"/>
                <w:b/>
                <w:bCs/>
                <w:sz w:val="24"/>
                <w:szCs w:val="24"/>
              </w:rPr>
            </w:pPr>
            <w:r w:rsidRPr="000A54CB">
              <w:rPr>
                <w:rFonts w:ascii="Gill Sans MT" w:hAnsi="Gill Sans MT"/>
                <w:b/>
                <w:bCs/>
                <w:sz w:val="24"/>
                <w:szCs w:val="24"/>
              </w:rPr>
              <w:t>5. Derecho a la salud:</w:t>
            </w:r>
          </w:p>
          <w:p w14:paraId="1A56C441" w14:textId="77777777" w:rsidR="000877BC" w:rsidRPr="000A54CB" w:rsidRDefault="000877BC" w:rsidP="000877BC">
            <w:pPr>
              <w:pStyle w:val="Prrafodelista"/>
              <w:numPr>
                <w:ilvl w:val="0"/>
                <w:numId w:val="38"/>
              </w:numPr>
              <w:jc w:val="both"/>
              <w:rPr>
                <w:rFonts w:ascii="Gill Sans MT" w:hAnsi="Gill Sans MT"/>
                <w:sz w:val="24"/>
                <w:szCs w:val="24"/>
              </w:rPr>
            </w:pPr>
            <w:r w:rsidRPr="000A54CB">
              <w:rPr>
                <w:rFonts w:ascii="Gill Sans MT" w:hAnsi="Gill Sans MT"/>
                <w:sz w:val="24"/>
                <w:szCs w:val="24"/>
              </w:rPr>
              <w:t xml:space="preserve">Falta de acceso a servicios de salud inclusivos y culturalmente sensibles: La comunidad </w:t>
            </w:r>
            <w:proofErr w:type="spellStart"/>
            <w:r w:rsidRPr="000A54CB">
              <w:rPr>
                <w:rFonts w:ascii="Gill Sans MT" w:hAnsi="Gill Sans MT"/>
                <w:sz w:val="24"/>
                <w:szCs w:val="24"/>
              </w:rPr>
              <w:t>LGBTIQ</w:t>
            </w:r>
            <w:proofErr w:type="spellEnd"/>
            <w:r w:rsidRPr="000A54CB">
              <w:rPr>
                <w:rFonts w:ascii="Gill Sans MT" w:hAnsi="Gill Sans MT"/>
                <w:sz w:val="24"/>
                <w:szCs w:val="24"/>
              </w:rPr>
              <w:t>+ enfrenta barreras para acceder a servicios de salud que respeten su identidad y atiendan sus necesidades específicas, lo que afecta su bienestar y calidad de vida.</w:t>
            </w:r>
          </w:p>
          <w:p w14:paraId="0DB3A6E4" w14:textId="77777777" w:rsidR="000877BC" w:rsidRPr="000A54CB" w:rsidRDefault="000877BC" w:rsidP="000877BC">
            <w:pPr>
              <w:pStyle w:val="Prrafodelista"/>
              <w:numPr>
                <w:ilvl w:val="0"/>
                <w:numId w:val="38"/>
              </w:numPr>
              <w:jc w:val="both"/>
              <w:rPr>
                <w:rFonts w:ascii="Gill Sans MT" w:hAnsi="Gill Sans MT"/>
                <w:sz w:val="24"/>
                <w:szCs w:val="24"/>
              </w:rPr>
            </w:pPr>
            <w:r w:rsidRPr="000A54CB">
              <w:rPr>
                <w:rFonts w:ascii="Gill Sans MT" w:hAnsi="Gill Sans MT"/>
                <w:sz w:val="24"/>
                <w:szCs w:val="24"/>
              </w:rPr>
              <w:t xml:space="preserve">Falta de acceso a servicios de salud inclusivos y sensibles: Existe una carencia de servicios de salud que comprendan y aborden adecuadamente las necesidades de la población </w:t>
            </w:r>
            <w:proofErr w:type="spellStart"/>
            <w:r w:rsidRPr="000A54CB">
              <w:rPr>
                <w:rFonts w:ascii="Gill Sans MT" w:hAnsi="Gill Sans MT"/>
                <w:sz w:val="24"/>
                <w:szCs w:val="24"/>
              </w:rPr>
              <w:t>LGBTIQ</w:t>
            </w:r>
            <w:proofErr w:type="spellEnd"/>
            <w:r w:rsidRPr="000A54CB">
              <w:rPr>
                <w:rFonts w:ascii="Gill Sans MT" w:hAnsi="Gill Sans MT"/>
                <w:sz w:val="24"/>
                <w:szCs w:val="24"/>
              </w:rPr>
              <w:t>+, lo que limita su acceso a una atención sanitaria adecuada.</w:t>
            </w:r>
          </w:p>
          <w:p w14:paraId="401631EC" w14:textId="77777777" w:rsidR="000877BC" w:rsidRPr="000A54CB" w:rsidRDefault="000877BC" w:rsidP="000877BC">
            <w:pPr>
              <w:jc w:val="both"/>
              <w:rPr>
                <w:rFonts w:ascii="Gill Sans MT" w:hAnsi="Gill Sans MT"/>
                <w:sz w:val="24"/>
                <w:szCs w:val="24"/>
              </w:rPr>
            </w:pPr>
            <w:r w:rsidRPr="000A54CB">
              <w:rPr>
                <w:rFonts w:ascii="Gill Sans MT" w:hAnsi="Gill Sans MT"/>
                <w:sz w:val="24"/>
                <w:szCs w:val="24"/>
              </w:rPr>
              <w:t>6. Seguridad personal:</w:t>
            </w:r>
          </w:p>
          <w:p w14:paraId="2E86144F" w14:textId="77777777" w:rsidR="000877BC" w:rsidRPr="000A54CB" w:rsidRDefault="000877BC" w:rsidP="000877BC">
            <w:pPr>
              <w:pStyle w:val="Prrafodelista"/>
              <w:numPr>
                <w:ilvl w:val="0"/>
                <w:numId w:val="39"/>
              </w:numPr>
              <w:jc w:val="both"/>
              <w:rPr>
                <w:rFonts w:ascii="Gill Sans MT" w:hAnsi="Gill Sans MT"/>
                <w:sz w:val="24"/>
                <w:szCs w:val="24"/>
              </w:rPr>
            </w:pPr>
            <w:r w:rsidRPr="000A54CB">
              <w:rPr>
                <w:rFonts w:ascii="Gill Sans MT" w:hAnsi="Gill Sans MT"/>
                <w:sz w:val="24"/>
                <w:szCs w:val="24"/>
              </w:rPr>
              <w:lastRenderedPageBreak/>
              <w:t xml:space="preserve">Discriminación y violencia basada en la orientación sexual e identidad de género: La comunidad </w:t>
            </w:r>
            <w:proofErr w:type="spellStart"/>
            <w:r w:rsidRPr="000A54CB">
              <w:rPr>
                <w:rFonts w:ascii="Gill Sans MT" w:hAnsi="Gill Sans MT"/>
                <w:sz w:val="24"/>
                <w:szCs w:val="24"/>
              </w:rPr>
              <w:t>LGBTIQ</w:t>
            </w:r>
            <w:proofErr w:type="spellEnd"/>
            <w:r w:rsidRPr="000A54CB">
              <w:rPr>
                <w:rFonts w:ascii="Gill Sans MT" w:hAnsi="Gill Sans MT"/>
                <w:sz w:val="24"/>
                <w:szCs w:val="24"/>
              </w:rPr>
              <w:t>+ enfrenta discriminación y violencia debido a su orientación sexual e identidad de género, lo que pone en riesgo su seguridad personal y bienestar.</w:t>
            </w:r>
          </w:p>
          <w:p w14:paraId="68C5F1EA" w14:textId="77777777" w:rsidR="000877BC" w:rsidRPr="000A54CB" w:rsidRDefault="000877BC" w:rsidP="000877BC">
            <w:pPr>
              <w:pStyle w:val="Prrafodelista"/>
              <w:numPr>
                <w:ilvl w:val="0"/>
                <w:numId w:val="39"/>
              </w:numPr>
              <w:jc w:val="both"/>
              <w:rPr>
                <w:rFonts w:ascii="Gill Sans MT" w:hAnsi="Gill Sans MT"/>
                <w:sz w:val="24"/>
                <w:szCs w:val="24"/>
              </w:rPr>
            </w:pPr>
            <w:r w:rsidRPr="000A54CB">
              <w:rPr>
                <w:rFonts w:ascii="Gill Sans MT" w:hAnsi="Gill Sans MT"/>
                <w:sz w:val="24"/>
                <w:szCs w:val="24"/>
              </w:rPr>
              <w:t xml:space="preserve">Falta de aceptación por parte de la sociedad: La falta de aceptación social hacia la comunidad </w:t>
            </w:r>
            <w:proofErr w:type="spellStart"/>
            <w:r w:rsidRPr="000A54CB">
              <w:rPr>
                <w:rFonts w:ascii="Gill Sans MT" w:hAnsi="Gill Sans MT"/>
                <w:sz w:val="24"/>
                <w:szCs w:val="24"/>
              </w:rPr>
              <w:t>LGBTIQ</w:t>
            </w:r>
            <w:proofErr w:type="spellEnd"/>
            <w:r w:rsidRPr="000A54CB">
              <w:rPr>
                <w:rFonts w:ascii="Gill Sans MT" w:hAnsi="Gill Sans MT"/>
                <w:sz w:val="24"/>
                <w:szCs w:val="24"/>
              </w:rPr>
              <w:t>+ contribuye a un ambiente inseguro y hostil, donde se perpetúan actos de discriminación y violencia.</w:t>
            </w:r>
          </w:p>
          <w:p w14:paraId="0CDE8856" w14:textId="77777777" w:rsidR="000877BC" w:rsidRPr="000A54CB" w:rsidRDefault="000877BC" w:rsidP="000877BC">
            <w:pPr>
              <w:jc w:val="both"/>
              <w:rPr>
                <w:rFonts w:ascii="Gill Sans MT" w:hAnsi="Gill Sans MT"/>
                <w:b/>
                <w:bCs/>
                <w:sz w:val="24"/>
                <w:szCs w:val="24"/>
              </w:rPr>
            </w:pPr>
            <w:r w:rsidRPr="000A54CB">
              <w:rPr>
                <w:rFonts w:ascii="Gill Sans MT" w:hAnsi="Gill Sans MT"/>
                <w:b/>
                <w:bCs/>
                <w:sz w:val="24"/>
                <w:szCs w:val="24"/>
              </w:rPr>
              <w:t>7. Acceso a la justicia:</w:t>
            </w:r>
          </w:p>
          <w:p w14:paraId="5020F50D" w14:textId="77777777" w:rsidR="000877BC" w:rsidRPr="000A54CB" w:rsidRDefault="000877BC" w:rsidP="000877BC">
            <w:pPr>
              <w:pStyle w:val="Prrafodelista"/>
              <w:numPr>
                <w:ilvl w:val="0"/>
                <w:numId w:val="40"/>
              </w:numPr>
              <w:jc w:val="both"/>
              <w:rPr>
                <w:rFonts w:ascii="Gill Sans MT" w:hAnsi="Gill Sans MT"/>
                <w:sz w:val="24"/>
                <w:szCs w:val="24"/>
              </w:rPr>
            </w:pPr>
            <w:r w:rsidRPr="000A54CB">
              <w:rPr>
                <w:rFonts w:ascii="Gill Sans MT" w:hAnsi="Gill Sans MT"/>
                <w:sz w:val="24"/>
                <w:szCs w:val="24"/>
              </w:rPr>
              <w:t xml:space="preserve">No existe una ruta de atención diferencial: La falta de una ruta específica para atender los casos relacionados con la comunidad </w:t>
            </w:r>
            <w:proofErr w:type="spellStart"/>
            <w:r w:rsidRPr="000A54CB">
              <w:rPr>
                <w:rFonts w:ascii="Gill Sans MT" w:hAnsi="Gill Sans MT"/>
                <w:sz w:val="24"/>
                <w:szCs w:val="24"/>
              </w:rPr>
              <w:t>LGBTIQ</w:t>
            </w:r>
            <w:proofErr w:type="spellEnd"/>
            <w:r w:rsidRPr="000A54CB">
              <w:rPr>
                <w:rFonts w:ascii="Gill Sans MT" w:hAnsi="Gill Sans MT"/>
                <w:sz w:val="24"/>
                <w:szCs w:val="24"/>
              </w:rPr>
              <w:t>+ dificulta su acceso a la justicia y limita sus posibilidades de obtener reparación por violaciones a sus derechos.</w:t>
            </w:r>
          </w:p>
          <w:p w14:paraId="1B65DB34" w14:textId="77777777" w:rsidR="000877BC" w:rsidRPr="000A54CB" w:rsidRDefault="000877BC" w:rsidP="000877BC">
            <w:pPr>
              <w:pStyle w:val="Prrafodelista"/>
              <w:numPr>
                <w:ilvl w:val="0"/>
                <w:numId w:val="40"/>
              </w:numPr>
              <w:jc w:val="both"/>
              <w:rPr>
                <w:rFonts w:ascii="Gill Sans MT" w:hAnsi="Gill Sans MT"/>
                <w:sz w:val="24"/>
                <w:szCs w:val="24"/>
              </w:rPr>
            </w:pPr>
            <w:r w:rsidRPr="000A54CB">
              <w:rPr>
                <w:rFonts w:ascii="Gill Sans MT" w:hAnsi="Gill Sans MT"/>
                <w:sz w:val="24"/>
                <w:szCs w:val="24"/>
              </w:rPr>
              <w:t xml:space="preserve">No hay mecanismos adecuados e inclusivos: La falta de mecanismos adecuados e inclusivos en el sistema judicial impide que la comunidad </w:t>
            </w:r>
            <w:proofErr w:type="spellStart"/>
            <w:r w:rsidRPr="000A54CB">
              <w:rPr>
                <w:rFonts w:ascii="Gill Sans MT" w:hAnsi="Gill Sans MT"/>
                <w:sz w:val="24"/>
                <w:szCs w:val="24"/>
              </w:rPr>
              <w:t>LGBTIQ</w:t>
            </w:r>
            <w:proofErr w:type="spellEnd"/>
            <w:r w:rsidRPr="000A54CB">
              <w:rPr>
                <w:rFonts w:ascii="Gill Sans MT" w:hAnsi="Gill Sans MT"/>
                <w:sz w:val="24"/>
                <w:szCs w:val="24"/>
              </w:rPr>
              <w:t>+ acceda a una justicia equitativa y efectiva.</w:t>
            </w:r>
          </w:p>
          <w:p w14:paraId="2D970773" w14:textId="77777777" w:rsidR="000877BC" w:rsidRPr="000A54CB" w:rsidRDefault="000877BC" w:rsidP="000877BC">
            <w:pPr>
              <w:jc w:val="both"/>
              <w:rPr>
                <w:rFonts w:ascii="Gill Sans MT" w:hAnsi="Gill Sans MT"/>
                <w:b/>
                <w:bCs/>
                <w:sz w:val="24"/>
                <w:szCs w:val="24"/>
              </w:rPr>
            </w:pPr>
            <w:r w:rsidRPr="000A54CB">
              <w:rPr>
                <w:rFonts w:ascii="Gill Sans MT" w:hAnsi="Gill Sans MT"/>
                <w:b/>
                <w:bCs/>
                <w:sz w:val="24"/>
                <w:szCs w:val="24"/>
              </w:rPr>
              <w:t>8. Acceso y control de recursos económicos:</w:t>
            </w:r>
          </w:p>
          <w:p w14:paraId="16058B0A" w14:textId="77777777" w:rsidR="000877BC" w:rsidRPr="000A54CB" w:rsidRDefault="000877BC" w:rsidP="000877BC">
            <w:pPr>
              <w:pStyle w:val="Prrafodelista"/>
              <w:numPr>
                <w:ilvl w:val="0"/>
                <w:numId w:val="41"/>
              </w:numPr>
              <w:jc w:val="both"/>
              <w:rPr>
                <w:rFonts w:ascii="Gill Sans MT" w:hAnsi="Gill Sans MT"/>
                <w:sz w:val="24"/>
                <w:szCs w:val="24"/>
              </w:rPr>
            </w:pPr>
            <w:r w:rsidRPr="000A54CB">
              <w:rPr>
                <w:rFonts w:ascii="Gill Sans MT" w:hAnsi="Gill Sans MT"/>
                <w:sz w:val="24"/>
                <w:szCs w:val="24"/>
              </w:rPr>
              <w:t xml:space="preserve">Pocas oportunidades laborales a la población </w:t>
            </w:r>
            <w:proofErr w:type="spellStart"/>
            <w:r w:rsidRPr="000A54CB">
              <w:rPr>
                <w:rFonts w:ascii="Gill Sans MT" w:hAnsi="Gill Sans MT"/>
                <w:sz w:val="24"/>
                <w:szCs w:val="24"/>
              </w:rPr>
              <w:t>LGBTIQ</w:t>
            </w:r>
            <w:proofErr w:type="spellEnd"/>
            <w:r w:rsidRPr="000A54CB">
              <w:rPr>
                <w:rFonts w:ascii="Gill Sans MT" w:hAnsi="Gill Sans MT"/>
                <w:sz w:val="24"/>
                <w:szCs w:val="24"/>
              </w:rPr>
              <w:t xml:space="preserve">+: La falta de oportunidades laborales específicas para la comunidad </w:t>
            </w:r>
            <w:proofErr w:type="spellStart"/>
            <w:r w:rsidRPr="000A54CB">
              <w:rPr>
                <w:rFonts w:ascii="Gill Sans MT" w:hAnsi="Gill Sans MT"/>
                <w:sz w:val="24"/>
                <w:szCs w:val="24"/>
              </w:rPr>
              <w:t>LGBTIQ</w:t>
            </w:r>
            <w:proofErr w:type="spellEnd"/>
            <w:r w:rsidRPr="000A54CB">
              <w:rPr>
                <w:rFonts w:ascii="Gill Sans MT" w:hAnsi="Gill Sans MT"/>
                <w:sz w:val="24"/>
                <w:szCs w:val="24"/>
              </w:rPr>
              <w:t>+ limita su acceso al empleo y su capacidad para generar recursos económicos.</w:t>
            </w:r>
          </w:p>
          <w:p w14:paraId="6DB3C450" w14:textId="77777777" w:rsidR="000877BC" w:rsidRPr="000A54CB" w:rsidRDefault="000877BC" w:rsidP="000877BC">
            <w:pPr>
              <w:pStyle w:val="Prrafodelista"/>
              <w:numPr>
                <w:ilvl w:val="0"/>
                <w:numId w:val="41"/>
              </w:numPr>
              <w:jc w:val="both"/>
              <w:rPr>
                <w:rFonts w:ascii="Gill Sans MT" w:hAnsi="Gill Sans MT"/>
                <w:sz w:val="24"/>
                <w:szCs w:val="24"/>
              </w:rPr>
            </w:pPr>
            <w:r w:rsidRPr="000A54CB">
              <w:rPr>
                <w:rFonts w:ascii="Gill Sans MT" w:hAnsi="Gill Sans MT"/>
                <w:sz w:val="24"/>
                <w:szCs w:val="24"/>
              </w:rPr>
              <w:t xml:space="preserve">Ausencia de empresas e industria para oportunidades laborales: La falta de empresas e industrias en el municipio dificulta la creación de oportunidades laborales para la comunidad </w:t>
            </w:r>
            <w:proofErr w:type="spellStart"/>
            <w:r w:rsidRPr="000A54CB">
              <w:rPr>
                <w:rFonts w:ascii="Gill Sans MT" w:hAnsi="Gill Sans MT"/>
                <w:sz w:val="24"/>
                <w:szCs w:val="24"/>
              </w:rPr>
              <w:t>LGBTIQ</w:t>
            </w:r>
            <w:proofErr w:type="spellEnd"/>
            <w:r w:rsidRPr="000A54CB">
              <w:rPr>
                <w:rFonts w:ascii="Gill Sans MT" w:hAnsi="Gill Sans MT"/>
                <w:sz w:val="24"/>
                <w:szCs w:val="24"/>
              </w:rPr>
              <w:t>+, lo que contribuye a su exclusión económica.</w:t>
            </w:r>
          </w:p>
          <w:bookmarkEnd w:id="5"/>
          <w:p w14:paraId="62C8E9F4" w14:textId="77777777" w:rsidR="000877BC" w:rsidRPr="000A54CB" w:rsidRDefault="000877BC" w:rsidP="000877BC">
            <w:pPr>
              <w:autoSpaceDE w:val="0"/>
              <w:autoSpaceDN w:val="0"/>
              <w:adjustRightInd w:val="0"/>
              <w:rPr>
                <w:rFonts w:ascii="Gill Sans MT" w:hAnsi="Gill Sans MT" w:cs="ArialMT"/>
                <w:sz w:val="24"/>
                <w:szCs w:val="24"/>
              </w:rPr>
            </w:pPr>
          </w:p>
          <w:p w14:paraId="1166BBC0" w14:textId="77777777" w:rsidR="000877BC" w:rsidRPr="000A54CB" w:rsidRDefault="000877BC" w:rsidP="000877BC">
            <w:pPr>
              <w:autoSpaceDE w:val="0"/>
              <w:autoSpaceDN w:val="0"/>
              <w:adjustRightInd w:val="0"/>
              <w:rPr>
                <w:rFonts w:ascii="Gill Sans MT" w:hAnsi="Gill Sans MT" w:cs="ArialMT"/>
                <w:sz w:val="24"/>
                <w:szCs w:val="24"/>
              </w:rPr>
            </w:pPr>
          </w:p>
          <w:p w14:paraId="2C32ADFA" w14:textId="49AD9D22" w:rsidR="000877BC" w:rsidRPr="000A54CB" w:rsidRDefault="000877BC" w:rsidP="000877BC">
            <w:pPr>
              <w:autoSpaceDE w:val="0"/>
              <w:autoSpaceDN w:val="0"/>
              <w:adjustRightInd w:val="0"/>
              <w:rPr>
                <w:rFonts w:ascii="Gill Sans MT" w:hAnsi="Gill Sans MT" w:cs="ArialMT"/>
                <w:sz w:val="24"/>
                <w:szCs w:val="24"/>
              </w:rPr>
            </w:pPr>
            <w:r w:rsidRPr="000A54CB">
              <w:rPr>
                <w:rFonts w:ascii="Gill Sans MT" w:hAnsi="Gill Sans MT" w:cs="ArialMT"/>
                <w:sz w:val="24"/>
                <w:szCs w:val="24"/>
              </w:rPr>
              <w:t xml:space="preserve">4. </w:t>
            </w:r>
            <w:bookmarkStart w:id="6" w:name="_Hlk158365153"/>
            <w:r w:rsidRPr="000A54CB">
              <w:rPr>
                <w:rFonts w:ascii="Gill Sans MT" w:hAnsi="Gill Sans MT" w:cs="ArialMT"/>
                <w:sz w:val="24"/>
                <w:szCs w:val="24"/>
              </w:rPr>
              <w:t xml:space="preserve">Proyectar, imprimir en gran tamaño o colocar en cartelera grande el cuadro #2 </w:t>
            </w:r>
            <w:r w:rsidRPr="000A54CB">
              <w:rPr>
                <w:rFonts w:ascii="Gill Sans MT" w:hAnsi="Gill Sans MT" w:cs="ArialMT"/>
                <w:b/>
                <w:bCs/>
                <w:sz w:val="24"/>
                <w:szCs w:val="24"/>
              </w:rPr>
              <w:t>(al final del documento).</w:t>
            </w:r>
          </w:p>
          <w:p w14:paraId="2F4928FC" w14:textId="77777777" w:rsidR="000877BC" w:rsidRPr="000A54CB" w:rsidRDefault="000877BC" w:rsidP="000877BC">
            <w:pPr>
              <w:autoSpaceDE w:val="0"/>
              <w:autoSpaceDN w:val="0"/>
              <w:adjustRightInd w:val="0"/>
              <w:rPr>
                <w:rFonts w:ascii="Gill Sans MT" w:hAnsi="Gill Sans MT" w:cs="ArialMT"/>
                <w:sz w:val="24"/>
                <w:szCs w:val="24"/>
              </w:rPr>
            </w:pPr>
          </w:p>
          <w:p w14:paraId="24B62B3B" w14:textId="77777777" w:rsidR="000877BC" w:rsidRPr="000A54CB" w:rsidRDefault="000877BC" w:rsidP="000877BC">
            <w:pPr>
              <w:autoSpaceDE w:val="0"/>
              <w:autoSpaceDN w:val="0"/>
              <w:adjustRightInd w:val="0"/>
              <w:rPr>
                <w:rFonts w:ascii="Gill Sans MT" w:hAnsi="Gill Sans MT" w:cs="ArialMT"/>
                <w:sz w:val="24"/>
                <w:szCs w:val="24"/>
              </w:rPr>
            </w:pPr>
            <w:r w:rsidRPr="000A54CB">
              <w:rPr>
                <w:rFonts w:ascii="Gill Sans MT" w:hAnsi="Gill Sans MT" w:cs="ArialMT"/>
                <w:sz w:val="24"/>
                <w:szCs w:val="24"/>
              </w:rPr>
              <w:t>La instrucción es que cada funcionario contará con:</w:t>
            </w:r>
          </w:p>
          <w:p w14:paraId="7BA54E8C" w14:textId="77777777" w:rsidR="000877BC" w:rsidRPr="000A54CB" w:rsidRDefault="000877BC" w:rsidP="000877BC">
            <w:pPr>
              <w:autoSpaceDE w:val="0"/>
              <w:autoSpaceDN w:val="0"/>
              <w:adjustRightInd w:val="0"/>
              <w:rPr>
                <w:rFonts w:ascii="Gill Sans MT" w:hAnsi="Gill Sans MT" w:cs="ArialMT"/>
                <w:sz w:val="24"/>
                <w:szCs w:val="24"/>
              </w:rPr>
            </w:pPr>
          </w:p>
          <w:p w14:paraId="0FC34214" w14:textId="77777777" w:rsidR="000877BC" w:rsidRPr="000A54CB" w:rsidRDefault="000877BC" w:rsidP="000877BC">
            <w:pPr>
              <w:autoSpaceDE w:val="0"/>
              <w:autoSpaceDN w:val="0"/>
              <w:adjustRightInd w:val="0"/>
              <w:rPr>
                <w:rFonts w:ascii="Gill Sans MT" w:hAnsi="Gill Sans MT" w:cs="ArialMT"/>
                <w:sz w:val="24"/>
                <w:szCs w:val="24"/>
              </w:rPr>
            </w:pPr>
            <w:r w:rsidRPr="000A54CB">
              <w:rPr>
                <w:rFonts w:ascii="Gill Sans MT" w:hAnsi="Gill Sans MT" w:cs="ArialMT"/>
                <w:sz w:val="24"/>
                <w:szCs w:val="24"/>
              </w:rPr>
              <w:t>a. Recuadros recortados del Plan de Gobierno para usarse en ambos cuadros.</w:t>
            </w:r>
          </w:p>
          <w:p w14:paraId="0CF8282E" w14:textId="609725BB" w:rsidR="000877BC" w:rsidRPr="000A54CB" w:rsidRDefault="000877BC" w:rsidP="000877BC">
            <w:pPr>
              <w:autoSpaceDE w:val="0"/>
              <w:autoSpaceDN w:val="0"/>
              <w:adjustRightInd w:val="0"/>
              <w:rPr>
                <w:rFonts w:ascii="Gill Sans MT" w:hAnsi="Gill Sans MT" w:cs="ArialMT"/>
                <w:sz w:val="24"/>
                <w:szCs w:val="24"/>
              </w:rPr>
            </w:pPr>
            <w:r w:rsidRPr="000A54CB">
              <w:rPr>
                <w:rFonts w:ascii="Gill Sans MT" w:hAnsi="Gill Sans MT" w:cs="ArialMT"/>
                <w:sz w:val="24"/>
                <w:szCs w:val="24"/>
              </w:rPr>
              <w:t xml:space="preserve">b. Recuadros recortados de derechos y problemáticas </w:t>
            </w:r>
            <w:proofErr w:type="spellStart"/>
            <w:r w:rsidRPr="000A54CB">
              <w:rPr>
                <w:rFonts w:ascii="Gill Sans MT" w:hAnsi="Gill Sans MT" w:cs="ArialMT"/>
                <w:sz w:val="24"/>
                <w:szCs w:val="24"/>
              </w:rPr>
              <w:t>LGBTIQ</w:t>
            </w:r>
            <w:proofErr w:type="spellEnd"/>
            <w:r w:rsidRPr="000A54CB">
              <w:rPr>
                <w:rFonts w:ascii="Gill Sans MT" w:hAnsi="Gill Sans MT" w:cs="ArialMT"/>
                <w:sz w:val="24"/>
                <w:szCs w:val="24"/>
              </w:rPr>
              <w:t>+ a usarse en el cuadro 2.</w:t>
            </w:r>
          </w:p>
          <w:p w14:paraId="63F29DB6" w14:textId="77777777" w:rsidR="000877BC" w:rsidRPr="000A54CB" w:rsidRDefault="000877BC" w:rsidP="000877BC">
            <w:pPr>
              <w:autoSpaceDE w:val="0"/>
              <w:autoSpaceDN w:val="0"/>
              <w:adjustRightInd w:val="0"/>
              <w:rPr>
                <w:rFonts w:ascii="Gill Sans MT" w:hAnsi="Gill Sans MT" w:cs="ArialMT"/>
                <w:sz w:val="24"/>
                <w:szCs w:val="24"/>
              </w:rPr>
            </w:pPr>
          </w:p>
          <w:p w14:paraId="6D99297B" w14:textId="0B3F860B" w:rsidR="000877BC" w:rsidRPr="000A54CB" w:rsidRDefault="000877BC" w:rsidP="000877BC">
            <w:pPr>
              <w:autoSpaceDE w:val="0"/>
              <w:autoSpaceDN w:val="0"/>
              <w:adjustRightInd w:val="0"/>
              <w:rPr>
                <w:rFonts w:ascii="Gill Sans MT" w:hAnsi="Gill Sans MT" w:cs="ArialMT"/>
                <w:sz w:val="24"/>
                <w:szCs w:val="24"/>
              </w:rPr>
            </w:pPr>
            <w:r w:rsidRPr="000A54CB">
              <w:rPr>
                <w:rFonts w:ascii="Gill Sans MT" w:hAnsi="Gill Sans MT" w:cs="ArialMT"/>
                <w:sz w:val="24"/>
                <w:szCs w:val="24"/>
              </w:rPr>
              <w:t xml:space="preserve">Solicitarles que ubiquen cada recuadro según consideren tenga relación con alguna de las </w:t>
            </w:r>
            <w:r w:rsidR="0014222B" w:rsidRPr="000A54CB">
              <w:rPr>
                <w:rFonts w:ascii="Gill Sans MT" w:hAnsi="Gill Sans MT" w:cs="ArialMT"/>
                <w:sz w:val="24"/>
                <w:szCs w:val="24"/>
              </w:rPr>
              <w:t>metas</w:t>
            </w:r>
            <w:r w:rsidRPr="000A54CB">
              <w:rPr>
                <w:rFonts w:ascii="Gill Sans MT" w:hAnsi="Gill Sans MT" w:cs="ArialMT"/>
                <w:sz w:val="24"/>
                <w:szCs w:val="24"/>
              </w:rPr>
              <w:t xml:space="preserve"> del</w:t>
            </w:r>
            <w:r w:rsidR="0014222B" w:rsidRPr="000A54CB">
              <w:rPr>
                <w:rFonts w:ascii="Gill Sans MT" w:hAnsi="Gill Sans MT" w:cs="ArialMT"/>
                <w:sz w:val="24"/>
                <w:szCs w:val="24"/>
              </w:rPr>
              <w:t xml:space="preserve"> Decreto 762 de 2018.</w:t>
            </w:r>
          </w:p>
          <w:p w14:paraId="27D93B3C" w14:textId="77777777" w:rsidR="000877BC" w:rsidRPr="000A54CB" w:rsidRDefault="000877BC" w:rsidP="000877BC">
            <w:pPr>
              <w:autoSpaceDE w:val="0"/>
              <w:autoSpaceDN w:val="0"/>
              <w:adjustRightInd w:val="0"/>
              <w:rPr>
                <w:rFonts w:ascii="Gill Sans MT" w:hAnsi="Gill Sans MT" w:cs="ArialMT"/>
                <w:sz w:val="24"/>
                <w:szCs w:val="24"/>
              </w:rPr>
            </w:pPr>
          </w:p>
          <w:p w14:paraId="5B338183" w14:textId="53C247D5" w:rsidR="000877BC" w:rsidRPr="000A54CB" w:rsidRDefault="000877BC" w:rsidP="000877BC">
            <w:pPr>
              <w:autoSpaceDE w:val="0"/>
              <w:autoSpaceDN w:val="0"/>
              <w:adjustRightInd w:val="0"/>
              <w:rPr>
                <w:rFonts w:ascii="Gill Sans MT" w:hAnsi="Gill Sans MT" w:cs="ArialMT"/>
                <w:sz w:val="24"/>
                <w:szCs w:val="24"/>
              </w:rPr>
            </w:pPr>
            <w:r w:rsidRPr="000A54CB">
              <w:rPr>
                <w:rFonts w:ascii="Gill Sans MT" w:hAnsi="Gill Sans MT" w:cs="ArialMT"/>
                <w:sz w:val="24"/>
                <w:szCs w:val="24"/>
              </w:rPr>
              <w:t>La idea es que cada recuadro recortado quede asociado a una línea de acción/meta</w:t>
            </w:r>
          </w:p>
          <w:bookmarkEnd w:id="6"/>
          <w:p w14:paraId="28664ACF" w14:textId="77777777" w:rsidR="000877BC" w:rsidRPr="000A54CB" w:rsidRDefault="000877BC" w:rsidP="00A952F8">
            <w:pPr>
              <w:autoSpaceDE w:val="0"/>
              <w:autoSpaceDN w:val="0"/>
              <w:adjustRightInd w:val="0"/>
              <w:rPr>
                <w:rFonts w:ascii="Gill Sans MT" w:hAnsi="Gill Sans MT" w:cs="ArialMT"/>
                <w:sz w:val="24"/>
                <w:szCs w:val="24"/>
              </w:rPr>
            </w:pPr>
          </w:p>
          <w:p w14:paraId="6BEE5DA3" w14:textId="77777777" w:rsidR="000877BC" w:rsidRPr="000A54CB" w:rsidRDefault="000877BC" w:rsidP="00A952F8">
            <w:pPr>
              <w:autoSpaceDE w:val="0"/>
              <w:autoSpaceDN w:val="0"/>
              <w:adjustRightInd w:val="0"/>
              <w:rPr>
                <w:rFonts w:ascii="Gill Sans MT" w:hAnsi="Gill Sans MT" w:cs="ArialMT"/>
                <w:sz w:val="24"/>
                <w:szCs w:val="24"/>
              </w:rPr>
            </w:pPr>
          </w:p>
          <w:p w14:paraId="54D3FE5E" w14:textId="77777777" w:rsidR="0014222B" w:rsidRPr="000A54CB" w:rsidRDefault="0014222B" w:rsidP="00A952F8">
            <w:pPr>
              <w:autoSpaceDE w:val="0"/>
              <w:autoSpaceDN w:val="0"/>
              <w:adjustRightInd w:val="0"/>
              <w:rPr>
                <w:rFonts w:ascii="Gill Sans MT" w:hAnsi="Gill Sans MT" w:cs="ArialMT"/>
                <w:sz w:val="24"/>
                <w:szCs w:val="24"/>
              </w:rPr>
            </w:pPr>
          </w:p>
          <w:p w14:paraId="357FD3F7" w14:textId="77777777" w:rsidR="0014222B" w:rsidRPr="000A54CB" w:rsidRDefault="0014222B" w:rsidP="0014222B">
            <w:pPr>
              <w:jc w:val="center"/>
              <w:rPr>
                <w:rFonts w:ascii="Gill Sans MT" w:hAnsi="Gill Sans MT"/>
                <w:b/>
                <w:bCs/>
                <w:sz w:val="24"/>
                <w:szCs w:val="24"/>
              </w:rPr>
            </w:pPr>
            <w:r w:rsidRPr="000A54CB">
              <w:rPr>
                <w:rFonts w:ascii="Gill Sans MT" w:hAnsi="Gill Sans MT"/>
                <w:b/>
                <w:bCs/>
                <w:sz w:val="24"/>
                <w:szCs w:val="24"/>
              </w:rPr>
              <w:t>VALDIVIA:</w:t>
            </w:r>
          </w:p>
          <w:p w14:paraId="1DB426A9" w14:textId="77777777" w:rsidR="000877BC" w:rsidRPr="000A54CB" w:rsidRDefault="000877BC" w:rsidP="00A952F8">
            <w:pPr>
              <w:autoSpaceDE w:val="0"/>
              <w:autoSpaceDN w:val="0"/>
              <w:adjustRightInd w:val="0"/>
              <w:rPr>
                <w:rFonts w:ascii="Gill Sans MT" w:hAnsi="Gill Sans MT" w:cs="ArialMT"/>
                <w:sz w:val="24"/>
                <w:szCs w:val="24"/>
              </w:rPr>
            </w:pPr>
          </w:p>
          <w:p w14:paraId="15809F73" w14:textId="77777777" w:rsidR="0014222B" w:rsidRPr="000A54CB" w:rsidRDefault="0014222B" w:rsidP="0014222B">
            <w:pPr>
              <w:autoSpaceDE w:val="0"/>
              <w:autoSpaceDN w:val="0"/>
              <w:adjustRightInd w:val="0"/>
              <w:rPr>
                <w:rFonts w:ascii="Gill Sans MT" w:hAnsi="Gill Sans MT" w:cs="ArialNarrow-Bold"/>
                <w:b/>
                <w:bCs/>
                <w:color w:val="000000"/>
                <w:sz w:val="24"/>
                <w:szCs w:val="24"/>
              </w:rPr>
            </w:pPr>
            <w:r w:rsidRPr="000A54CB">
              <w:rPr>
                <w:rFonts w:ascii="Gill Sans MT" w:hAnsi="Gill Sans MT" w:cs="ArialNarrow-Bold"/>
                <w:b/>
                <w:bCs/>
                <w:color w:val="000000"/>
                <w:sz w:val="24"/>
                <w:szCs w:val="24"/>
              </w:rPr>
              <w:t>INDICACIONES:</w:t>
            </w:r>
          </w:p>
          <w:p w14:paraId="0271CC8F" w14:textId="1F545F84" w:rsidR="0014222B" w:rsidRPr="000A54CB" w:rsidRDefault="0014222B" w:rsidP="0014222B">
            <w:pPr>
              <w:autoSpaceDE w:val="0"/>
              <w:autoSpaceDN w:val="0"/>
              <w:adjustRightInd w:val="0"/>
              <w:rPr>
                <w:rFonts w:ascii="Gill Sans MT" w:hAnsi="Gill Sans MT" w:cs="ArialNarrow-Bold"/>
                <w:color w:val="000000"/>
                <w:sz w:val="24"/>
                <w:szCs w:val="24"/>
              </w:rPr>
            </w:pPr>
            <w:r w:rsidRPr="000A54CB">
              <w:rPr>
                <w:rFonts w:ascii="Gill Sans MT" w:hAnsi="Gill Sans MT" w:cs="ArialNarrow-Bold"/>
                <w:color w:val="000000"/>
                <w:sz w:val="24"/>
                <w:szCs w:val="24"/>
              </w:rPr>
              <w:t xml:space="preserve">1. Alistar una impresión del siguiente recuadro de las líneas estratégicas del Plan de gobierno actual alcalde, que </w:t>
            </w:r>
            <w:proofErr w:type="spellStart"/>
            <w:r w:rsidRPr="000A54CB">
              <w:rPr>
                <w:rFonts w:ascii="Gill Sans MT" w:hAnsi="Gill Sans MT" w:cs="ArialNarrow-Bold"/>
                <w:color w:val="000000"/>
                <w:sz w:val="24"/>
                <w:szCs w:val="24"/>
              </w:rPr>
              <w:t>Partners</w:t>
            </w:r>
            <w:proofErr w:type="spellEnd"/>
            <w:r w:rsidRPr="000A54CB">
              <w:rPr>
                <w:rFonts w:ascii="Gill Sans MT" w:hAnsi="Gill Sans MT" w:cs="ArialNarrow-Bold"/>
                <w:color w:val="000000"/>
                <w:sz w:val="24"/>
                <w:szCs w:val="24"/>
              </w:rPr>
              <w:t xml:space="preserve"> Colombia consideran tienen relación con las PP para las mujeres de Valdivia, así como con la normativa nacional en ese tema.</w:t>
            </w:r>
          </w:p>
          <w:p w14:paraId="62C12BE4" w14:textId="77777777" w:rsidR="0014222B" w:rsidRPr="000A54CB" w:rsidRDefault="0014222B" w:rsidP="0014222B">
            <w:pPr>
              <w:autoSpaceDE w:val="0"/>
              <w:autoSpaceDN w:val="0"/>
              <w:adjustRightInd w:val="0"/>
              <w:rPr>
                <w:rFonts w:ascii="Gill Sans MT" w:hAnsi="Gill Sans MT" w:cs="ArialNarrow-Bold"/>
                <w:b/>
                <w:bCs/>
                <w:color w:val="000000"/>
                <w:sz w:val="24"/>
                <w:szCs w:val="24"/>
              </w:rPr>
            </w:pPr>
          </w:p>
          <w:p w14:paraId="3FFAD9C1" w14:textId="5C82C860" w:rsidR="0014222B" w:rsidRPr="000A54CB" w:rsidRDefault="0014222B" w:rsidP="0014222B">
            <w:pPr>
              <w:autoSpaceDE w:val="0"/>
              <w:autoSpaceDN w:val="0"/>
              <w:adjustRightInd w:val="0"/>
              <w:jc w:val="center"/>
              <w:rPr>
                <w:rFonts w:ascii="Gill Sans MT" w:hAnsi="Gill Sans MT" w:cs="ArialMT"/>
                <w:sz w:val="24"/>
                <w:szCs w:val="24"/>
              </w:rPr>
            </w:pPr>
            <w:r w:rsidRPr="000A54CB">
              <w:rPr>
                <w:rFonts w:ascii="Gill Sans MT" w:hAnsi="Gill Sans MT"/>
                <w:noProof/>
                <w:sz w:val="24"/>
                <w:szCs w:val="24"/>
              </w:rPr>
              <w:lastRenderedPageBreak/>
              <w:drawing>
                <wp:inline distT="0" distB="0" distL="0" distR="0" wp14:anchorId="204DEE9B" wp14:editId="68C78114">
                  <wp:extent cx="5258255" cy="4953000"/>
                  <wp:effectExtent l="0" t="0" r="0" b="0"/>
                  <wp:docPr id="5168823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741" cy="4970412"/>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9054"/>
            </w:tblGrid>
            <w:tr w:rsidR="0014222B" w:rsidRPr="000A54CB" w14:paraId="15E87906" w14:textId="77777777" w:rsidTr="00C65DD6">
              <w:tc>
                <w:tcPr>
                  <w:tcW w:w="9054" w:type="dxa"/>
                </w:tcPr>
                <w:p w14:paraId="7C328B08"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rPr>
                  </w:pPr>
                  <w:r w:rsidRPr="000A54CB">
                    <w:rPr>
                      <w:rFonts w:ascii="Gill Sans MT" w:hAnsi="Gill Sans MT" w:cs="ArialNarrow-Bold"/>
                      <w:b/>
                      <w:bCs/>
                      <w:sz w:val="24"/>
                      <w:szCs w:val="24"/>
                    </w:rPr>
                    <w:t xml:space="preserve">LÍNEA ESTRATÉGICA 1: </w:t>
                  </w:r>
                  <w:r w:rsidRPr="000A54CB">
                    <w:rPr>
                      <w:rFonts w:ascii="Gill Sans MT" w:hAnsi="Gill Sans MT" w:cs="Impact"/>
                      <w:sz w:val="24"/>
                      <w:szCs w:val="24"/>
                    </w:rPr>
                    <w:t>MODERNIZACIÓN ADMINISTRATIVA</w:t>
                  </w:r>
                </w:p>
                <w:p w14:paraId="3A0CBE2C"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rPr>
                  </w:pPr>
                  <w:r w:rsidRPr="000A54CB">
                    <w:rPr>
                      <w:rFonts w:ascii="Gill Sans MT" w:hAnsi="Gill Sans MT" w:cs="Impact"/>
                      <w:sz w:val="24"/>
                      <w:szCs w:val="24"/>
                    </w:rPr>
                    <w:t>Estrategias:</w:t>
                  </w:r>
                </w:p>
              </w:tc>
            </w:tr>
            <w:tr w:rsidR="0014222B" w:rsidRPr="000A54CB" w14:paraId="21417CDE" w14:textId="77777777" w:rsidTr="00C65DD6">
              <w:tc>
                <w:tcPr>
                  <w:tcW w:w="9054" w:type="dxa"/>
                </w:tcPr>
                <w:p w14:paraId="1277A942"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Reestructuración administrativa</w:t>
                  </w:r>
                </w:p>
                <w:p w14:paraId="13A506CC" w14:textId="77777777" w:rsidR="0014222B" w:rsidRPr="000A54CB" w:rsidRDefault="0014222B" w:rsidP="00915191">
                  <w:pPr>
                    <w:framePr w:hSpace="141" w:wrap="around" w:hAnchor="margin" w:xAlign="center" w:y="711"/>
                    <w:jc w:val="both"/>
                    <w:rPr>
                      <w:rFonts w:ascii="Gill Sans MT" w:hAnsi="Gill Sans MT"/>
                      <w:sz w:val="24"/>
                      <w:szCs w:val="24"/>
                      <w:lang w:val="es-ES"/>
                    </w:rPr>
                  </w:pPr>
                  <w:r w:rsidRPr="000A54CB">
                    <w:rPr>
                      <w:rFonts w:ascii="Gill Sans MT" w:hAnsi="Gill Sans MT"/>
                      <w:sz w:val="24"/>
                      <w:szCs w:val="24"/>
                      <w:lang w:val="es-ES"/>
                    </w:rPr>
                    <w:t>-Creación de la dirección de Mujeres rurales y campesinas para la implementación de la política pública de las mujeres de Valdivia.</w:t>
                  </w:r>
                </w:p>
                <w:p w14:paraId="3D026DF7" w14:textId="77777777" w:rsidR="0014222B" w:rsidRPr="000A54CB" w:rsidRDefault="0014222B" w:rsidP="00915191">
                  <w:pPr>
                    <w:framePr w:hSpace="141" w:wrap="around" w:hAnchor="margin" w:xAlign="center" w:y="711"/>
                    <w:jc w:val="both"/>
                    <w:rPr>
                      <w:rFonts w:ascii="Gill Sans MT" w:hAnsi="Gill Sans MT"/>
                      <w:sz w:val="24"/>
                      <w:szCs w:val="24"/>
                      <w:lang w:val="es-ES"/>
                    </w:rPr>
                  </w:pPr>
                  <w:r w:rsidRPr="000A54CB">
                    <w:rPr>
                      <w:rFonts w:ascii="Gill Sans MT" w:hAnsi="Gill Sans MT"/>
                      <w:sz w:val="24"/>
                      <w:szCs w:val="24"/>
                      <w:lang w:val="es-ES"/>
                    </w:rPr>
                    <w:t>-</w:t>
                  </w:r>
                  <w:r w:rsidRPr="000A54CB">
                    <w:rPr>
                      <w:rFonts w:ascii="Gill Sans MT" w:hAnsi="Gill Sans MT"/>
                      <w:sz w:val="24"/>
                      <w:szCs w:val="24"/>
                    </w:rPr>
                    <w:t xml:space="preserve"> Creación de la oficina de la Juventud, para la implementación de la política pública para las y los jóvenes del Municipio.</w:t>
                  </w:r>
                </w:p>
              </w:tc>
            </w:tr>
            <w:tr w:rsidR="0014222B" w:rsidRPr="000A54CB" w14:paraId="4876ED7C" w14:textId="77777777" w:rsidTr="00C65DD6">
              <w:tc>
                <w:tcPr>
                  <w:tcW w:w="9054" w:type="dxa"/>
                </w:tcPr>
                <w:p w14:paraId="686005D8" w14:textId="77777777" w:rsidR="0014222B" w:rsidRPr="000A54CB" w:rsidRDefault="0014222B" w:rsidP="00915191">
                  <w:pPr>
                    <w:framePr w:hSpace="141" w:wrap="around" w:hAnchor="margin" w:xAlign="center" w:y="711"/>
                    <w:jc w:val="both"/>
                    <w:rPr>
                      <w:rFonts w:ascii="Gill Sans MT" w:hAnsi="Gill Sans MT"/>
                      <w:color w:val="242424"/>
                      <w:sz w:val="24"/>
                      <w:szCs w:val="24"/>
                    </w:rPr>
                  </w:pPr>
                  <w:r w:rsidRPr="000A54CB">
                    <w:rPr>
                      <w:rFonts w:ascii="Gill Sans MT" w:hAnsi="Gill Sans MT"/>
                      <w:color w:val="242424"/>
                      <w:sz w:val="24"/>
                      <w:szCs w:val="24"/>
                    </w:rPr>
                    <w:t>Un</w:t>
                  </w:r>
                  <w:r w:rsidRPr="000A54CB">
                    <w:rPr>
                      <w:rFonts w:ascii="Gill Sans MT" w:hAnsi="Gill Sans MT"/>
                      <w:color w:val="242424"/>
                      <w:spacing w:val="-5"/>
                      <w:sz w:val="24"/>
                      <w:szCs w:val="24"/>
                    </w:rPr>
                    <w:t xml:space="preserve"> </w:t>
                  </w:r>
                  <w:r w:rsidRPr="000A54CB">
                    <w:rPr>
                      <w:rFonts w:ascii="Gill Sans MT" w:hAnsi="Gill Sans MT"/>
                      <w:color w:val="242424"/>
                      <w:sz w:val="24"/>
                      <w:szCs w:val="24"/>
                    </w:rPr>
                    <w:t>Gobierno</w:t>
                  </w:r>
                  <w:r w:rsidRPr="000A54CB">
                    <w:rPr>
                      <w:rFonts w:ascii="Gill Sans MT" w:hAnsi="Gill Sans MT"/>
                      <w:color w:val="242424"/>
                      <w:spacing w:val="-7"/>
                      <w:sz w:val="24"/>
                      <w:szCs w:val="24"/>
                    </w:rPr>
                    <w:t xml:space="preserve"> </w:t>
                  </w:r>
                  <w:r w:rsidRPr="000A54CB">
                    <w:rPr>
                      <w:rFonts w:ascii="Gill Sans MT" w:hAnsi="Gill Sans MT"/>
                      <w:color w:val="242424"/>
                      <w:sz w:val="24"/>
                      <w:szCs w:val="24"/>
                    </w:rPr>
                    <w:t>comunal</w:t>
                  </w:r>
                  <w:r w:rsidRPr="000A54CB">
                    <w:rPr>
                      <w:rFonts w:ascii="Gill Sans MT" w:hAnsi="Gill Sans MT"/>
                      <w:color w:val="242424"/>
                      <w:spacing w:val="-2"/>
                      <w:sz w:val="24"/>
                      <w:szCs w:val="24"/>
                    </w:rPr>
                    <w:t xml:space="preserve"> </w:t>
                  </w:r>
                  <w:r w:rsidRPr="000A54CB">
                    <w:rPr>
                      <w:rFonts w:ascii="Gill Sans MT" w:hAnsi="Gill Sans MT"/>
                      <w:color w:val="242424"/>
                      <w:sz w:val="24"/>
                      <w:szCs w:val="24"/>
                    </w:rPr>
                    <w:t>para</w:t>
                  </w:r>
                  <w:r w:rsidRPr="000A54CB">
                    <w:rPr>
                      <w:rFonts w:ascii="Gill Sans MT" w:hAnsi="Gill Sans MT"/>
                      <w:color w:val="242424"/>
                      <w:spacing w:val="-5"/>
                      <w:sz w:val="24"/>
                      <w:szCs w:val="24"/>
                    </w:rPr>
                    <w:t xml:space="preserve"> </w:t>
                  </w:r>
                  <w:r w:rsidRPr="000A54CB">
                    <w:rPr>
                      <w:rFonts w:ascii="Gill Sans MT" w:hAnsi="Gill Sans MT"/>
                      <w:color w:val="242424"/>
                      <w:sz w:val="24"/>
                      <w:szCs w:val="24"/>
                    </w:rPr>
                    <w:t>la</w:t>
                  </w:r>
                  <w:r w:rsidRPr="000A54CB">
                    <w:rPr>
                      <w:rFonts w:ascii="Gill Sans MT" w:hAnsi="Gill Sans MT"/>
                      <w:color w:val="242424"/>
                      <w:spacing w:val="-2"/>
                      <w:sz w:val="24"/>
                      <w:szCs w:val="24"/>
                    </w:rPr>
                    <w:t xml:space="preserve"> </w:t>
                  </w:r>
                  <w:r w:rsidRPr="000A54CB">
                    <w:rPr>
                      <w:rFonts w:ascii="Gill Sans MT" w:hAnsi="Gill Sans MT"/>
                      <w:color w:val="242424"/>
                      <w:sz w:val="24"/>
                      <w:szCs w:val="24"/>
                    </w:rPr>
                    <w:t>Gente</w:t>
                  </w:r>
                </w:p>
                <w:p w14:paraId="46CD2E52"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ArialNarrow-Bold"/>
                      <w:color w:val="000000"/>
                      <w:sz w:val="24"/>
                      <w:szCs w:val="24"/>
                      <w:lang w:val="es-ES"/>
                    </w:rPr>
                    <w:t>-Garantizaremos una excelente y oportuna atención a toda la población de Valdivia con sentido de pertenencia y calidad humana.</w:t>
                  </w:r>
                </w:p>
              </w:tc>
            </w:tr>
            <w:tr w:rsidR="0014222B" w:rsidRPr="000A54CB" w14:paraId="7037497A" w14:textId="77777777" w:rsidTr="00C65DD6">
              <w:tc>
                <w:tcPr>
                  <w:tcW w:w="9054" w:type="dxa"/>
                </w:tcPr>
                <w:p w14:paraId="158184E4"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Narrow-Bold"/>
                      <w:sz w:val="24"/>
                      <w:szCs w:val="24"/>
                    </w:rPr>
                  </w:pPr>
                  <w:r w:rsidRPr="000A54CB">
                    <w:rPr>
                      <w:rFonts w:ascii="Gill Sans MT" w:hAnsi="Gill Sans MT" w:cs="ArialNarrow-Bold"/>
                      <w:b/>
                      <w:bCs/>
                      <w:sz w:val="24"/>
                      <w:szCs w:val="24"/>
                    </w:rPr>
                    <w:t xml:space="preserve">LÍNEA ESTRATÉGICA 2: </w:t>
                  </w:r>
                  <w:r w:rsidRPr="000A54CB">
                    <w:rPr>
                      <w:rFonts w:ascii="Gill Sans MT" w:hAnsi="Gill Sans MT"/>
                      <w:b/>
                      <w:color w:val="006EC0"/>
                      <w:w w:val="95"/>
                      <w:sz w:val="24"/>
                      <w:szCs w:val="24"/>
                    </w:rPr>
                    <w:t xml:space="preserve"> </w:t>
                  </w:r>
                  <w:r w:rsidRPr="000A54CB">
                    <w:rPr>
                      <w:rFonts w:ascii="Gill Sans MT" w:hAnsi="Gill Sans MT" w:cs="ArialNarrow-Bold"/>
                      <w:sz w:val="24"/>
                      <w:szCs w:val="24"/>
                    </w:rPr>
                    <w:t>EL CAMPO COMO EJE TRANSFORMADOR DE NUESTRA REALIDAD ECONÓMICA</w:t>
                  </w:r>
                </w:p>
                <w:p w14:paraId="24D3E650"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rPr>
                    <w:t>Estrategias:</w:t>
                  </w:r>
                </w:p>
              </w:tc>
            </w:tr>
            <w:tr w:rsidR="0014222B" w:rsidRPr="000A54CB" w14:paraId="28921AD9" w14:textId="77777777" w:rsidTr="00C65DD6">
              <w:tc>
                <w:tcPr>
                  <w:tcW w:w="9054" w:type="dxa"/>
                </w:tcPr>
                <w:p w14:paraId="140AB2ED"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Comercialización y Apoyo financiero a las y los pobladores rurales</w:t>
                  </w:r>
                </w:p>
                <w:p w14:paraId="797EED42"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rPr>
                  </w:pPr>
                  <w:r w:rsidRPr="000A54CB">
                    <w:rPr>
                      <w:rFonts w:ascii="Gill Sans MT" w:hAnsi="Gill Sans MT" w:cs="Impact"/>
                      <w:sz w:val="24"/>
                      <w:szCs w:val="24"/>
                    </w:rPr>
                    <w:t xml:space="preserve">-Vincular a la población rural, campesina, asociaciones, cooperativas y organizaciones sociales y comunitarias con los mercados públicos de alimentos, fortaleciendo los circuitos </w:t>
                  </w:r>
                  <w:r w:rsidRPr="000A54CB">
                    <w:rPr>
                      <w:rFonts w:ascii="Gill Sans MT" w:hAnsi="Gill Sans MT" w:cs="Impact"/>
                      <w:sz w:val="24"/>
                      <w:szCs w:val="24"/>
                    </w:rPr>
                    <w:lastRenderedPageBreak/>
                    <w:t>cortos, la comercialización de productos locales y el mejoramiento en la calidad e inocuidad de los alimentos; contribuyendo así al desarrollo rural territorial.</w:t>
                  </w:r>
                </w:p>
                <w:p w14:paraId="156101E7"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rPr>
                  </w:pPr>
                  <w:r w:rsidRPr="000A54CB">
                    <w:rPr>
                      <w:rFonts w:ascii="Gill Sans MT" w:hAnsi="Gill Sans MT" w:cs="Impact"/>
                      <w:sz w:val="24"/>
                      <w:szCs w:val="24"/>
                    </w:rPr>
                    <w:t>-Fortalecer a los procesos asociativos, de economía solidaria y organizaciones sociales y comunitarias para que adquieran capacidades para participar en los procesos de compras públicas locales agroalimentarias.</w:t>
                  </w:r>
                </w:p>
                <w:p w14:paraId="4592B763"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rPr>
                    <w:t>-Gestionaremos la bancarización y el acceso al crédito de los pequeños productores agropecuarios.</w:t>
                  </w:r>
                </w:p>
              </w:tc>
            </w:tr>
            <w:tr w:rsidR="0014222B" w:rsidRPr="000A54CB" w14:paraId="03C44670" w14:textId="77777777" w:rsidTr="00C65DD6">
              <w:tc>
                <w:tcPr>
                  <w:tcW w:w="9054" w:type="dxa"/>
                </w:tcPr>
                <w:p w14:paraId="081CAE0F" w14:textId="77777777" w:rsidR="0014222B" w:rsidRPr="000A54CB" w:rsidRDefault="0014222B" w:rsidP="00915191">
                  <w:pPr>
                    <w:framePr w:hSpace="141" w:wrap="around" w:hAnchor="margin" w:xAlign="center" w:y="711"/>
                    <w:rPr>
                      <w:rFonts w:ascii="Gill Sans MT" w:hAnsi="Gill Sans MT"/>
                      <w:sz w:val="24"/>
                      <w:szCs w:val="24"/>
                    </w:rPr>
                  </w:pPr>
                  <w:r w:rsidRPr="000A54CB">
                    <w:rPr>
                      <w:rFonts w:ascii="Gill Sans MT" w:hAnsi="Gill Sans MT"/>
                      <w:sz w:val="24"/>
                      <w:szCs w:val="24"/>
                    </w:rPr>
                    <w:lastRenderedPageBreak/>
                    <w:t>LÍNEA ESTRATÉGICA 3: JUSTICIA SOCIAL</w:t>
                  </w:r>
                </w:p>
                <w:p w14:paraId="4F4E23E7" w14:textId="77777777" w:rsidR="0014222B" w:rsidRPr="000A54CB" w:rsidRDefault="0014222B" w:rsidP="00915191">
                  <w:pPr>
                    <w:framePr w:hSpace="141" w:wrap="around" w:hAnchor="margin" w:xAlign="center" w:y="711"/>
                    <w:rPr>
                      <w:rFonts w:ascii="Gill Sans MT" w:hAnsi="Gill Sans MT"/>
                      <w:sz w:val="24"/>
                      <w:szCs w:val="24"/>
                      <w:lang w:val="es-ES"/>
                    </w:rPr>
                  </w:pPr>
                  <w:r w:rsidRPr="000A54CB">
                    <w:rPr>
                      <w:rFonts w:ascii="Gill Sans MT" w:hAnsi="Gill Sans MT"/>
                      <w:sz w:val="24"/>
                      <w:szCs w:val="24"/>
                    </w:rPr>
                    <w:t>Estrategias:</w:t>
                  </w:r>
                </w:p>
              </w:tc>
            </w:tr>
            <w:tr w:rsidR="0014222B" w:rsidRPr="000A54CB" w14:paraId="25FD848C" w14:textId="77777777" w:rsidTr="00C65DD6">
              <w:tc>
                <w:tcPr>
                  <w:tcW w:w="9054" w:type="dxa"/>
                </w:tcPr>
                <w:p w14:paraId="1BCEF149"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La educación como medio de transformación social y territorial</w:t>
                  </w:r>
                </w:p>
                <w:p w14:paraId="6D0B32A4"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rPr>
                  </w:pPr>
                  <w:r w:rsidRPr="000A54CB">
                    <w:rPr>
                      <w:rFonts w:ascii="Gill Sans MT" w:hAnsi="Gill Sans MT" w:cs="Impact"/>
                      <w:sz w:val="24"/>
                      <w:szCs w:val="24"/>
                    </w:rPr>
                    <w:t>-Capacitaremos a los Docentes de las Instituciones Educativas y Centros Educativos Rurales en metodologías y procesos pedagógicos adecuados que les permitan implementar estrategias para una adecuada orientación a niños y jóvenes con capacidades diferentes y necesidades educativas especiales.</w:t>
                  </w:r>
                </w:p>
                <w:p w14:paraId="61A2B576"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sz w:val="24"/>
                      <w:szCs w:val="24"/>
                    </w:rPr>
                  </w:pPr>
                  <w:r w:rsidRPr="000A54CB">
                    <w:rPr>
                      <w:rFonts w:ascii="Gill Sans MT" w:hAnsi="Gill Sans MT"/>
                      <w:sz w:val="24"/>
                      <w:szCs w:val="24"/>
                    </w:rPr>
                    <w:t>-Realizaremos convenios con las Instituciones de Educación Superior, para desarrollar</w:t>
                  </w:r>
                  <w:r w:rsidRPr="000A54CB">
                    <w:rPr>
                      <w:rFonts w:ascii="Gill Sans MT" w:hAnsi="Gill Sans MT"/>
                      <w:spacing w:val="1"/>
                      <w:sz w:val="24"/>
                      <w:szCs w:val="24"/>
                    </w:rPr>
                    <w:t xml:space="preserve"> </w:t>
                  </w:r>
                  <w:r w:rsidRPr="000A54CB">
                    <w:rPr>
                      <w:rFonts w:ascii="Gill Sans MT" w:hAnsi="Gill Sans MT"/>
                      <w:sz w:val="24"/>
                      <w:szCs w:val="24"/>
                    </w:rPr>
                    <w:t>programas</w:t>
                  </w:r>
                  <w:r w:rsidRPr="000A54CB">
                    <w:rPr>
                      <w:rFonts w:ascii="Gill Sans MT" w:hAnsi="Gill Sans MT"/>
                      <w:spacing w:val="-8"/>
                      <w:sz w:val="24"/>
                      <w:szCs w:val="24"/>
                    </w:rPr>
                    <w:t xml:space="preserve"> </w:t>
                  </w:r>
                  <w:r w:rsidRPr="000A54CB">
                    <w:rPr>
                      <w:rFonts w:ascii="Gill Sans MT" w:hAnsi="Gill Sans MT"/>
                      <w:sz w:val="24"/>
                      <w:szCs w:val="24"/>
                    </w:rPr>
                    <w:t>profesionales,</w:t>
                  </w:r>
                  <w:r w:rsidRPr="000A54CB">
                    <w:rPr>
                      <w:rFonts w:ascii="Gill Sans MT" w:hAnsi="Gill Sans MT"/>
                      <w:spacing w:val="-7"/>
                      <w:sz w:val="24"/>
                      <w:szCs w:val="24"/>
                    </w:rPr>
                    <w:t xml:space="preserve"> </w:t>
                  </w:r>
                  <w:r w:rsidRPr="000A54CB">
                    <w:rPr>
                      <w:rFonts w:ascii="Gill Sans MT" w:hAnsi="Gill Sans MT"/>
                      <w:sz w:val="24"/>
                      <w:szCs w:val="24"/>
                    </w:rPr>
                    <w:t>tecnológicos</w:t>
                  </w:r>
                  <w:r w:rsidRPr="000A54CB">
                    <w:rPr>
                      <w:rFonts w:ascii="Gill Sans MT" w:hAnsi="Gill Sans MT"/>
                      <w:spacing w:val="-8"/>
                      <w:sz w:val="24"/>
                      <w:szCs w:val="24"/>
                    </w:rPr>
                    <w:t xml:space="preserve"> </w:t>
                  </w:r>
                  <w:r w:rsidRPr="000A54CB">
                    <w:rPr>
                      <w:rFonts w:ascii="Gill Sans MT" w:hAnsi="Gill Sans MT"/>
                      <w:sz w:val="24"/>
                      <w:szCs w:val="24"/>
                    </w:rPr>
                    <w:t>y</w:t>
                  </w:r>
                  <w:r w:rsidRPr="000A54CB">
                    <w:rPr>
                      <w:rFonts w:ascii="Gill Sans MT" w:hAnsi="Gill Sans MT"/>
                      <w:spacing w:val="-11"/>
                      <w:sz w:val="24"/>
                      <w:szCs w:val="24"/>
                    </w:rPr>
                    <w:t xml:space="preserve"> </w:t>
                  </w:r>
                  <w:r w:rsidRPr="000A54CB">
                    <w:rPr>
                      <w:rFonts w:ascii="Gill Sans MT" w:hAnsi="Gill Sans MT"/>
                      <w:sz w:val="24"/>
                      <w:szCs w:val="24"/>
                    </w:rPr>
                    <w:t>Técnicos,</w:t>
                  </w:r>
                  <w:r w:rsidRPr="000A54CB">
                    <w:rPr>
                      <w:rFonts w:ascii="Gill Sans MT" w:hAnsi="Gill Sans MT"/>
                      <w:spacing w:val="-5"/>
                      <w:sz w:val="24"/>
                      <w:szCs w:val="24"/>
                    </w:rPr>
                    <w:t xml:space="preserve"> </w:t>
                  </w:r>
                  <w:r w:rsidRPr="000A54CB">
                    <w:rPr>
                      <w:rFonts w:ascii="Gill Sans MT" w:hAnsi="Gill Sans MT"/>
                      <w:sz w:val="24"/>
                      <w:szCs w:val="24"/>
                    </w:rPr>
                    <w:t>para</w:t>
                  </w:r>
                  <w:r w:rsidRPr="000A54CB">
                    <w:rPr>
                      <w:rFonts w:ascii="Gill Sans MT" w:hAnsi="Gill Sans MT"/>
                      <w:spacing w:val="-13"/>
                      <w:sz w:val="24"/>
                      <w:szCs w:val="24"/>
                    </w:rPr>
                    <w:t xml:space="preserve"> </w:t>
                  </w:r>
                  <w:r w:rsidRPr="000A54CB">
                    <w:rPr>
                      <w:rFonts w:ascii="Gill Sans MT" w:hAnsi="Gill Sans MT"/>
                      <w:sz w:val="24"/>
                      <w:szCs w:val="24"/>
                    </w:rPr>
                    <w:t>garantizar</w:t>
                  </w:r>
                  <w:r w:rsidRPr="000A54CB">
                    <w:rPr>
                      <w:rFonts w:ascii="Gill Sans MT" w:hAnsi="Gill Sans MT"/>
                      <w:spacing w:val="-5"/>
                      <w:sz w:val="24"/>
                      <w:szCs w:val="24"/>
                    </w:rPr>
                    <w:t xml:space="preserve"> </w:t>
                  </w:r>
                  <w:r w:rsidRPr="000A54CB">
                    <w:rPr>
                      <w:rFonts w:ascii="Gill Sans MT" w:hAnsi="Gill Sans MT"/>
                      <w:sz w:val="24"/>
                      <w:szCs w:val="24"/>
                    </w:rPr>
                    <w:t>un</w:t>
                  </w:r>
                  <w:r w:rsidRPr="000A54CB">
                    <w:rPr>
                      <w:rFonts w:ascii="Gill Sans MT" w:hAnsi="Gill Sans MT"/>
                      <w:spacing w:val="-8"/>
                      <w:sz w:val="24"/>
                      <w:szCs w:val="24"/>
                    </w:rPr>
                    <w:t xml:space="preserve"> </w:t>
                  </w:r>
                  <w:r w:rsidRPr="000A54CB">
                    <w:rPr>
                      <w:rFonts w:ascii="Gill Sans MT" w:hAnsi="Gill Sans MT"/>
                      <w:sz w:val="24"/>
                      <w:szCs w:val="24"/>
                    </w:rPr>
                    <w:t>mayor</w:t>
                  </w:r>
                  <w:r w:rsidRPr="000A54CB">
                    <w:rPr>
                      <w:rFonts w:ascii="Gill Sans MT" w:hAnsi="Gill Sans MT"/>
                      <w:spacing w:val="-5"/>
                      <w:sz w:val="24"/>
                      <w:szCs w:val="24"/>
                    </w:rPr>
                    <w:t xml:space="preserve"> </w:t>
                  </w:r>
                  <w:r w:rsidRPr="000A54CB">
                    <w:rPr>
                      <w:rFonts w:ascii="Gill Sans MT" w:hAnsi="Gill Sans MT"/>
                      <w:sz w:val="24"/>
                      <w:szCs w:val="24"/>
                    </w:rPr>
                    <w:t>acceso</w:t>
                  </w:r>
                  <w:r w:rsidRPr="000A54CB">
                    <w:rPr>
                      <w:rFonts w:ascii="Gill Sans MT" w:hAnsi="Gill Sans MT"/>
                      <w:spacing w:val="-8"/>
                      <w:sz w:val="24"/>
                      <w:szCs w:val="24"/>
                    </w:rPr>
                    <w:t xml:space="preserve"> </w:t>
                  </w:r>
                  <w:r w:rsidRPr="000A54CB">
                    <w:rPr>
                      <w:rFonts w:ascii="Gill Sans MT" w:hAnsi="Gill Sans MT"/>
                      <w:sz w:val="24"/>
                      <w:szCs w:val="24"/>
                    </w:rPr>
                    <w:t>de</w:t>
                  </w:r>
                  <w:r w:rsidRPr="000A54CB">
                    <w:rPr>
                      <w:rFonts w:ascii="Gill Sans MT" w:hAnsi="Gill Sans MT"/>
                      <w:spacing w:val="-9"/>
                      <w:sz w:val="24"/>
                      <w:szCs w:val="24"/>
                    </w:rPr>
                    <w:t xml:space="preserve"> </w:t>
                  </w:r>
                  <w:r w:rsidRPr="000A54CB">
                    <w:rPr>
                      <w:rFonts w:ascii="Gill Sans MT" w:hAnsi="Gill Sans MT"/>
                      <w:sz w:val="24"/>
                      <w:szCs w:val="24"/>
                    </w:rPr>
                    <w:t>nuestros</w:t>
                  </w:r>
                  <w:r w:rsidRPr="000A54CB">
                    <w:rPr>
                      <w:rFonts w:ascii="Gill Sans MT" w:hAnsi="Gill Sans MT"/>
                      <w:spacing w:val="-59"/>
                      <w:sz w:val="24"/>
                      <w:szCs w:val="24"/>
                    </w:rPr>
                    <w:t xml:space="preserve"> </w:t>
                  </w:r>
                  <w:r w:rsidRPr="000A54CB">
                    <w:rPr>
                      <w:rFonts w:ascii="Gill Sans MT" w:hAnsi="Gill Sans MT"/>
                      <w:sz w:val="24"/>
                      <w:szCs w:val="24"/>
                    </w:rPr>
                    <w:t>jóvenes</w:t>
                  </w:r>
                  <w:r w:rsidRPr="000A54CB">
                    <w:rPr>
                      <w:rFonts w:ascii="Gill Sans MT" w:hAnsi="Gill Sans MT"/>
                      <w:spacing w:val="-8"/>
                      <w:sz w:val="24"/>
                      <w:szCs w:val="24"/>
                    </w:rPr>
                    <w:t xml:space="preserve"> </w:t>
                  </w:r>
                  <w:r w:rsidRPr="000A54CB">
                    <w:rPr>
                      <w:rFonts w:ascii="Gill Sans MT" w:hAnsi="Gill Sans MT"/>
                      <w:sz w:val="24"/>
                      <w:szCs w:val="24"/>
                    </w:rPr>
                    <w:t>a</w:t>
                  </w:r>
                  <w:r w:rsidRPr="000A54CB">
                    <w:rPr>
                      <w:rFonts w:ascii="Gill Sans MT" w:hAnsi="Gill Sans MT"/>
                      <w:spacing w:val="-7"/>
                      <w:sz w:val="24"/>
                      <w:szCs w:val="24"/>
                    </w:rPr>
                    <w:t xml:space="preserve"> </w:t>
                  </w:r>
                  <w:r w:rsidRPr="000A54CB">
                    <w:rPr>
                      <w:rFonts w:ascii="Gill Sans MT" w:hAnsi="Gill Sans MT"/>
                      <w:sz w:val="24"/>
                      <w:szCs w:val="24"/>
                    </w:rPr>
                    <w:t>la</w:t>
                  </w:r>
                  <w:r w:rsidRPr="000A54CB">
                    <w:rPr>
                      <w:rFonts w:ascii="Gill Sans MT" w:hAnsi="Gill Sans MT"/>
                      <w:spacing w:val="-9"/>
                      <w:sz w:val="24"/>
                      <w:szCs w:val="24"/>
                    </w:rPr>
                    <w:t xml:space="preserve"> </w:t>
                  </w:r>
                  <w:r w:rsidRPr="000A54CB">
                    <w:rPr>
                      <w:rFonts w:ascii="Gill Sans MT" w:hAnsi="Gill Sans MT"/>
                      <w:sz w:val="24"/>
                      <w:szCs w:val="24"/>
                    </w:rPr>
                    <w:t>Educación</w:t>
                  </w:r>
                  <w:r w:rsidRPr="000A54CB">
                    <w:rPr>
                      <w:rFonts w:ascii="Gill Sans MT" w:hAnsi="Gill Sans MT"/>
                      <w:spacing w:val="-7"/>
                      <w:sz w:val="24"/>
                      <w:szCs w:val="24"/>
                    </w:rPr>
                    <w:t xml:space="preserve"> </w:t>
                  </w:r>
                  <w:r w:rsidRPr="000A54CB">
                    <w:rPr>
                      <w:rFonts w:ascii="Gill Sans MT" w:hAnsi="Gill Sans MT"/>
                      <w:sz w:val="24"/>
                      <w:szCs w:val="24"/>
                    </w:rPr>
                    <w:t>Superior.</w:t>
                  </w:r>
                </w:p>
                <w:p w14:paraId="3A1861AF"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rPr>
                  </w:pPr>
                  <w:r w:rsidRPr="000A54CB">
                    <w:rPr>
                      <w:rFonts w:ascii="Gill Sans MT" w:hAnsi="Gill Sans MT" w:cs="Impact"/>
                      <w:sz w:val="24"/>
                      <w:szCs w:val="24"/>
                    </w:rPr>
                    <w:t>-Realizaremos la gestión para aumentar la cobertura básica secundaria en la zona rural.</w:t>
                  </w:r>
                </w:p>
                <w:p w14:paraId="54684D0A"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rPr>
                  </w:pPr>
                  <w:r w:rsidRPr="000A54CB">
                    <w:rPr>
                      <w:rFonts w:ascii="Gill Sans MT" w:hAnsi="Gill Sans MT" w:cs="Impact"/>
                      <w:sz w:val="24"/>
                      <w:szCs w:val="24"/>
                    </w:rPr>
                    <w:t>Fortaleceremos la entrega de los subsidios a los estudiantes de educación superior y gestionaremos con entidades públicas y privadas becas de matrícula y/o sostenimiento teniendo como prioridad los estudiantes de alto desempeño académico y/o bajos recursos económicos.</w:t>
                  </w:r>
                </w:p>
                <w:p w14:paraId="40606A00"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-Gestionaremos programas de alfabetización para la población adulta de la zona urbana y</w:t>
                  </w:r>
                </w:p>
                <w:p w14:paraId="4DCF5505"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rural.</w:t>
                  </w:r>
                </w:p>
              </w:tc>
            </w:tr>
            <w:tr w:rsidR="0014222B" w:rsidRPr="000A54CB" w14:paraId="1ACDF92E" w14:textId="77777777" w:rsidTr="00C65DD6">
              <w:tc>
                <w:tcPr>
                  <w:tcW w:w="9054" w:type="dxa"/>
                </w:tcPr>
                <w:p w14:paraId="09D2BFA3"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lang w:val="es-ES"/>
                    </w:rPr>
                  </w:pPr>
                  <w:r w:rsidRPr="000A54CB">
                    <w:rPr>
                      <w:rFonts w:ascii="Gill Sans MT" w:hAnsi="Gill Sans MT" w:cs="ArialMT"/>
                      <w:sz w:val="24"/>
                      <w:szCs w:val="24"/>
                      <w:lang w:val="es-ES"/>
                    </w:rPr>
                    <w:t>En Valdivia la Salud es un derecho fundamental que se promueve y se garantiza</w:t>
                  </w:r>
                </w:p>
                <w:p w14:paraId="750E7C58"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rPr>
                  </w:pPr>
                  <w:r w:rsidRPr="000A54CB">
                    <w:rPr>
                      <w:rFonts w:ascii="Gill Sans MT" w:hAnsi="Gill Sans MT" w:cs="ArialMT"/>
                      <w:sz w:val="24"/>
                      <w:szCs w:val="24"/>
                    </w:rPr>
                    <w:t>-</w:t>
                  </w:r>
                  <w:r w:rsidRPr="000A54CB">
                    <w:rPr>
                      <w:rFonts w:ascii="Gill Sans MT" w:hAnsi="Gill Sans MT"/>
                      <w:spacing w:val="-3"/>
                      <w:sz w:val="24"/>
                      <w:szCs w:val="24"/>
                    </w:rPr>
                    <w:t xml:space="preserve"> </w:t>
                  </w:r>
                  <w:r w:rsidRPr="000A54CB">
                    <w:rPr>
                      <w:rFonts w:ascii="Gill Sans MT" w:hAnsi="Gill Sans MT" w:cs="ArialMT"/>
                      <w:sz w:val="24"/>
                      <w:szCs w:val="24"/>
                    </w:rPr>
                    <w:t>Fomentaremos la afiliación de la población al Sistema de Seguridad Social en Salud.</w:t>
                  </w:r>
                </w:p>
                <w:p w14:paraId="47C53BA5"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rPr>
                  </w:pPr>
                  <w:r w:rsidRPr="000A54CB">
                    <w:rPr>
                      <w:rFonts w:ascii="Gill Sans MT" w:hAnsi="Gill Sans MT" w:cs="ArialMT"/>
                      <w:sz w:val="24"/>
                      <w:szCs w:val="24"/>
                    </w:rPr>
                    <w:t>-Gestionaremos los Convenios Interadministrativos, para garantizar la ejecución de los programas en Salud que implemente el Gobierno Nacional y la Gobernación para beneficio de todas las Comunidades.</w:t>
                  </w:r>
                </w:p>
                <w:p w14:paraId="748E168F"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rPr>
                  </w:pPr>
                  <w:r w:rsidRPr="000A54CB">
                    <w:rPr>
                      <w:rFonts w:ascii="Gill Sans MT" w:hAnsi="Gill Sans MT" w:cs="ArialMT"/>
                      <w:sz w:val="24"/>
                      <w:szCs w:val="24"/>
                    </w:rPr>
                    <w:t>-Mejoraremos la implementación del Plan de Salud Pública optimizando el uso de la unidad móvil de atención hospitalaria y ampliando la cobertura de atención en salud a un mayor número de veredas.</w:t>
                  </w:r>
                </w:p>
                <w:p w14:paraId="0A046231"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rPr>
                  </w:pPr>
                  <w:r w:rsidRPr="000A54CB">
                    <w:rPr>
                      <w:rFonts w:ascii="Gill Sans MT" w:hAnsi="Gill Sans MT" w:cs="ArialMT"/>
                      <w:sz w:val="24"/>
                      <w:szCs w:val="24"/>
                    </w:rPr>
                    <w:t>-Acercaremos el servicio de atención en salud a las comunidades rurales mediante el aumento de las brigadas de salud.</w:t>
                  </w:r>
                </w:p>
                <w:p w14:paraId="65379730"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lang w:val="es-ES"/>
                    </w:rPr>
                  </w:pPr>
                  <w:r w:rsidRPr="000A54CB">
                    <w:rPr>
                      <w:rFonts w:ascii="Gill Sans MT" w:hAnsi="Gill Sans MT" w:cs="ArialMT"/>
                      <w:sz w:val="24"/>
                      <w:szCs w:val="24"/>
                      <w:lang w:val="es-ES"/>
                    </w:rPr>
                    <w:t>-Implementaremos acciones para la promoción de la salud mental en la zona urbana y rural.</w:t>
                  </w:r>
                </w:p>
                <w:p w14:paraId="20AFFEC8"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lang w:val="es-ES"/>
                    </w:rPr>
                  </w:pPr>
                  <w:r w:rsidRPr="000A54CB">
                    <w:rPr>
                      <w:rFonts w:ascii="Gill Sans MT" w:hAnsi="Gill Sans MT" w:cs="ArialMT"/>
                      <w:sz w:val="24"/>
                      <w:szCs w:val="24"/>
                      <w:lang w:val="es-ES"/>
                    </w:rPr>
                    <w:t>-Realizaremos acciones de prevención del consumo de sustancias psicoactivas en la población y ofreceremos la posibilidad de atención especializada en centros de rehabilitación a través de convenios interadministrativos con entidades que cumplan esta función.</w:t>
                  </w:r>
                </w:p>
              </w:tc>
            </w:tr>
            <w:tr w:rsidR="0014222B" w:rsidRPr="000A54CB" w14:paraId="2168F967" w14:textId="77777777" w:rsidTr="00C65DD6">
              <w:tc>
                <w:tcPr>
                  <w:tcW w:w="9054" w:type="dxa"/>
                </w:tcPr>
                <w:p w14:paraId="6ADD07DD"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En Valdivia la vivienda será digna para vivir mejor</w:t>
                  </w:r>
                </w:p>
                <w:p w14:paraId="3C83A54B"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rPr>
                  </w:pPr>
                  <w:r w:rsidRPr="000A54CB">
                    <w:rPr>
                      <w:rFonts w:ascii="Gill Sans MT" w:hAnsi="Gill Sans MT" w:cs="Impact"/>
                      <w:sz w:val="24"/>
                      <w:szCs w:val="24"/>
                    </w:rPr>
                    <w:t>-Gestionaremos Proyectos de Vivienda, otorgando Subsidios de Interés Social, para la Adquisición de Vivienda, Mejoramiento de Vivienda, Compra de Lotes, priorizando la población desplazada, Madres Cabeza de Hogar, y Grupos Vulnerables.</w:t>
                  </w:r>
                </w:p>
              </w:tc>
            </w:tr>
            <w:tr w:rsidR="0014222B" w:rsidRPr="000A54CB" w14:paraId="472458A8" w14:textId="77777777" w:rsidTr="00C65DD6">
              <w:tc>
                <w:tcPr>
                  <w:tcW w:w="9054" w:type="dxa"/>
                </w:tcPr>
                <w:p w14:paraId="53349F03"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lang w:val="es-ES"/>
                    </w:rPr>
                  </w:pPr>
                  <w:r w:rsidRPr="000A54CB">
                    <w:rPr>
                      <w:rFonts w:ascii="Gill Sans MT" w:hAnsi="Gill Sans MT" w:cs="ArialMT"/>
                      <w:sz w:val="24"/>
                      <w:szCs w:val="24"/>
                      <w:lang w:val="es-ES"/>
                    </w:rPr>
                    <w:t>En Valdivia la cultura como vehículo para crear nuevos escenarios de vida</w:t>
                  </w:r>
                </w:p>
                <w:p w14:paraId="24C51194"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lang w:val="es-ES"/>
                    </w:rPr>
                  </w:pPr>
                  <w:r w:rsidRPr="000A54CB">
                    <w:rPr>
                      <w:rFonts w:ascii="Gill Sans MT" w:hAnsi="Gill Sans MT" w:cs="ArialMT"/>
                      <w:sz w:val="24"/>
                      <w:szCs w:val="24"/>
                      <w:lang w:val="es-ES"/>
                    </w:rPr>
                    <w:t>-Fortaleceremos las Bandas Músico Marcial de Valdivia, y de la Institución Educativa Marco</w:t>
                  </w:r>
                </w:p>
                <w:p w14:paraId="37402C4A"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lang w:val="es-ES"/>
                    </w:rPr>
                  </w:pPr>
                  <w:r w:rsidRPr="000A54CB">
                    <w:rPr>
                      <w:rFonts w:ascii="Gill Sans MT" w:hAnsi="Gill Sans MT" w:cs="ArialMT"/>
                      <w:sz w:val="24"/>
                      <w:szCs w:val="24"/>
                      <w:lang w:val="es-ES"/>
                    </w:rPr>
                    <w:t>A. Rojo y crearemos la del Corregimiento de Raudal.</w:t>
                  </w:r>
                </w:p>
                <w:p w14:paraId="33EFDE56"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lang w:val="es-ES"/>
                    </w:rPr>
                  </w:pPr>
                  <w:r w:rsidRPr="000A54CB">
                    <w:rPr>
                      <w:rFonts w:ascii="Gill Sans MT" w:hAnsi="Gill Sans MT" w:cs="ArialMT"/>
                      <w:sz w:val="24"/>
                      <w:szCs w:val="24"/>
                      <w:lang w:val="es-ES"/>
                    </w:rPr>
                    <w:lastRenderedPageBreak/>
                    <w:t>-Continuaremos con los procesos de Danza, Teatro, Cuerdas y ampliando su cobertura para la población de la zona urbana y rural.</w:t>
                  </w:r>
                </w:p>
                <w:p w14:paraId="14315FB6"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rPr>
                  </w:pPr>
                  <w:r w:rsidRPr="000A54CB">
                    <w:rPr>
                      <w:rFonts w:ascii="Gill Sans MT" w:hAnsi="Gill Sans MT" w:cs="ArialMT"/>
                      <w:sz w:val="24"/>
                      <w:szCs w:val="24"/>
                    </w:rPr>
                    <w:t>-Estimularemos los Grupos Artísticos, Monitores, y Semilleros para participar en los eventos Municipales y Regionales.</w:t>
                  </w:r>
                </w:p>
                <w:p w14:paraId="4531941F"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rPr>
                  </w:pPr>
                  <w:r w:rsidRPr="000A54CB">
                    <w:rPr>
                      <w:rFonts w:ascii="Gill Sans MT" w:hAnsi="Gill Sans MT" w:cs="ArialMT"/>
                      <w:sz w:val="24"/>
                      <w:szCs w:val="24"/>
                    </w:rPr>
                    <w:t>-Incentivaremos la lectura en toda la población a través de la implementación de las bibliotecas itinerantes y las ferias del libro.</w:t>
                  </w:r>
                </w:p>
                <w:p w14:paraId="1A0C3C49"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rPr>
                  </w:pPr>
                  <w:r w:rsidRPr="000A54CB">
                    <w:rPr>
                      <w:rFonts w:ascii="Gill Sans MT" w:hAnsi="Gill Sans MT" w:cs="ArialMT"/>
                      <w:sz w:val="24"/>
                      <w:szCs w:val="24"/>
                    </w:rPr>
                    <w:t>-Implementaremos y desarrollaremos programas de cultura ciudadana para aportar a una movilidad segura y sostenible.</w:t>
                  </w:r>
                </w:p>
                <w:p w14:paraId="627179E2"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rPr>
                  </w:pPr>
                  <w:r w:rsidRPr="000A54CB">
                    <w:rPr>
                      <w:rFonts w:ascii="Gill Sans MT" w:hAnsi="Gill Sans MT" w:cs="ArialMT"/>
                      <w:sz w:val="24"/>
                      <w:szCs w:val="24"/>
                    </w:rPr>
                    <w:t>-</w:t>
                  </w:r>
                  <w:r w:rsidRPr="000A54CB">
                    <w:rPr>
                      <w:rFonts w:ascii="Gill Sans MT" w:hAnsi="Gill Sans MT"/>
                      <w:sz w:val="24"/>
                      <w:szCs w:val="24"/>
                    </w:rPr>
                    <w:t xml:space="preserve"> </w:t>
                  </w:r>
                  <w:r w:rsidRPr="000A54CB">
                    <w:rPr>
                      <w:rFonts w:ascii="Gill Sans MT" w:hAnsi="Gill Sans MT" w:cs="ArialMT"/>
                      <w:sz w:val="24"/>
                      <w:szCs w:val="24"/>
                    </w:rPr>
                    <w:t>Propiciaremos a través de las manifestaciones culturales espacios de encuentro y convivencia ciudadana.</w:t>
                  </w:r>
                </w:p>
                <w:p w14:paraId="365DCA3D"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lang w:val="es-ES"/>
                    </w:rPr>
                  </w:pPr>
                  <w:r w:rsidRPr="000A54CB">
                    <w:rPr>
                      <w:rFonts w:ascii="Gill Sans MT" w:hAnsi="Gill Sans MT" w:cs="ArialMT"/>
                      <w:sz w:val="24"/>
                      <w:szCs w:val="24"/>
                    </w:rPr>
                    <w:t>-Creación de una feria agropecuaria municipal como un evento que permita resaltar la vocación agropecuaria del municipio donde se realicen exposiciones equinas y bovinas se desarrollen eventos académicos, comerciales, lúdicos y recreativos como una estrategia de promoción del sector e incentivar el turismo local y regional.</w:t>
                  </w:r>
                </w:p>
              </w:tc>
            </w:tr>
            <w:tr w:rsidR="0014222B" w:rsidRPr="000A54CB" w14:paraId="3796F3A5" w14:textId="77777777" w:rsidTr="00C65DD6">
              <w:tc>
                <w:tcPr>
                  <w:tcW w:w="9054" w:type="dxa"/>
                </w:tcPr>
                <w:p w14:paraId="5869FE58"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lastRenderedPageBreak/>
                    <w:t>En Valdivia la recreación y el deporte como antídoto contra la violencia y la drogadicción.</w:t>
                  </w:r>
                </w:p>
                <w:p w14:paraId="754F6396"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rPr>
                  </w:pPr>
                  <w:r w:rsidRPr="000A54CB">
                    <w:rPr>
                      <w:rFonts w:ascii="Gill Sans MT" w:hAnsi="Gill Sans MT" w:cs="Impact"/>
                      <w:sz w:val="24"/>
                      <w:szCs w:val="24"/>
                    </w:rPr>
                    <w:t>-</w:t>
                  </w:r>
                  <w:r w:rsidRPr="000A54CB">
                    <w:rPr>
                      <w:rFonts w:ascii="Gill Sans MT" w:hAnsi="Gill Sans MT"/>
                      <w:spacing w:val="-3"/>
                      <w:sz w:val="24"/>
                      <w:szCs w:val="24"/>
                    </w:rPr>
                    <w:t xml:space="preserve"> </w:t>
                  </w:r>
                  <w:r w:rsidRPr="000A54CB">
                    <w:rPr>
                      <w:rFonts w:ascii="Gill Sans MT" w:hAnsi="Gill Sans MT" w:cs="Impact"/>
                      <w:sz w:val="24"/>
                      <w:szCs w:val="24"/>
                    </w:rPr>
                    <w:t>Crearemos Escuelas de Formación Deportiva, estableciendo convenios, con universidades y ligas deportivas.</w:t>
                  </w:r>
                </w:p>
                <w:p w14:paraId="01AC67BC"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rPr>
                  </w:pPr>
                  <w:r w:rsidRPr="000A54CB">
                    <w:rPr>
                      <w:rFonts w:ascii="Gill Sans MT" w:hAnsi="Gill Sans MT" w:cs="Impact"/>
                      <w:sz w:val="24"/>
                      <w:szCs w:val="24"/>
                    </w:rPr>
                    <w:t>Incentivaremos a Aquellos Deportistas Clasificados como excelentes, con becas de educación.</w:t>
                  </w:r>
                </w:p>
                <w:p w14:paraId="4E143CB0"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rPr>
                  </w:pPr>
                  <w:r w:rsidRPr="000A54CB">
                    <w:rPr>
                      <w:rFonts w:ascii="Gill Sans MT" w:hAnsi="Gill Sans MT" w:cs="Impact"/>
                      <w:sz w:val="24"/>
                      <w:szCs w:val="24"/>
                    </w:rPr>
                    <w:t>-Proclamaremos anualmente el Deportista del año del Municipio de Valdivia como un reconocimiento al talento, la disciplina y la dedicación de los jóvenes que hacen quedar bien el Municipio en los distintos espacios donde compiten.</w:t>
                  </w:r>
                </w:p>
                <w:p w14:paraId="7968F7EA"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noProof/>
                      <w:sz w:val="24"/>
                      <w:szCs w:val="24"/>
                      <w:lang w:val="es-ES"/>
                    </w:rPr>
                    <w:drawing>
                      <wp:anchor distT="0" distB="0" distL="0" distR="0" simplePos="0" relativeHeight="251672576" behindDoc="0" locked="0" layoutInCell="1" allowOverlap="1" wp14:anchorId="26EA4156" wp14:editId="03D950F2">
                        <wp:simplePos x="0" y="0"/>
                        <wp:positionH relativeFrom="page">
                          <wp:posOffset>934085</wp:posOffset>
                        </wp:positionH>
                        <wp:positionV relativeFrom="paragraph">
                          <wp:posOffset>147955</wp:posOffset>
                        </wp:positionV>
                        <wp:extent cx="69215" cy="88265"/>
                        <wp:effectExtent l="0" t="0" r="6985" b="6985"/>
                        <wp:wrapNone/>
                        <wp:docPr id="11058533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215" cy="88265"/>
                                </a:xfrm>
                                <a:prstGeom prst="rect">
                                  <a:avLst/>
                                </a:prstGeom>
                                <a:noFill/>
                              </pic:spPr>
                            </pic:pic>
                          </a:graphicData>
                        </a:graphic>
                        <wp14:sizeRelH relativeFrom="page">
                          <wp14:pctWidth>0</wp14:pctWidth>
                        </wp14:sizeRelH>
                        <wp14:sizeRelV relativeFrom="page">
                          <wp14:pctHeight>0</wp14:pctHeight>
                        </wp14:sizeRelV>
                      </wp:anchor>
                    </w:drawing>
                  </w:r>
                  <w:r w:rsidRPr="000A54CB">
                    <w:rPr>
                      <w:rFonts w:ascii="Gill Sans MT" w:hAnsi="Gill Sans MT" w:cs="Impact"/>
                      <w:sz w:val="24"/>
                      <w:szCs w:val="24"/>
                      <w:lang w:val="es-ES"/>
                    </w:rPr>
                    <w:t>-Organizaremos Juegos Deportivos con la Comunidad campesina, a nivel Municipal.</w:t>
                  </w:r>
                </w:p>
                <w:p w14:paraId="4AFBC3E5"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rPr>
                  </w:pPr>
                  <w:r w:rsidRPr="000A54CB">
                    <w:rPr>
                      <w:rFonts w:ascii="Gill Sans MT" w:hAnsi="Gill Sans MT" w:cs="Impact"/>
                      <w:sz w:val="24"/>
                      <w:szCs w:val="24"/>
                    </w:rPr>
                    <w:t>-Apoyaremos las selecciones Municipales y a los deportistas que de forma individual nos representan en juegos Regionales, Departamentales e Intercolegiados.</w:t>
                  </w:r>
                </w:p>
              </w:tc>
            </w:tr>
            <w:tr w:rsidR="0014222B" w:rsidRPr="000A54CB" w14:paraId="50CCA862" w14:textId="77777777" w:rsidTr="00C65DD6">
              <w:tc>
                <w:tcPr>
                  <w:tcW w:w="9054" w:type="dxa"/>
                </w:tcPr>
                <w:p w14:paraId="350DD769"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En Valdivia impulsamos la justicia, la paz y Convivencia</w:t>
                  </w:r>
                </w:p>
                <w:p w14:paraId="6F0DA225"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rPr>
                  </w:pPr>
                  <w:r w:rsidRPr="000A54CB">
                    <w:rPr>
                      <w:rFonts w:ascii="Gill Sans MT" w:hAnsi="Gill Sans MT" w:cs="ArialMT"/>
                      <w:sz w:val="24"/>
                      <w:szCs w:val="24"/>
                    </w:rPr>
                    <w:t>-Gestionaremos la reparación integral de las víctimas del conflicto armado del Municipio de Valdivia.</w:t>
                  </w:r>
                </w:p>
                <w:p w14:paraId="79125ED2"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rPr>
                  </w:pPr>
                  <w:r w:rsidRPr="000A54CB">
                    <w:rPr>
                      <w:rFonts w:ascii="Gill Sans MT" w:hAnsi="Gill Sans MT" w:cs="ArialMT"/>
                      <w:sz w:val="24"/>
                      <w:szCs w:val="24"/>
                    </w:rPr>
                    <w:t>-Gestionaremos la protección a líderes, y lideresas, y el derecho a la vida en el Municipio.</w:t>
                  </w:r>
                </w:p>
              </w:tc>
            </w:tr>
            <w:tr w:rsidR="0014222B" w:rsidRPr="000A54CB" w14:paraId="717888B7" w14:textId="77777777" w:rsidTr="00C65DD6">
              <w:tc>
                <w:tcPr>
                  <w:tcW w:w="9054" w:type="dxa"/>
                </w:tcPr>
                <w:p w14:paraId="56648873"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bCs/>
                      <w:sz w:val="24"/>
                      <w:szCs w:val="24"/>
                      <w:lang w:val="es-ES"/>
                    </w:rPr>
                  </w:pPr>
                  <w:r w:rsidRPr="000A54CB">
                    <w:rPr>
                      <w:rFonts w:ascii="Gill Sans MT" w:hAnsi="Gill Sans MT" w:cs="ArialNarrow-Bold"/>
                      <w:b/>
                      <w:bCs/>
                      <w:sz w:val="24"/>
                      <w:szCs w:val="24"/>
                    </w:rPr>
                    <w:t xml:space="preserve">LÍNEA ESTRATÉGICA 4: </w:t>
                  </w:r>
                  <w:r w:rsidRPr="000A54CB">
                    <w:rPr>
                      <w:rFonts w:ascii="Gill Sans MT" w:hAnsi="Gill Sans MT" w:cs="Impact"/>
                      <w:bCs/>
                      <w:sz w:val="24"/>
                      <w:szCs w:val="24"/>
                      <w:lang w:val="es-ES"/>
                    </w:rPr>
                    <w:t>EN VALDIVIA SE GARANTIZAN TODOS LOS DERECHOS A LOS GRUPOS POBLACIONALES</w:t>
                  </w:r>
                </w:p>
                <w:p w14:paraId="69D37D3D"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ArialMT"/>
                      <w:sz w:val="24"/>
                      <w:szCs w:val="24"/>
                    </w:rPr>
                  </w:pPr>
                  <w:r w:rsidRPr="000A54CB">
                    <w:rPr>
                      <w:rFonts w:ascii="Gill Sans MT" w:hAnsi="Gill Sans MT" w:cs="Impact"/>
                      <w:sz w:val="24"/>
                      <w:szCs w:val="24"/>
                    </w:rPr>
                    <w:t>Estrategias:</w:t>
                  </w:r>
                </w:p>
              </w:tc>
            </w:tr>
            <w:tr w:rsidR="0014222B" w:rsidRPr="000A54CB" w14:paraId="497992D3" w14:textId="77777777" w:rsidTr="00C65DD6">
              <w:tc>
                <w:tcPr>
                  <w:tcW w:w="9054" w:type="dxa"/>
                </w:tcPr>
                <w:p w14:paraId="3821C27A"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Valdivia un municipio que valora la niñez, la juventud y la familia</w:t>
                  </w:r>
                </w:p>
                <w:p w14:paraId="022E8EAD"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rPr>
                  </w:pPr>
                  <w:r w:rsidRPr="000A54CB">
                    <w:rPr>
                      <w:rFonts w:ascii="Gill Sans MT" w:hAnsi="Gill Sans MT" w:cs="Impact"/>
                      <w:sz w:val="24"/>
                      <w:szCs w:val="24"/>
                    </w:rPr>
                    <w:t>-Actualizaremos las Políticas Públicas, para la protección y el restablecimiento de los derechos de los niños, y jóvenes Articularemos el Consejo de Política Social, para aplicar el enfoque de derechos de la infancia y la adolescencia, en el Municipio de Valdivia.</w:t>
                  </w:r>
                </w:p>
                <w:p w14:paraId="4F2439D8"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rPr>
                  </w:pPr>
                  <w:r w:rsidRPr="000A54CB">
                    <w:rPr>
                      <w:rFonts w:ascii="Gill Sans MT" w:hAnsi="Gill Sans MT" w:cs="Impact"/>
                      <w:sz w:val="24"/>
                      <w:szCs w:val="24"/>
                    </w:rPr>
                    <w:t>-Continuaremos apoyando la estrategia del Gobierno Nacional “Buen Comienzo” buscando una mayor participación de las familias en su conjunto, para mejorar el desarrollo integral, diverso, incluyente y autónomo de niños, niñas y sus familias.</w:t>
                  </w:r>
                </w:p>
                <w:p w14:paraId="3BCBF9C0"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-Apoyaremos y fortaleceremos el programa Mejoramiento Alimentario y Nutricional de Antioquia “MANA”.</w:t>
                  </w:r>
                </w:p>
                <w:p w14:paraId="1B3902E9"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-Realizaremos jornadas de integración familiar que faciliten el intercambio de experiencias de vida y solución de conflictos.</w:t>
                  </w:r>
                </w:p>
                <w:p w14:paraId="7531550C"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-Seguiremos apoyando el programa Familias en Acción.</w:t>
                  </w:r>
                </w:p>
                <w:p w14:paraId="0098943D"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lastRenderedPageBreak/>
                    <w:t>-Garantizaremos a los niños, niñas, adolescentes y jóvenes, el derecho a la educación, la recreación, la cultura, y el deporte.</w:t>
                  </w:r>
                </w:p>
                <w:p w14:paraId="787BAAC5"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-Apoyaremos el funcionamiento de la Comisaria de Familia con su equipo interdisciplinario.</w:t>
                  </w:r>
                </w:p>
                <w:p w14:paraId="3B5333C4"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-Optimizaremos el funcionamiento de la Ludoteca Municipal aumentando la oferta de programas buscando que un número mayor de personas accedan a sus servicios.</w:t>
                  </w:r>
                </w:p>
                <w:p w14:paraId="01F5B050"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-Promoveremos una instancia especializada en juventud para la promoción de la organización y la participación juvenil en la zona urbana y rural.</w:t>
                  </w:r>
                </w:p>
              </w:tc>
            </w:tr>
            <w:tr w:rsidR="0014222B" w:rsidRPr="000A54CB" w14:paraId="59AF5F4B" w14:textId="77777777" w:rsidTr="00C65DD6">
              <w:tc>
                <w:tcPr>
                  <w:tcW w:w="9054" w:type="dxa"/>
                </w:tcPr>
                <w:p w14:paraId="58029779"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lastRenderedPageBreak/>
                    <w:t>Valdivia un municipio reconoce todos los derechos para todas sus mujeres</w:t>
                  </w:r>
                </w:p>
                <w:p w14:paraId="7679E03C"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-Implementación de la política pública de las mujeres de Valdivia a partir de la creación de una instancia especializada en el tema mujeres y género.</w:t>
                  </w:r>
                </w:p>
                <w:p w14:paraId="3C9C517D"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-Construcción participativa del Plan de Igualdad de Oportunidades para las mujeres de Valdivia.</w:t>
                  </w:r>
                </w:p>
                <w:p w14:paraId="53EEED45"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-Construir las rutas de atención para la prevención y atención para las violencias basadas en género.</w:t>
                  </w:r>
                </w:p>
                <w:p w14:paraId="10114723"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-Promover escenarios de participación, creación de redes, y el intercambio de experiencias de mujeres sobre sus procesos comunitarios, organizativos y de empoderamiento.</w:t>
                  </w:r>
                </w:p>
                <w:p w14:paraId="01E2BFBE"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-Desarrollo de procesos de fortalecimiento organizativo frente a agendas de género, derechos de las mujeres, agendas de paz, capacidades técnicas, estructura organizativa y financiera, entre otras.</w:t>
                  </w:r>
                </w:p>
                <w:p w14:paraId="72E28E13"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-Generar un proceso de estímulos a mujeres para el apoyo a emprendimientos productivos, de comercialización y/o servicios, liderados por mujeres.</w:t>
                  </w:r>
                </w:p>
                <w:p w14:paraId="787155A1"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-Promover el proceso de educación básica y secundaria a las mujeres rurales y campesina del municipio.</w:t>
                  </w:r>
                </w:p>
                <w:p w14:paraId="2EEEF375"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 xml:space="preserve">-Promover la educación rural para las mujeres </w:t>
                  </w:r>
                  <w:proofErr w:type="spellStart"/>
                  <w:r w:rsidRPr="000A54CB">
                    <w:rPr>
                      <w:rFonts w:ascii="Gill Sans MT" w:hAnsi="Gill Sans MT" w:cs="Impact"/>
                      <w:sz w:val="24"/>
                      <w:szCs w:val="24"/>
                      <w:lang w:val="es-ES"/>
                    </w:rPr>
                    <w:t>valdivienses</w:t>
                  </w:r>
                  <w:proofErr w:type="spellEnd"/>
                  <w:r w:rsidRPr="000A54CB">
                    <w:rPr>
                      <w:rFonts w:ascii="Gill Sans MT" w:hAnsi="Gill Sans MT" w:cs="Impact"/>
                      <w:sz w:val="24"/>
                      <w:szCs w:val="24"/>
                      <w:lang w:val="es-ES"/>
                    </w:rPr>
                    <w:t>.</w:t>
                  </w:r>
                </w:p>
                <w:p w14:paraId="1FFE8D9F"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-Desarrollo de procesos de recuperación emocional que reconozcan el impacto psicosocial que tiene las violencias basadas en género.</w:t>
                  </w:r>
                </w:p>
                <w:p w14:paraId="038BD67F"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-Acuerdos públicos -privados para el empoderamiento económico de las mujeres.</w:t>
                  </w:r>
                </w:p>
                <w:p w14:paraId="26B06F6D" w14:textId="77777777" w:rsidR="0014222B" w:rsidRPr="000A54CB" w:rsidRDefault="0014222B" w:rsidP="00915191">
                  <w:pPr>
                    <w:framePr w:hSpace="141" w:wrap="around" w:hAnchor="margin" w:xAlign="center" w:y="711"/>
                    <w:autoSpaceDE w:val="0"/>
                    <w:autoSpaceDN w:val="0"/>
                    <w:adjustRightInd w:val="0"/>
                    <w:jc w:val="both"/>
                    <w:rPr>
                      <w:rFonts w:ascii="Gill Sans MT" w:hAnsi="Gill Sans MT" w:cs="Impact"/>
                      <w:sz w:val="24"/>
                      <w:szCs w:val="24"/>
                      <w:lang w:val="es-ES"/>
                    </w:rPr>
                  </w:pPr>
                  <w:r w:rsidRPr="000A54CB">
                    <w:rPr>
                      <w:rFonts w:ascii="Gill Sans MT" w:hAnsi="Gill Sans MT" w:cs="Impact"/>
                      <w:sz w:val="24"/>
                      <w:szCs w:val="24"/>
                      <w:lang w:val="es-ES"/>
                    </w:rPr>
                    <w:t>-Generar condiciones de acceso a servicios y bienes sociales para mujeres, (salud, seguridad alimentaria, cuidado, salud sexual y reproductiva, protección y documentación) para mujeres.</w:t>
                  </w:r>
                </w:p>
              </w:tc>
            </w:tr>
            <w:tr w:rsidR="0014222B" w:rsidRPr="000A54CB" w14:paraId="576E4C13" w14:textId="77777777" w:rsidTr="00C65DD6">
              <w:tc>
                <w:tcPr>
                  <w:tcW w:w="9054" w:type="dxa"/>
                </w:tcPr>
                <w:p w14:paraId="37E7B104"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lang w:val="es-ES"/>
                    </w:rPr>
                  </w:pPr>
                  <w:r w:rsidRPr="000A54CB">
                    <w:rPr>
                      <w:rFonts w:ascii="Gill Sans MT" w:hAnsi="Gill Sans MT" w:cs="ArialMT"/>
                      <w:sz w:val="24"/>
                      <w:szCs w:val="24"/>
                      <w:lang w:val="es-ES"/>
                    </w:rPr>
                    <w:t>Valdivia un municipio líder en el cuidado del adulto mayor</w:t>
                  </w:r>
                </w:p>
                <w:p w14:paraId="4E7EA817"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-Garantizaremos la seguridad social en salud de Todos los Adultos Mayores del Municipio.</w:t>
                  </w:r>
                </w:p>
                <w:p w14:paraId="6C0358B0"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-Realizaremos proyectos recreativos, lúdicos, y culturales, con los integrantes de La tercera edad.</w:t>
                  </w:r>
                </w:p>
              </w:tc>
            </w:tr>
            <w:tr w:rsidR="0014222B" w:rsidRPr="000A54CB" w14:paraId="00AA90B6" w14:textId="77777777" w:rsidTr="00C65DD6">
              <w:tc>
                <w:tcPr>
                  <w:tcW w:w="9054" w:type="dxa"/>
                </w:tcPr>
                <w:p w14:paraId="3D6963B9"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Valdivia un municipio promueve los derechos de las víctimas del desplazamiento forzado</w:t>
                  </w:r>
                </w:p>
                <w:p w14:paraId="0F237C7D"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-Atenderemos humanitariamente y de forma oportuna, a las familias afectadas por el desplazamiento, con la coordinación de la Oficina de Derechos Humanos y Derecho Internacional Humanitario.</w:t>
                  </w:r>
                </w:p>
                <w:p w14:paraId="5F6B7770"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-Garantizaremos, los recursos para la atención inmediata y gestionaremos ayudas ante el Gobierno Nacional, para la Población Desplazada.</w:t>
                  </w:r>
                </w:p>
                <w:p w14:paraId="38D1EE16"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-Organizaremos y fortaleceremos el Comité Local para la Población Desplazada y actualizaremos Plan Único Integral (Plan de Desarrollo exclusivo para la Población Desplazada).</w:t>
                  </w:r>
                </w:p>
                <w:p w14:paraId="68A79922"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lang w:val="es-ES"/>
                    </w:rPr>
                  </w:pPr>
                  <w:r w:rsidRPr="000A54CB">
                    <w:rPr>
                      <w:rFonts w:ascii="Gill Sans MT" w:hAnsi="Gill Sans MT" w:cs="ArialMT"/>
                      <w:sz w:val="24"/>
                      <w:szCs w:val="24"/>
                      <w:lang w:val="es-ES"/>
                    </w:rPr>
                    <w:t>-Promoveremos la generación de empleo para la población desplazada de la zona urbana y rural.</w:t>
                  </w:r>
                </w:p>
              </w:tc>
            </w:tr>
            <w:tr w:rsidR="0014222B" w:rsidRPr="000A54CB" w14:paraId="6F5EFCCF" w14:textId="77777777" w:rsidTr="00C65DD6">
              <w:tc>
                <w:tcPr>
                  <w:tcW w:w="9054" w:type="dxa"/>
                </w:tcPr>
                <w:p w14:paraId="2A7E440D"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lang w:val="es-ES"/>
                    </w:rPr>
                  </w:pPr>
                  <w:r w:rsidRPr="000A54CB">
                    <w:rPr>
                      <w:rFonts w:ascii="Gill Sans MT" w:hAnsi="Gill Sans MT" w:cs="ArialMT"/>
                      <w:sz w:val="24"/>
                      <w:szCs w:val="24"/>
                      <w:lang w:val="es-ES"/>
                    </w:rPr>
                    <w:lastRenderedPageBreak/>
                    <w:t>Valdivia un municipio promueve los derechos en la población en situación de discapacidad.</w:t>
                  </w:r>
                </w:p>
                <w:p w14:paraId="49056776"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-Proporcionaremos a la población en situación de discapacidad alternativas de empleo para una mejor calidad de vida.</w:t>
                  </w:r>
                </w:p>
              </w:tc>
            </w:tr>
            <w:tr w:rsidR="0014222B" w:rsidRPr="000A54CB" w14:paraId="137D6B76" w14:textId="77777777" w:rsidTr="00C65DD6">
              <w:tc>
                <w:tcPr>
                  <w:tcW w:w="9054" w:type="dxa"/>
                </w:tcPr>
                <w:p w14:paraId="2A1578C0" w14:textId="77777777" w:rsidR="0014222B" w:rsidRPr="000A54CB" w:rsidRDefault="0014222B" w:rsidP="00915191">
                  <w:pPr>
                    <w:framePr w:hSpace="141" w:wrap="around" w:hAnchor="margin" w:xAlign="center" w:y="711"/>
                    <w:adjustRightInd w:val="0"/>
                    <w:spacing w:line="259" w:lineRule="auto"/>
                    <w:rPr>
                      <w:rFonts w:ascii="Gill Sans MT" w:hAnsi="Gill Sans MT" w:cs="ArialNarrow-Bold"/>
                      <w:sz w:val="24"/>
                      <w:szCs w:val="24"/>
                      <w:lang w:val="es-ES"/>
                    </w:rPr>
                  </w:pPr>
                  <w:r w:rsidRPr="000A54CB">
                    <w:rPr>
                      <w:rFonts w:ascii="Gill Sans MT" w:hAnsi="Gill Sans MT" w:cs="ArialNarrow-Bold"/>
                      <w:b/>
                      <w:bCs/>
                      <w:sz w:val="24"/>
                      <w:szCs w:val="24"/>
                    </w:rPr>
                    <w:t xml:space="preserve">LÍNEA ESTRATÉGICA 5: </w:t>
                  </w:r>
                  <w:r w:rsidRPr="000A54CB">
                    <w:rPr>
                      <w:rFonts w:ascii="Gill Sans MT" w:eastAsia="Arial MT" w:hAnsi="Gill Sans MT" w:cs="Arial MT"/>
                      <w:b/>
                      <w:color w:val="006EC0"/>
                      <w:w w:val="95"/>
                      <w:sz w:val="24"/>
                      <w:szCs w:val="24"/>
                      <w:lang w:val="es-ES"/>
                    </w:rPr>
                    <w:t xml:space="preserve"> </w:t>
                  </w:r>
                  <w:r w:rsidRPr="000A54CB">
                    <w:rPr>
                      <w:rFonts w:ascii="Gill Sans MT" w:hAnsi="Gill Sans MT" w:cs="ArialNarrow-Bold"/>
                      <w:sz w:val="24"/>
                      <w:szCs w:val="24"/>
                      <w:lang w:val="es-ES"/>
                    </w:rPr>
                    <w:t>SOSTENIBILIDAD AMBIENTAL</w:t>
                  </w:r>
                </w:p>
                <w:p w14:paraId="14C638CA" w14:textId="77777777" w:rsidR="0014222B" w:rsidRPr="000A54CB" w:rsidRDefault="0014222B" w:rsidP="00915191">
                  <w:pPr>
                    <w:framePr w:hSpace="141" w:wrap="around" w:hAnchor="margin" w:xAlign="center" w:y="711"/>
                    <w:adjustRightInd w:val="0"/>
                    <w:spacing w:line="259" w:lineRule="auto"/>
                    <w:rPr>
                      <w:rFonts w:ascii="Gill Sans MT" w:hAnsi="Gill Sans MT" w:cs="Impact"/>
                      <w:sz w:val="24"/>
                      <w:szCs w:val="24"/>
                    </w:rPr>
                  </w:pPr>
                  <w:r w:rsidRPr="000A54CB">
                    <w:rPr>
                      <w:rFonts w:ascii="Gill Sans MT" w:hAnsi="Gill Sans MT" w:cs="Impact"/>
                      <w:sz w:val="24"/>
                      <w:szCs w:val="24"/>
                    </w:rPr>
                    <w:t>Estrategias:</w:t>
                  </w:r>
                </w:p>
              </w:tc>
            </w:tr>
            <w:tr w:rsidR="0014222B" w:rsidRPr="000A54CB" w14:paraId="64D5248F" w14:textId="77777777" w:rsidTr="00C65DD6">
              <w:tc>
                <w:tcPr>
                  <w:tcW w:w="9054" w:type="dxa"/>
                </w:tcPr>
                <w:p w14:paraId="4D904BAF"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lang w:val="es-ES"/>
                    </w:rPr>
                  </w:pPr>
                  <w:r w:rsidRPr="000A54CB">
                    <w:rPr>
                      <w:rFonts w:ascii="Gill Sans MT" w:hAnsi="Gill Sans MT" w:cs="ArialMT"/>
                      <w:sz w:val="24"/>
                      <w:szCs w:val="24"/>
                      <w:lang w:val="es-ES"/>
                    </w:rPr>
                    <w:t>Gestión social y ambiental del territorio</w:t>
                  </w:r>
                </w:p>
                <w:p w14:paraId="33B44CCB"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 xml:space="preserve">-Posicionar y promover políticas públicas y figuras </w:t>
                  </w:r>
                  <w:proofErr w:type="gramStart"/>
                  <w:r w:rsidRPr="000A54CB">
                    <w:rPr>
                      <w:rFonts w:ascii="Gill Sans MT" w:hAnsi="Gill Sans MT" w:cs="ArialMT"/>
                      <w:sz w:val="24"/>
                      <w:szCs w:val="24"/>
                    </w:rPr>
                    <w:t>político administrativas</w:t>
                  </w:r>
                  <w:proofErr w:type="gramEnd"/>
                  <w:r w:rsidRPr="000A54CB">
                    <w:rPr>
                      <w:rFonts w:ascii="Gill Sans MT" w:hAnsi="Gill Sans MT" w:cs="ArialMT"/>
                      <w:sz w:val="24"/>
                      <w:szCs w:val="24"/>
                    </w:rPr>
                    <w:t xml:space="preserve"> territoriales que aseguren la permanencia de las comunidades campesinas, los bienes comunes y la biodiversidad.</w:t>
                  </w:r>
                </w:p>
                <w:p w14:paraId="26F2E7E2"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-Impulsar programas que permitan la implementación de iniciativas para la garantía de los derechos de las comunidades campesinas del municipio de Valdivia.</w:t>
                  </w:r>
                </w:p>
                <w:p w14:paraId="4FB67E4D"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-Apoyaremos la organización y el fortalecimiento de los del Mineros Artesanales y la Institucionalización Municipal del día del Minero ancestral.</w:t>
                  </w:r>
                </w:p>
                <w:p w14:paraId="27182877"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-Crearemos Semilleros Ecológicos, para Promover las Áreas Protegidas en el Municipio de Valdivia.</w:t>
                  </w:r>
                </w:p>
              </w:tc>
            </w:tr>
            <w:tr w:rsidR="0014222B" w:rsidRPr="000A54CB" w14:paraId="6301ECB0" w14:textId="77777777" w:rsidTr="00C65DD6">
              <w:tc>
                <w:tcPr>
                  <w:tcW w:w="9054" w:type="dxa"/>
                </w:tcPr>
                <w:p w14:paraId="5FE87F27"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lang w:val="es-ES"/>
                    </w:rPr>
                  </w:pPr>
                  <w:r w:rsidRPr="000A54CB">
                    <w:rPr>
                      <w:rFonts w:ascii="Gill Sans MT" w:hAnsi="Gill Sans MT" w:cs="ArialMT"/>
                      <w:sz w:val="24"/>
                      <w:szCs w:val="24"/>
                      <w:lang w:val="es-ES"/>
                    </w:rPr>
                    <w:t>Agricultura Campesina, Familiar y Comunitaria</w:t>
                  </w:r>
                </w:p>
                <w:p w14:paraId="7562E903"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-Extensión rural y fortalecimiento de capacidades</w:t>
                  </w:r>
                </w:p>
                <w:p w14:paraId="6E91FCDE"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-Bienes públicos rurales</w:t>
                  </w:r>
                </w:p>
                <w:p w14:paraId="719EB653"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-Acceso y tenencia de la tierra</w:t>
                  </w:r>
                </w:p>
                <w:p w14:paraId="70C57AB9"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rPr>
                  </w:pPr>
                  <w:r w:rsidRPr="000A54CB">
                    <w:rPr>
                      <w:rFonts w:ascii="Gill Sans MT" w:hAnsi="Gill Sans MT" w:cs="ArialMT"/>
                      <w:sz w:val="24"/>
                      <w:szCs w:val="24"/>
                    </w:rPr>
                    <w:t>-Circuitos Cortos de Comercialización</w:t>
                  </w:r>
                </w:p>
              </w:tc>
            </w:tr>
            <w:tr w:rsidR="0014222B" w:rsidRPr="000A54CB" w14:paraId="57BA7368" w14:textId="77777777" w:rsidTr="00C65DD6">
              <w:tc>
                <w:tcPr>
                  <w:tcW w:w="9054" w:type="dxa"/>
                </w:tcPr>
                <w:p w14:paraId="5BE201EA"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lang w:val="es-ES"/>
                    </w:rPr>
                  </w:pPr>
                  <w:r w:rsidRPr="000A54CB">
                    <w:rPr>
                      <w:rFonts w:ascii="Gill Sans MT" w:hAnsi="Gill Sans MT" w:cs="ArialMT"/>
                      <w:sz w:val="24"/>
                      <w:szCs w:val="24"/>
                      <w:lang w:val="es-ES"/>
                    </w:rPr>
                    <w:t>Espacios comunitarios para vida rural y Campesina</w:t>
                  </w:r>
                </w:p>
                <w:p w14:paraId="08705005" w14:textId="77777777" w:rsidR="0014222B" w:rsidRPr="000A54CB" w:rsidRDefault="0014222B" w:rsidP="00915191">
                  <w:pPr>
                    <w:framePr w:hSpace="141" w:wrap="around" w:hAnchor="margin" w:xAlign="center" w:y="711"/>
                    <w:autoSpaceDE w:val="0"/>
                    <w:autoSpaceDN w:val="0"/>
                    <w:adjustRightInd w:val="0"/>
                    <w:rPr>
                      <w:rFonts w:ascii="Gill Sans MT" w:hAnsi="Gill Sans MT" w:cs="ArialMT"/>
                      <w:sz w:val="24"/>
                      <w:szCs w:val="24"/>
                      <w:lang w:val="es-ES"/>
                    </w:rPr>
                  </w:pPr>
                  <w:r w:rsidRPr="000A54CB">
                    <w:rPr>
                      <w:rFonts w:ascii="Gill Sans MT" w:hAnsi="Gill Sans MT" w:cs="ArialMT"/>
                      <w:sz w:val="24"/>
                      <w:szCs w:val="24"/>
                    </w:rPr>
                    <w:t>-Construiremos Escenarios Deportivos y Recreativos, Tanto en Zona Rural como urbana</w:t>
                  </w:r>
                </w:p>
              </w:tc>
            </w:tr>
          </w:tbl>
          <w:p w14:paraId="74280F64" w14:textId="77777777" w:rsidR="0014222B" w:rsidRPr="000A54CB" w:rsidRDefault="0014222B" w:rsidP="00A952F8">
            <w:pPr>
              <w:autoSpaceDE w:val="0"/>
              <w:autoSpaceDN w:val="0"/>
              <w:adjustRightInd w:val="0"/>
              <w:rPr>
                <w:rFonts w:ascii="Gill Sans MT" w:hAnsi="Gill Sans MT" w:cs="ArialMT"/>
                <w:sz w:val="24"/>
                <w:szCs w:val="24"/>
              </w:rPr>
            </w:pPr>
          </w:p>
          <w:p w14:paraId="00BCA4F0" w14:textId="77777777" w:rsidR="0014222B" w:rsidRPr="000A54CB" w:rsidRDefault="0014222B" w:rsidP="00A952F8">
            <w:pPr>
              <w:autoSpaceDE w:val="0"/>
              <w:autoSpaceDN w:val="0"/>
              <w:adjustRightInd w:val="0"/>
              <w:rPr>
                <w:rFonts w:ascii="Gill Sans MT" w:hAnsi="Gill Sans MT" w:cs="ArialMT"/>
                <w:sz w:val="24"/>
                <w:szCs w:val="24"/>
              </w:rPr>
            </w:pPr>
          </w:p>
          <w:p w14:paraId="2A4C8160" w14:textId="25272B21" w:rsidR="0014222B" w:rsidRPr="000A54CB" w:rsidRDefault="0014222B" w:rsidP="0014222B">
            <w:pPr>
              <w:autoSpaceDE w:val="0"/>
              <w:autoSpaceDN w:val="0"/>
              <w:adjustRightInd w:val="0"/>
              <w:rPr>
                <w:rFonts w:ascii="Gill Sans MT" w:hAnsi="Gill Sans MT" w:cs="Impact"/>
                <w:sz w:val="24"/>
                <w:szCs w:val="24"/>
              </w:rPr>
            </w:pPr>
            <w:r w:rsidRPr="000A54CB">
              <w:rPr>
                <w:rFonts w:ascii="Gill Sans MT" w:hAnsi="Gill Sans MT" w:cs="Impact"/>
                <w:sz w:val="24"/>
                <w:szCs w:val="24"/>
              </w:rPr>
              <w:t>2. Luego imprimir el PIO de la PP de mujeres de Valdivia donde en cada recuadro se observe, por cada Línea de acción, cada Acción estratégica general, sus correspondientes acciones de operativización, indicador, meta 2022-2024 y corresponsables, para usarse para diligenciar el cuadro #1, de la siguiente manera:</w:t>
            </w:r>
          </w:p>
          <w:p w14:paraId="0ECF59A4" w14:textId="77777777" w:rsidR="0014222B" w:rsidRPr="000A54CB" w:rsidRDefault="0014222B" w:rsidP="0014222B">
            <w:pPr>
              <w:autoSpaceDE w:val="0"/>
              <w:autoSpaceDN w:val="0"/>
              <w:adjustRightInd w:val="0"/>
              <w:rPr>
                <w:rFonts w:ascii="Gill Sans MT" w:hAnsi="Gill Sans MT" w:cs="Impact"/>
                <w:sz w:val="24"/>
                <w:szCs w:val="24"/>
              </w:rPr>
            </w:pPr>
          </w:p>
          <w:p w14:paraId="6C6018FC" w14:textId="3CC27B9C" w:rsidR="0014222B" w:rsidRPr="000A54CB" w:rsidRDefault="0014222B" w:rsidP="0014222B">
            <w:pPr>
              <w:autoSpaceDE w:val="0"/>
              <w:autoSpaceDN w:val="0"/>
              <w:adjustRightInd w:val="0"/>
              <w:jc w:val="center"/>
              <w:rPr>
                <w:rFonts w:ascii="Gill Sans MT" w:hAnsi="Gill Sans MT" w:cs="ArialMT"/>
                <w:sz w:val="24"/>
                <w:szCs w:val="24"/>
              </w:rPr>
            </w:pPr>
            <w:r w:rsidRPr="000A54CB">
              <w:rPr>
                <w:rFonts w:ascii="Gill Sans MT" w:hAnsi="Gill Sans MT"/>
                <w:noProof/>
                <w:sz w:val="24"/>
                <w:szCs w:val="24"/>
              </w:rPr>
              <w:drawing>
                <wp:inline distT="0" distB="0" distL="0" distR="0" wp14:anchorId="0C0CDC41" wp14:editId="6B28822C">
                  <wp:extent cx="4777188" cy="2506617"/>
                  <wp:effectExtent l="0" t="0" r="4445" b="8255"/>
                  <wp:docPr id="13313750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6109" cy="2532286"/>
                          </a:xfrm>
                          <a:prstGeom prst="rect">
                            <a:avLst/>
                          </a:prstGeom>
                          <a:noFill/>
                          <a:ln>
                            <a:noFill/>
                          </a:ln>
                        </pic:spPr>
                      </pic:pic>
                    </a:graphicData>
                  </a:graphic>
                </wp:inline>
              </w:drawing>
            </w:r>
          </w:p>
          <w:p w14:paraId="2B78632A" w14:textId="44811641" w:rsidR="0014222B" w:rsidRPr="000A54CB" w:rsidRDefault="0014222B" w:rsidP="0014222B">
            <w:pPr>
              <w:autoSpaceDE w:val="0"/>
              <w:autoSpaceDN w:val="0"/>
              <w:adjustRightInd w:val="0"/>
              <w:jc w:val="center"/>
              <w:rPr>
                <w:rFonts w:ascii="Gill Sans MT" w:hAnsi="Gill Sans MT" w:cs="ArialMT"/>
                <w:sz w:val="24"/>
                <w:szCs w:val="24"/>
              </w:rPr>
            </w:pPr>
            <w:r w:rsidRPr="000A54CB">
              <w:rPr>
                <w:rFonts w:ascii="Gill Sans MT" w:hAnsi="Gill Sans MT"/>
                <w:noProof/>
                <w:sz w:val="24"/>
                <w:szCs w:val="24"/>
              </w:rPr>
              <w:lastRenderedPageBreak/>
              <w:drawing>
                <wp:inline distT="0" distB="0" distL="0" distR="0" wp14:anchorId="273F86D8" wp14:editId="3021118F">
                  <wp:extent cx="4611756" cy="1850982"/>
                  <wp:effectExtent l="0" t="0" r="0" b="0"/>
                  <wp:docPr id="12084947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0469" cy="1866520"/>
                          </a:xfrm>
                          <a:prstGeom prst="rect">
                            <a:avLst/>
                          </a:prstGeom>
                          <a:noFill/>
                          <a:ln>
                            <a:noFill/>
                          </a:ln>
                        </pic:spPr>
                      </pic:pic>
                    </a:graphicData>
                  </a:graphic>
                </wp:inline>
              </w:drawing>
            </w:r>
          </w:p>
          <w:p w14:paraId="4BC0C565" w14:textId="77777777" w:rsidR="000877BC" w:rsidRPr="000A54CB" w:rsidRDefault="000877BC" w:rsidP="00A952F8">
            <w:pPr>
              <w:autoSpaceDE w:val="0"/>
              <w:autoSpaceDN w:val="0"/>
              <w:adjustRightInd w:val="0"/>
              <w:rPr>
                <w:rFonts w:ascii="Gill Sans MT" w:hAnsi="Gill Sans MT" w:cs="ArialMT"/>
                <w:sz w:val="24"/>
                <w:szCs w:val="24"/>
              </w:rPr>
            </w:pPr>
          </w:p>
          <w:p w14:paraId="6459B6BD" w14:textId="77777777" w:rsidR="000877BC" w:rsidRPr="000A54CB" w:rsidRDefault="000877BC" w:rsidP="00A952F8">
            <w:pPr>
              <w:autoSpaceDE w:val="0"/>
              <w:autoSpaceDN w:val="0"/>
              <w:adjustRightInd w:val="0"/>
              <w:rPr>
                <w:rFonts w:ascii="Gill Sans MT" w:hAnsi="Gill Sans MT" w:cs="ArialMT"/>
                <w:sz w:val="24"/>
                <w:szCs w:val="24"/>
              </w:rPr>
            </w:pPr>
          </w:p>
          <w:p w14:paraId="66EEF0B6" w14:textId="77777777" w:rsidR="000877BC" w:rsidRPr="000A54CB" w:rsidRDefault="000877BC" w:rsidP="00A952F8">
            <w:pPr>
              <w:autoSpaceDE w:val="0"/>
              <w:autoSpaceDN w:val="0"/>
              <w:adjustRightInd w:val="0"/>
              <w:rPr>
                <w:rFonts w:ascii="Gill Sans MT" w:hAnsi="Gill Sans MT" w:cs="ArialMT"/>
                <w:sz w:val="24"/>
                <w:szCs w:val="24"/>
              </w:rPr>
            </w:pPr>
          </w:p>
          <w:p w14:paraId="6AAE62F5" w14:textId="39D90029" w:rsidR="0014222B" w:rsidRPr="000A54CB" w:rsidRDefault="0014222B" w:rsidP="00965A19">
            <w:pPr>
              <w:autoSpaceDE w:val="0"/>
              <w:autoSpaceDN w:val="0"/>
              <w:adjustRightInd w:val="0"/>
              <w:jc w:val="both"/>
              <w:rPr>
                <w:rFonts w:ascii="Gill Sans MT" w:hAnsi="Gill Sans MT" w:cs="ArialMT"/>
                <w:sz w:val="24"/>
                <w:szCs w:val="24"/>
              </w:rPr>
            </w:pPr>
            <w:r w:rsidRPr="000A54CB">
              <w:rPr>
                <w:rFonts w:ascii="Gill Sans MT" w:hAnsi="Gill Sans MT" w:cs="ArialMT"/>
                <w:sz w:val="24"/>
                <w:szCs w:val="24"/>
              </w:rPr>
              <w:t>4. Proyectar, imprimir en gran tamaño o colocar en cartelera grande el cuadro #</w:t>
            </w:r>
            <w:r w:rsidR="000A54CB" w:rsidRPr="000A54CB">
              <w:rPr>
                <w:rFonts w:ascii="Gill Sans MT" w:hAnsi="Gill Sans MT" w:cs="ArialMT"/>
                <w:sz w:val="24"/>
                <w:szCs w:val="24"/>
              </w:rPr>
              <w:t>1</w:t>
            </w:r>
            <w:r w:rsidRPr="000A54CB">
              <w:rPr>
                <w:rFonts w:ascii="Gill Sans MT" w:hAnsi="Gill Sans MT" w:cs="ArialMT"/>
                <w:sz w:val="24"/>
                <w:szCs w:val="24"/>
              </w:rPr>
              <w:t xml:space="preserve"> </w:t>
            </w:r>
            <w:r w:rsidRPr="000A54CB">
              <w:rPr>
                <w:rFonts w:ascii="Gill Sans MT" w:hAnsi="Gill Sans MT" w:cs="ArialMT"/>
                <w:b/>
                <w:bCs/>
                <w:sz w:val="24"/>
                <w:szCs w:val="24"/>
              </w:rPr>
              <w:t>(al final del documento).</w:t>
            </w:r>
          </w:p>
          <w:p w14:paraId="3F174644" w14:textId="77777777" w:rsidR="0014222B" w:rsidRPr="000A54CB" w:rsidRDefault="0014222B" w:rsidP="00965A19">
            <w:pPr>
              <w:autoSpaceDE w:val="0"/>
              <w:autoSpaceDN w:val="0"/>
              <w:adjustRightInd w:val="0"/>
              <w:jc w:val="both"/>
              <w:rPr>
                <w:rFonts w:ascii="Gill Sans MT" w:hAnsi="Gill Sans MT" w:cs="ArialMT"/>
                <w:sz w:val="24"/>
                <w:szCs w:val="24"/>
              </w:rPr>
            </w:pPr>
          </w:p>
          <w:p w14:paraId="7AEF82CE" w14:textId="77777777" w:rsidR="0014222B" w:rsidRPr="000A54CB" w:rsidRDefault="0014222B" w:rsidP="00965A19">
            <w:pPr>
              <w:autoSpaceDE w:val="0"/>
              <w:autoSpaceDN w:val="0"/>
              <w:adjustRightInd w:val="0"/>
              <w:jc w:val="both"/>
              <w:rPr>
                <w:rFonts w:ascii="Gill Sans MT" w:hAnsi="Gill Sans MT" w:cs="ArialMT"/>
                <w:sz w:val="24"/>
                <w:szCs w:val="24"/>
              </w:rPr>
            </w:pPr>
            <w:r w:rsidRPr="000A54CB">
              <w:rPr>
                <w:rFonts w:ascii="Gill Sans MT" w:hAnsi="Gill Sans MT" w:cs="ArialMT"/>
                <w:sz w:val="24"/>
                <w:szCs w:val="24"/>
              </w:rPr>
              <w:t>La instrucción es que cada funcionario contará con:</w:t>
            </w:r>
          </w:p>
          <w:p w14:paraId="517A0C73" w14:textId="77777777" w:rsidR="0014222B" w:rsidRPr="000A54CB" w:rsidRDefault="0014222B" w:rsidP="00965A19">
            <w:pPr>
              <w:autoSpaceDE w:val="0"/>
              <w:autoSpaceDN w:val="0"/>
              <w:adjustRightInd w:val="0"/>
              <w:jc w:val="both"/>
              <w:rPr>
                <w:rFonts w:ascii="Gill Sans MT" w:hAnsi="Gill Sans MT" w:cs="ArialMT"/>
                <w:sz w:val="24"/>
                <w:szCs w:val="24"/>
              </w:rPr>
            </w:pPr>
          </w:p>
          <w:p w14:paraId="523C7C1B" w14:textId="77777777" w:rsidR="0014222B" w:rsidRPr="000A54CB" w:rsidRDefault="0014222B" w:rsidP="00965A19">
            <w:pPr>
              <w:autoSpaceDE w:val="0"/>
              <w:autoSpaceDN w:val="0"/>
              <w:adjustRightInd w:val="0"/>
              <w:jc w:val="both"/>
              <w:rPr>
                <w:rFonts w:ascii="Gill Sans MT" w:hAnsi="Gill Sans MT" w:cs="ArialMT"/>
                <w:sz w:val="24"/>
                <w:szCs w:val="24"/>
              </w:rPr>
            </w:pPr>
            <w:r w:rsidRPr="000A54CB">
              <w:rPr>
                <w:rFonts w:ascii="Gill Sans MT" w:hAnsi="Gill Sans MT" w:cs="ArialMT"/>
                <w:sz w:val="24"/>
                <w:szCs w:val="24"/>
              </w:rPr>
              <w:t>a. Recuadros recortados del Plan de Gobierno para usarse en ambos cuadros.</w:t>
            </w:r>
          </w:p>
          <w:p w14:paraId="0514C027" w14:textId="059B6C24" w:rsidR="0014222B" w:rsidRPr="000A54CB" w:rsidRDefault="0014222B" w:rsidP="00965A19">
            <w:pPr>
              <w:autoSpaceDE w:val="0"/>
              <w:autoSpaceDN w:val="0"/>
              <w:adjustRightInd w:val="0"/>
              <w:jc w:val="both"/>
              <w:rPr>
                <w:rFonts w:ascii="Gill Sans MT" w:hAnsi="Gill Sans MT" w:cs="ArialMT"/>
                <w:sz w:val="24"/>
                <w:szCs w:val="24"/>
              </w:rPr>
            </w:pPr>
            <w:r w:rsidRPr="000A54CB">
              <w:rPr>
                <w:rFonts w:ascii="Gill Sans MT" w:hAnsi="Gill Sans MT" w:cs="ArialMT"/>
                <w:sz w:val="24"/>
                <w:szCs w:val="24"/>
              </w:rPr>
              <w:t xml:space="preserve">b. Recuadros recortados de </w:t>
            </w:r>
            <w:r w:rsidR="000A54CB" w:rsidRPr="000A54CB">
              <w:rPr>
                <w:rFonts w:ascii="Gill Sans MT" w:hAnsi="Gill Sans MT" w:cs="ArialMT"/>
                <w:sz w:val="24"/>
                <w:szCs w:val="24"/>
              </w:rPr>
              <w:t xml:space="preserve">Acciones estratégicas del PIO de Valdivia </w:t>
            </w:r>
            <w:r w:rsidRPr="000A54CB">
              <w:rPr>
                <w:rFonts w:ascii="Gill Sans MT" w:hAnsi="Gill Sans MT" w:cs="ArialMT"/>
                <w:sz w:val="24"/>
                <w:szCs w:val="24"/>
              </w:rPr>
              <w:t xml:space="preserve">a usarse en el cuadro </w:t>
            </w:r>
            <w:r w:rsidR="000A54CB" w:rsidRPr="000A54CB">
              <w:rPr>
                <w:rFonts w:ascii="Gill Sans MT" w:hAnsi="Gill Sans MT" w:cs="ArialMT"/>
                <w:sz w:val="24"/>
                <w:szCs w:val="24"/>
              </w:rPr>
              <w:t>1</w:t>
            </w:r>
            <w:r w:rsidRPr="000A54CB">
              <w:rPr>
                <w:rFonts w:ascii="Gill Sans MT" w:hAnsi="Gill Sans MT" w:cs="ArialMT"/>
                <w:sz w:val="24"/>
                <w:szCs w:val="24"/>
              </w:rPr>
              <w:t>.</w:t>
            </w:r>
          </w:p>
          <w:p w14:paraId="081C4A39" w14:textId="77777777" w:rsidR="0014222B" w:rsidRPr="000A54CB" w:rsidRDefault="0014222B" w:rsidP="00965A19">
            <w:pPr>
              <w:autoSpaceDE w:val="0"/>
              <w:autoSpaceDN w:val="0"/>
              <w:adjustRightInd w:val="0"/>
              <w:jc w:val="both"/>
              <w:rPr>
                <w:rFonts w:ascii="Gill Sans MT" w:hAnsi="Gill Sans MT" w:cs="ArialMT"/>
                <w:sz w:val="24"/>
                <w:szCs w:val="24"/>
              </w:rPr>
            </w:pPr>
          </w:p>
          <w:p w14:paraId="40582D12" w14:textId="77777777" w:rsidR="0014222B" w:rsidRPr="000A54CB" w:rsidRDefault="0014222B" w:rsidP="00965A19">
            <w:pPr>
              <w:autoSpaceDE w:val="0"/>
              <w:autoSpaceDN w:val="0"/>
              <w:adjustRightInd w:val="0"/>
              <w:jc w:val="both"/>
              <w:rPr>
                <w:rFonts w:ascii="Gill Sans MT" w:hAnsi="Gill Sans MT" w:cs="ArialMT"/>
                <w:sz w:val="24"/>
                <w:szCs w:val="24"/>
              </w:rPr>
            </w:pPr>
            <w:r w:rsidRPr="000A54CB">
              <w:rPr>
                <w:rFonts w:ascii="Gill Sans MT" w:hAnsi="Gill Sans MT" w:cs="ArialMT"/>
                <w:sz w:val="24"/>
                <w:szCs w:val="24"/>
              </w:rPr>
              <w:t>Solicitarles que ubiquen cada recuadro según consideren tenga relación con alguna de las líneas de acción del CONPES 4080</w:t>
            </w:r>
          </w:p>
          <w:p w14:paraId="11C5E681" w14:textId="77777777" w:rsidR="0014222B" w:rsidRPr="000A54CB" w:rsidRDefault="0014222B" w:rsidP="00965A19">
            <w:pPr>
              <w:autoSpaceDE w:val="0"/>
              <w:autoSpaceDN w:val="0"/>
              <w:adjustRightInd w:val="0"/>
              <w:jc w:val="both"/>
              <w:rPr>
                <w:rFonts w:ascii="Gill Sans MT" w:hAnsi="Gill Sans MT" w:cs="ArialMT"/>
                <w:sz w:val="24"/>
                <w:szCs w:val="24"/>
              </w:rPr>
            </w:pPr>
          </w:p>
          <w:p w14:paraId="7028A9F8" w14:textId="77777777" w:rsidR="0014222B" w:rsidRPr="000A54CB" w:rsidRDefault="0014222B" w:rsidP="00965A19">
            <w:pPr>
              <w:autoSpaceDE w:val="0"/>
              <w:autoSpaceDN w:val="0"/>
              <w:adjustRightInd w:val="0"/>
              <w:jc w:val="both"/>
              <w:rPr>
                <w:rFonts w:ascii="Gill Sans MT" w:hAnsi="Gill Sans MT" w:cs="ArialMT"/>
                <w:sz w:val="24"/>
                <w:szCs w:val="24"/>
              </w:rPr>
            </w:pPr>
            <w:r w:rsidRPr="000A54CB">
              <w:rPr>
                <w:rFonts w:ascii="Gill Sans MT" w:hAnsi="Gill Sans MT" w:cs="ArialMT"/>
                <w:sz w:val="24"/>
                <w:szCs w:val="24"/>
              </w:rPr>
              <w:t>La idea es que cada recuadro recortado quede asociado a una línea de acción/meta</w:t>
            </w:r>
          </w:p>
          <w:p w14:paraId="5B11115C" w14:textId="77777777" w:rsidR="000877BC" w:rsidRPr="000A54CB" w:rsidRDefault="000877BC" w:rsidP="00965A19">
            <w:pPr>
              <w:autoSpaceDE w:val="0"/>
              <w:autoSpaceDN w:val="0"/>
              <w:adjustRightInd w:val="0"/>
              <w:jc w:val="both"/>
              <w:rPr>
                <w:rFonts w:ascii="Gill Sans MT" w:hAnsi="Gill Sans MT" w:cs="ArialMT"/>
                <w:sz w:val="24"/>
                <w:szCs w:val="24"/>
              </w:rPr>
            </w:pPr>
          </w:p>
          <w:p w14:paraId="3184A507" w14:textId="77777777" w:rsidR="000A54CB" w:rsidRPr="000A54CB" w:rsidRDefault="000A54CB" w:rsidP="00965A19">
            <w:pPr>
              <w:autoSpaceDE w:val="0"/>
              <w:autoSpaceDN w:val="0"/>
              <w:adjustRightInd w:val="0"/>
              <w:jc w:val="both"/>
              <w:rPr>
                <w:rFonts w:ascii="Gill Sans MT" w:hAnsi="Gill Sans MT" w:cs="ArialMT"/>
                <w:sz w:val="24"/>
                <w:szCs w:val="24"/>
              </w:rPr>
            </w:pPr>
          </w:p>
          <w:p w14:paraId="19FFB25F" w14:textId="77777777" w:rsidR="000A54CB" w:rsidRPr="000A54CB" w:rsidRDefault="000A54CB" w:rsidP="00965A19">
            <w:pPr>
              <w:jc w:val="both"/>
              <w:rPr>
                <w:rFonts w:ascii="Gill Sans MT" w:eastAsia="Gill Sans" w:hAnsi="Gill Sans MT" w:cs="Gill Sans"/>
                <w:b/>
                <w:sz w:val="24"/>
                <w:szCs w:val="24"/>
              </w:rPr>
            </w:pPr>
            <w:r w:rsidRPr="000A54CB">
              <w:rPr>
                <w:rFonts w:ascii="Gill Sans MT" w:eastAsia="Gill Sans" w:hAnsi="Gill Sans MT" w:cs="Gill Sans"/>
                <w:b/>
                <w:sz w:val="24"/>
                <w:szCs w:val="24"/>
              </w:rPr>
              <w:t>BRICEÑO:</w:t>
            </w:r>
          </w:p>
          <w:p w14:paraId="1A411104" w14:textId="77777777" w:rsidR="000A54CB" w:rsidRPr="000A54CB" w:rsidRDefault="000A54CB" w:rsidP="00965A19">
            <w:pPr>
              <w:jc w:val="both"/>
              <w:rPr>
                <w:rFonts w:ascii="Gill Sans MT" w:eastAsia="Arial Narrow" w:hAnsi="Gill Sans MT" w:cs="Arial Narrow"/>
                <w:b/>
                <w:color w:val="000000"/>
                <w:sz w:val="24"/>
                <w:szCs w:val="24"/>
              </w:rPr>
            </w:pPr>
            <w:r w:rsidRPr="000A54CB">
              <w:rPr>
                <w:rFonts w:ascii="Gill Sans MT" w:eastAsia="Arial Narrow" w:hAnsi="Gill Sans MT" w:cs="Arial Narrow"/>
                <w:b/>
                <w:color w:val="000000"/>
                <w:sz w:val="24"/>
                <w:szCs w:val="24"/>
              </w:rPr>
              <w:t>INDICACIONES:</w:t>
            </w:r>
          </w:p>
          <w:p w14:paraId="4D367343" w14:textId="77777777" w:rsidR="000A54CB" w:rsidRPr="00965A19" w:rsidRDefault="000A54CB" w:rsidP="00965A19">
            <w:pPr>
              <w:jc w:val="both"/>
              <w:rPr>
                <w:rFonts w:ascii="Gill Sans MT" w:eastAsia="Arial Narrow" w:hAnsi="Gill Sans MT" w:cs="Arial Narrow"/>
                <w:bCs/>
                <w:color w:val="000000"/>
                <w:sz w:val="24"/>
                <w:szCs w:val="24"/>
              </w:rPr>
            </w:pPr>
            <w:r w:rsidRPr="00965A19">
              <w:rPr>
                <w:rFonts w:ascii="Gill Sans MT" w:eastAsia="Arial Narrow" w:hAnsi="Gill Sans MT" w:cs="Arial Narrow"/>
                <w:bCs/>
                <w:color w:val="000000"/>
                <w:sz w:val="24"/>
                <w:szCs w:val="24"/>
              </w:rPr>
              <w:t xml:space="preserve">1. Alistar </w:t>
            </w:r>
            <w:r w:rsidRPr="00965A19">
              <w:rPr>
                <w:rFonts w:ascii="Gill Sans MT" w:eastAsia="Arial Narrow" w:hAnsi="Gill Sans MT" w:cs="Arial Narrow"/>
                <w:bCs/>
                <w:sz w:val="24"/>
                <w:szCs w:val="24"/>
              </w:rPr>
              <w:t>una impresión</w:t>
            </w:r>
            <w:r w:rsidRPr="00965A19">
              <w:rPr>
                <w:rFonts w:ascii="Gill Sans MT" w:eastAsia="Arial Narrow" w:hAnsi="Gill Sans MT" w:cs="Arial Narrow"/>
                <w:bCs/>
                <w:color w:val="000000"/>
                <w:sz w:val="24"/>
                <w:szCs w:val="24"/>
              </w:rPr>
              <w:t xml:space="preserve"> de los siguientes recuadros de las líneas estratégicas del Plan de gobierno actual alcalde, que </w:t>
            </w:r>
            <w:proofErr w:type="spellStart"/>
            <w:r w:rsidRPr="00965A19">
              <w:rPr>
                <w:rFonts w:ascii="Gill Sans MT" w:eastAsia="Arial Narrow" w:hAnsi="Gill Sans MT" w:cs="Arial Narrow"/>
                <w:bCs/>
                <w:color w:val="000000"/>
                <w:sz w:val="24"/>
                <w:szCs w:val="24"/>
              </w:rPr>
              <w:t>Partners</w:t>
            </w:r>
            <w:proofErr w:type="spellEnd"/>
            <w:r w:rsidRPr="00965A19">
              <w:rPr>
                <w:rFonts w:ascii="Gill Sans MT" w:eastAsia="Arial Narrow" w:hAnsi="Gill Sans MT" w:cs="Arial Narrow"/>
                <w:bCs/>
                <w:color w:val="000000"/>
                <w:sz w:val="24"/>
                <w:szCs w:val="24"/>
              </w:rPr>
              <w:t xml:space="preserve"> Colombia consideran tienen relación con las PP para las mujeres y </w:t>
            </w:r>
            <w:r w:rsidRPr="00965A19">
              <w:rPr>
                <w:rFonts w:ascii="Gill Sans MT" w:eastAsia="Arial Narrow" w:hAnsi="Gill Sans MT" w:cs="Arial Narrow"/>
                <w:bCs/>
                <w:sz w:val="24"/>
                <w:szCs w:val="24"/>
              </w:rPr>
              <w:t>de Briceño</w:t>
            </w:r>
            <w:r w:rsidRPr="00965A19">
              <w:rPr>
                <w:rFonts w:ascii="Gill Sans MT" w:eastAsia="Arial Narrow" w:hAnsi="Gill Sans MT" w:cs="Arial Narrow"/>
                <w:bCs/>
                <w:color w:val="000000"/>
                <w:sz w:val="24"/>
                <w:szCs w:val="24"/>
              </w:rPr>
              <w:t>, así como con la normativa nacional en esos temas. Por ende se sugiere imprimir y recortar cada recuadro dos veces, para usarse en ambos cuadros:</w:t>
            </w:r>
          </w:p>
          <w:p w14:paraId="6A568FDB" w14:textId="1605721B" w:rsidR="000A54CB" w:rsidRPr="000A54CB" w:rsidRDefault="000A54CB" w:rsidP="000A54CB">
            <w:pPr>
              <w:autoSpaceDE w:val="0"/>
              <w:autoSpaceDN w:val="0"/>
              <w:adjustRightInd w:val="0"/>
              <w:jc w:val="center"/>
              <w:rPr>
                <w:rFonts w:ascii="Gill Sans MT" w:hAnsi="Gill Sans MT" w:cs="ArialMT"/>
                <w:sz w:val="24"/>
                <w:szCs w:val="24"/>
              </w:rPr>
            </w:pPr>
            <w:r w:rsidRPr="000A54CB">
              <w:rPr>
                <w:rFonts w:ascii="Gill Sans MT" w:eastAsia="Gill Sans" w:hAnsi="Gill Sans MT" w:cs="Gill Sans"/>
                <w:noProof/>
                <w:sz w:val="24"/>
                <w:szCs w:val="24"/>
              </w:rPr>
              <w:lastRenderedPageBreak/>
              <w:drawing>
                <wp:inline distT="114300" distB="114300" distL="114300" distR="114300" wp14:anchorId="69F73665" wp14:editId="4BEEB08F">
                  <wp:extent cx="4005147" cy="5197078"/>
                  <wp:effectExtent l="0" t="0" r="0" b="0"/>
                  <wp:docPr id="20153995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005147" cy="5197078"/>
                          </a:xfrm>
                          <a:prstGeom prst="rect">
                            <a:avLst/>
                          </a:prstGeom>
                          <a:ln/>
                        </pic:spPr>
                      </pic:pic>
                    </a:graphicData>
                  </a:graphic>
                </wp:inline>
              </w:drawing>
            </w:r>
          </w:p>
          <w:p w14:paraId="350E5C58" w14:textId="77777777" w:rsidR="000A54CB" w:rsidRPr="000A54CB" w:rsidRDefault="000A54CB" w:rsidP="00A952F8">
            <w:pPr>
              <w:autoSpaceDE w:val="0"/>
              <w:autoSpaceDN w:val="0"/>
              <w:adjustRightInd w:val="0"/>
              <w:rPr>
                <w:rFonts w:ascii="Gill Sans MT" w:hAnsi="Gill Sans MT" w:cs="ArialMT"/>
                <w:sz w:val="24"/>
                <w:szCs w:val="24"/>
              </w:rPr>
            </w:pPr>
          </w:p>
          <w:p w14:paraId="33F05CFD" w14:textId="77777777" w:rsidR="000A54CB" w:rsidRPr="000A54CB" w:rsidRDefault="000A54CB" w:rsidP="00A952F8">
            <w:pPr>
              <w:autoSpaceDE w:val="0"/>
              <w:autoSpaceDN w:val="0"/>
              <w:adjustRightInd w:val="0"/>
              <w:rPr>
                <w:rFonts w:ascii="Gill Sans MT" w:hAnsi="Gill Sans MT" w:cs="ArialMT"/>
                <w:sz w:val="24"/>
                <w:szCs w:val="24"/>
              </w:rPr>
            </w:pPr>
          </w:p>
          <w:tbl>
            <w:tblPr>
              <w:tblW w:w="8865" w:type="dxa"/>
              <w:tblBorders>
                <w:top w:val="nil"/>
                <w:left w:val="nil"/>
                <w:bottom w:val="nil"/>
                <w:right w:val="nil"/>
                <w:insideH w:val="nil"/>
                <w:insideV w:val="nil"/>
              </w:tblBorders>
              <w:tblLook w:val="0600" w:firstRow="0" w:lastRow="0" w:firstColumn="0" w:lastColumn="0" w:noHBand="1" w:noVBand="1"/>
            </w:tblPr>
            <w:tblGrid>
              <w:gridCol w:w="8865"/>
            </w:tblGrid>
            <w:tr w:rsidR="000A54CB" w:rsidRPr="000A54CB" w14:paraId="6E2342AF" w14:textId="77777777" w:rsidTr="00C65DD6">
              <w:trPr>
                <w:trHeight w:val="555"/>
              </w:trPr>
              <w:tc>
                <w:tcPr>
                  <w:tcW w:w="88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4E2662" w14:textId="77777777" w:rsidR="000A54CB" w:rsidRPr="000A54CB" w:rsidRDefault="000A54CB" w:rsidP="00915191">
                  <w:pPr>
                    <w:framePr w:hSpace="141" w:wrap="around" w:hAnchor="margin" w:xAlign="center" w:y="711"/>
                    <w:spacing w:before="240"/>
                    <w:rPr>
                      <w:rFonts w:ascii="Gill Sans MT" w:eastAsia="Gill Sans" w:hAnsi="Gill Sans MT" w:cs="Gill Sans"/>
                      <w:b/>
                      <w:sz w:val="24"/>
                      <w:szCs w:val="24"/>
                    </w:rPr>
                  </w:pPr>
                  <w:r w:rsidRPr="000A54CB">
                    <w:rPr>
                      <w:rFonts w:ascii="Gill Sans MT" w:eastAsia="Gill Sans" w:hAnsi="Gill Sans MT" w:cs="Gill Sans"/>
                      <w:b/>
                      <w:sz w:val="24"/>
                      <w:szCs w:val="24"/>
                    </w:rPr>
                    <w:t xml:space="preserve">LINEA </w:t>
                  </w:r>
                  <w:proofErr w:type="spellStart"/>
                  <w:r w:rsidRPr="000A54CB">
                    <w:rPr>
                      <w:rFonts w:ascii="Gill Sans MT" w:eastAsia="Gill Sans" w:hAnsi="Gill Sans MT" w:cs="Gill Sans"/>
                      <w:b/>
                      <w:sz w:val="24"/>
                      <w:szCs w:val="24"/>
                    </w:rPr>
                    <w:t>ESTRATEGICA</w:t>
                  </w:r>
                  <w:proofErr w:type="spellEnd"/>
                  <w:r w:rsidRPr="000A54CB">
                    <w:rPr>
                      <w:rFonts w:ascii="Gill Sans MT" w:eastAsia="Gill Sans" w:hAnsi="Gill Sans MT" w:cs="Gill Sans"/>
                      <w:b/>
                      <w:sz w:val="24"/>
                      <w:szCs w:val="24"/>
                    </w:rPr>
                    <w:t xml:space="preserve">: </w:t>
                  </w:r>
                  <w:proofErr w:type="spellStart"/>
                  <w:r w:rsidRPr="000A54CB">
                    <w:rPr>
                      <w:rFonts w:ascii="Gill Sans MT" w:eastAsia="Gill Sans" w:hAnsi="Gill Sans MT" w:cs="Gill Sans"/>
                      <w:b/>
                      <w:sz w:val="24"/>
                      <w:szCs w:val="24"/>
                    </w:rPr>
                    <w:t>EDUCACION</w:t>
                  </w:r>
                  <w:proofErr w:type="spellEnd"/>
                  <w:r w:rsidRPr="000A54CB">
                    <w:rPr>
                      <w:rFonts w:ascii="Gill Sans MT" w:eastAsia="Gill Sans" w:hAnsi="Gill Sans MT" w:cs="Gill Sans"/>
                      <w:b/>
                      <w:sz w:val="24"/>
                      <w:szCs w:val="24"/>
                    </w:rPr>
                    <w:t>, CULTURA, PATRIMONIO Y JUVENTUD</w:t>
                  </w:r>
                </w:p>
              </w:tc>
            </w:tr>
            <w:tr w:rsidR="000A54CB" w:rsidRPr="000A54CB" w14:paraId="1B1246E7" w14:textId="77777777" w:rsidTr="00C65DD6">
              <w:trPr>
                <w:trHeight w:val="7590"/>
              </w:trPr>
              <w:tc>
                <w:tcPr>
                  <w:tcW w:w="88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C21F8B" w14:textId="77777777" w:rsidR="000A54CB" w:rsidRPr="000A54CB" w:rsidRDefault="000A54CB" w:rsidP="00915191">
                  <w:pPr>
                    <w:framePr w:hSpace="141" w:wrap="around" w:hAnchor="margin" w:xAlign="center" w:y="711"/>
                    <w:rPr>
                      <w:rFonts w:ascii="Gill Sans MT" w:eastAsia="Gill Sans" w:hAnsi="Gill Sans MT" w:cs="Gill Sans"/>
                      <w:b/>
                      <w:sz w:val="24"/>
                      <w:szCs w:val="24"/>
                    </w:rPr>
                  </w:pPr>
                  <w:proofErr w:type="spellStart"/>
                  <w:r w:rsidRPr="000A54CB">
                    <w:rPr>
                      <w:rFonts w:ascii="Gill Sans MT" w:eastAsia="Gill Sans" w:hAnsi="Gill Sans MT" w:cs="Gill Sans"/>
                      <w:b/>
                      <w:sz w:val="24"/>
                      <w:szCs w:val="24"/>
                    </w:rPr>
                    <w:lastRenderedPageBreak/>
                    <w:t>EDUCACION</w:t>
                  </w:r>
                  <w:proofErr w:type="spellEnd"/>
                  <w:r w:rsidRPr="000A54CB">
                    <w:rPr>
                      <w:rFonts w:ascii="Gill Sans MT" w:eastAsia="Gill Sans" w:hAnsi="Gill Sans MT" w:cs="Gill Sans"/>
                      <w:b/>
                      <w:sz w:val="24"/>
                      <w:szCs w:val="24"/>
                    </w:rPr>
                    <w:t>:</w:t>
                  </w:r>
                </w:p>
                <w:p w14:paraId="07410DF6"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Incrementar y sostener la cobertura educativa en preescolar, primaria, secundaria y media vocacional.</w:t>
                  </w:r>
                </w:p>
                <w:p w14:paraId="65C15082"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Garantizar la alimentación escolar completa (desayuno y almuerzo) en todas las instituciones y centros educativos del municipio.</w:t>
                  </w:r>
                </w:p>
                <w:p w14:paraId="443A89A1"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Garantizar el transporte escolar de manera permanente para los niños, niñas y adolescentes de las veredas corregimientos del municipio</w:t>
                  </w:r>
                </w:p>
                <w:p w14:paraId="14BECFBD"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Priorizar los proyectos presentados por las organizaciones gremiales de los educadores.</w:t>
                  </w:r>
                </w:p>
                <w:p w14:paraId="77344EDD"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xml:space="preserve">·         Gestionar con el SENA la oferta educativa con técnicas y tecnologías que sean propias y adecuadas para la población </w:t>
                  </w:r>
                  <w:proofErr w:type="spellStart"/>
                  <w:r w:rsidRPr="000A54CB">
                    <w:rPr>
                      <w:rFonts w:ascii="Gill Sans MT" w:eastAsia="Gill Sans" w:hAnsi="Gill Sans MT" w:cs="Gill Sans"/>
                      <w:sz w:val="24"/>
                      <w:szCs w:val="24"/>
                    </w:rPr>
                    <w:t>bricenita</w:t>
                  </w:r>
                  <w:proofErr w:type="spellEnd"/>
                  <w:r w:rsidRPr="000A54CB">
                    <w:rPr>
                      <w:rFonts w:ascii="Gill Sans MT" w:eastAsia="Gill Sans" w:hAnsi="Gill Sans MT" w:cs="Gill Sans"/>
                      <w:sz w:val="24"/>
                      <w:szCs w:val="24"/>
                    </w:rPr>
                    <w:t>, teniendo en cuenta las necesidades del territorio y la vocación de los educandos</w:t>
                  </w:r>
                </w:p>
                <w:p w14:paraId="2CC25FE2"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Realizar convenios con universidades para traer educación superior al municipio de Briceño por medio del fortalecimiento de los convenios universitarios, incrementando los programas, acordes a las necesidades educativas del municipio y de la región.</w:t>
                  </w:r>
                </w:p>
                <w:p w14:paraId="37E534A6"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Desarrollar con la comunidad una propuesta educativa con enfoque subregional y local, mediante la construcción de currículos pertinentes y la generación de un fuerte sentido de pertenencia por nuestro municipio.</w:t>
                  </w:r>
                </w:p>
                <w:p w14:paraId="6F218C15"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Traer educación formal y no formal</w:t>
                  </w:r>
                </w:p>
                <w:p w14:paraId="75080247" w14:textId="77777777" w:rsidR="000A54CB" w:rsidRPr="000A54CB" w:rsidRDefault="000A54CB" w:rsidP="00915191">
                  <w:pPr>
                    <w:framePr w:hSpace="141" w:wrap="around" w:hAnchor="margin" w:xAlign="center" w:y="711"/>
                    <w:rPr>
                      <w:rFonts w:ascii="Gill Sans MT" w:eastAsia="Gill Sans" w:hAnsi="Gill Sans MT" w:cs="Gill Sans"/>
                      <w:sz w:val="24"/>
                      <w:szCs w:val="24"/>
                    </w:rPr>
                  </w:pPr>
                  <w:r w:rsidRPr="000A54CB">
                    <w:rPr>
                      <w:rFonts w:ascii="Gill Sans MT" w:eastAsia="Gill Sans" w:hAnsi="Gill Sans MT" w:cs="Gill Sans"/>
                      <w:sz w:val="24"/>
                      <w:szCs w:val="24"/>
                    </w:rPr>
                    <w:t xml:space="preserve"> </w:t>
                  </w:r>
                </w:p>
                <w:p w14:paraId="4F4C5959" w14:textId="77777777" w:rsidR="000A54CB" w:rsidRPr="000A54CB" w:rsidRDefault="000A54CB" w:rsidP="00915191">
                  <w:pPr>
                    <w:framePr w:hSpace="141" w:wrap="around" w:hAnchor="margin" w:xAlign="center" w:y="711"/>
                    <w:rPr>
                      <w:rFonts w:ascii="Gill Sans MT" w:eastAsia="Gill Sans" w:hAnsi="Gill Sans MT" w:cs="Gill Sans"/>
                      <w:b/>
                      <w:sz w:val="24"/>
                      <w:szCs w:val="24"/>
                    </w:rPr>
                  </w:pPr>
                  <w:r w:rsidRPr="000A54CB">
                    <w:rPr>
                      <w:rFonts w:ascii="Gill Sans MT" w:eastAsia="Gill Sans" w:hAnsi="Gill Sans MT" w:cs="Gill Sans"/>
                      <w:b/>
                      <w:sz w:val="24"/>
                      <w:szCs w:val="24"/>
                    </w:rPr>
                    <w:t>CULTURA Y PATRIMONIO:</w:t>
                  </w:r>
                </w:p>
                <w:p w14:paraId="3F0C9967"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Reconocimiento del talento local y de las actividades que promueven y fortalecen la diversidad cultural.</w:t>
                  </w:r>
                </w:p>
                <w:p w14:paraId="6165D7BD"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Integraciones pedagógicas y culturales, para poner en marcha sistemas que descentralicen la oferta y favorezca los sectores rurales y proyectos educativos institucionales.</w:t>
                  </w:r>
                </w:p>
              </w:tc>
            </w:tr>
            <w:tr w:rsidR="000A54CB" w:rsidRPr="000A54CB" w14:paraId="7C44E13F" w14:textId="77777777" w:rsidTr="00C65DD6">
              <w:trPr>
                <w:trHeight w:val="285"/>
              </w:trPr>
              <w:tc>
                <w:tcPr>
                  <w:tcW w:w="88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36CC35" w14:textId="77777777" w:rsidR="000A54CB" w:rsidRPr="000A54CB" w:rsidRDefault="000A54CB" w:rsidP="00915191">
                  <w:pPr>
                    <w:framePr w:hSpace="141" w:wrap="around" w:hAnchor="margin" w:xAlign="center" w:y="711"/>
                    <w:rPr>
                      <w:rFonts w:ascii="Gill Sans MT" w:eastAsia="Gill Sans" w:hAnsi="Gill Sans MT" w:cs="Gill Sans"/>
                      <w:b/>
                      <w:sz w:val="24"/>
                      <w:szCs w:val="24"/>
                    </w:rPr>
                  </w:pPr>
                  <w:r w:rsidRPr="000A54CB">
                    <w:rPr>
                      <w:rFonts w:ascii="Gill Sans MT" w:eastAsia="Gill Sans" w:hAnsi="Gill Sans MT" w:cs="Gill Sans"/>
                      <w:b/>
                      <w:sz w:val="24"/>
                      <w:szCs w:val="24"/>
                    </w:rPr>
                    <w:t xml:space="preserve">LINEA </w:t>
                  </w:r>
                  <w:proofErr w:type="spellStart"/>
                  <w:r w:rsidRPr="000A54CB">
                    <w:rPr>
                      <w:rFonts w:ascii="Gill Sans MT" w:eastAsia="Gill Sans" w:hAnsi="Gill Sans MT" w:cs="Gill Sans"/>
                      <w:b/>
                      <w:sz w:val="24"/>
                      <w:szCs w:val="24"/>
                    </w:rPr>
                    <w:t>ESTRATEGICA</w:t>
                  </w:r>
                  <w:proofErr w:type="spellEnd"/>
                  <w:r w:rsidRPr="000A54CB">
                    <w:rPr>
                      <w:rFonts w:ascii="Gill Sans MT" w:eastAsia="Gill Sans" w:hAnsi="Gill Sans MT" w:cs="Gill Sans"/>
                      <w:b/>
                      <w:sz w:val="24"/>
                      <w:szCs w:val="24"/>
                    </w:rPr>
                    <w:t>: SALUD Y BIENESTAR SOCIAL</w:t>
                  </w:r>
                </w:p>
              </w:tc>
            </w:tr>
            <w:tr w:rsidR="000A54CB" w:rsidRPr="000A54CB" w14:paraId="0A33F49E" w14:textId="77777777" w:rsidTr="00C65DD6">
              <w:trPr>
                <w:trHeight w:val="6930"/>
              </w:trPr>
              <w:tc>
                <w:tcPr>
                  <w:tcW w:w="88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821F7A"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lastRenderedPageBreak/>
                    <w:t>•         Mejoramiento total y ampliación de la planta física del Hospital Sagrado Corazón de Briceño.</w:t>
                  </w:r>
                </w:p>
                <w:p w14:paraId="0FFE7340"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Humanizar la atención en salud del hospital Sagrado Corazón del municipio de Briceño, tanto en el servicio con los pacientes y velar por el bienestar de todos y cada uno de los colaboradores de la institución.</w:t>
                  </w:r>
                </w:p>
                <w:p w14:paraId="2F980F54"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Optimizar la red de servicios de salud proyectando la reapertura de los centros de salud rural para garantizar la atención permanente a la población.</w:t>
                  </w:r>
                </w:p>
                <w:p w14:paraId="7790E261"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xml:space="preserve">•         Mejorar los servicios de salud de la </w:t>
                  </w:r>
                  <w:proofErr w:type="spellStart"/>
                  <w:r w:rsidRPr="000A54CB">
                    <w:rPr>
                      <w:rFonts w:ascii="Gill Sans MT" w:eastAsia="Gill Sans" w:hAnsi="Gill Sans MT" w:cs="Gill Sans"/>
                      <w:sz w:val="24"/>
                      <w:szCs w:val="24"/>
                    </w:rPr>
                    <w:t>E.S.E</w:t>
                  </w:r>
                  <w:proofErr w:type="spellEnd"/>
                  <w:r w:rsidRPr="000A54CB">
                    <w:rPr>
                      <w:rFonts w:ascii="Gill Sans MT" w:eastAsia="Gill Sans" w:hAnsi="Gill Sans MT" w:cs="Gill Sans"/>
                      <w:sz w:val="24"/>
                      <w:szCs w:val="24"/>
                    </w:rPr>
                    <w:t>. Hospital El Sagrado Corazón de Briceño e implementar jornadas de medicina especializada.</w:t>
                  </w:r>
                </w:p>
                <w:p w14:paraId="0C498D6A"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Fortalecer programas de atención como líneas seguras para atención a población víctima de violencia intrafamiliar y maltrato infantil.</w:t>
                  </w:r>
                </w:p>
                <w:p w14:paraId="7CC2DDD1"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Priorizar el desarrollo de programas de promoción de la salud y prevención de la enfermedad</w:t>
                  </w:r>
                </w:p>
                <w:p w14:paraId="5AC4919C"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Generar espacios de intervención de salud mental enfocado en la prevención.</w:t>
                  </w:r>
                </w:p>
                <w:p w14:paraId="42130316"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Apoyar y mantener todos los programas de salud, tanto en el área urbana como rural.</w:t>
                  </w:r>
                </w:p>
                <w:p w14:paraId="6E6A2EAB"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Institucionalizar las brigadas de salud en los corregimientos y veredas con el fin de llevar atención a las comunidades alejadas del casco urbano</w:t>
                  </w:r>
                </w:p>
                <w:p w14:paraId="7A8D417D"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Contar con el personal profesional y especializado en diferentes áreas (psicología clínica, fisioterapeuta y nutricionista) para cubrir la demanda de usuarios de una manera más eficaz.</w:t>
                  </w:r>
                </w:p>
                <w:p w14:paraId="181663DB"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Ofrecer una atención priorizada a poblaciones específicas como adultos mayores, mujeres embarazadas, capacidades especiales y niños, dando prioridad a la población de la zona rural del municipio</w:t>
                  </w:r>
                </w:p>
                <w:p w14:paraId="2E017D62" w14:textId="77777777" w:rsidR="000A54CB" w:rsidRPr="000A54CB" w:rsidRDefault="000A54CB" w:rsidP="00915191">
                  <w:pPr>
                    <w:framePr w:hSpace="141" w:wrap="around" w:hAnchor="margin" w:xAlign="center" w:y="711"/>
                    <w:rPr>
                      <w:rFonts w:ascii="Gill Sans MT" w:eastAsia="Gill Sans" w:hAnsi="Gill Sans MT" w:cs="Gill Sans"/>
                      <w:sz w:val="24"/>
                      <w:szCs w:val="24"/>
                    </w:rPr>
                  </w:pPr>
                  <w:r w:rsidRPr="000A54CB">
                    <w:rPr>
                      <w:rFonts w:ascii="Gill Sans MT" w:eastAsia="Gill Sans" w:hAnsi="Gill Sans MT" w:cs="Gill Sans"/>
                      <w:sz w:val="24"/>
                      <w:szCs w:val="24"/>
                    </w:rPr>
                    <w:t xml:space="preserve"> </w:t>
                  </w:r>
                </w:p>
              </w:tc>
            </w:tr>
            <w:tr w:rsidR="000A54CB" w:rsidRPr="000A54CB" w14:paraId="47E4536D" w14:textId="77777777" w:rsidTr="00C65DD6">
              <w:trPr>
                <w:trHeight w:val="285"/>
              </w:trPr>
              <w:tc>
                <w:tcPr>
                  <w:tcW w:w="88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3C06FA" w14:textId="77777777" w:rsidR="000A54CB" w:rsidRPr="000A54CB" w:rsidRDefault="000A54CB" w:rsidP="00915191">
                  <w:pPr>
                    <w:framePr w:hSpace="141" w:wrap="around" w:hAnchor="margin" w:xAlign="center" w:y="711"/>
                    <w:rPr>
                      <w:rFonts w:ascii="Gill Sans MT" w:eastAsia="Gill Sans" w:hAnsi="Gill Sans MT" w:cs="Gill Sans"/>
                      <w:b/>
                      <w:sz w:val="24"/>
                      <w:szCs w:val="24"/>
                    </w:rPr>
                  </w:pPr>
                  <w:r w:rsidRPr="000A54CB">
                    <w:rPr>
                      <w:rFonts w:ascii="Gill Sans MT" w:eastAsia="Gill Sans" w:hAnsi="Gill Sans MT" w:cs="Gill Sans"/>
                      <w:b/>
                      <w:sz w:val="24"/>
                      <w:szCs w:val="24"/>
                    </w:rPr>
                    <w:t>LÍNEA ESTRATÉGICA: DEPORTE, ACTIVIDAD FÍSICA Y RECREACIÓN</w:t>
                  </w:r>
                </w:p>
              </w:tc>
            </w:tr>
            <w:tr w:rsidR="000A54CB" w:rsidRPr="000A54CB" w14:paraId="22E1F7E8" w14:textId="77777777" w:rsidTr="00C65DD6">
              <w:trPr>
                <w:trHeight w:val="1335"/>
              </w:trPr>
              <w:tc>
                <w:tcPr>
                  <w:tcW w:w="88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2119A7" w14:textId="51B3080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Optimizar el uso de los centros de recreación para que todos los miembros de la comunidad puedan acceder a sus instalaciones en horarios diurnos y nocturnos, incentivando las prácticas deportivas</w:t>
                  </w:r>
                </w:p>
              </w:tc>
            </w:tr>
            <w:tr w:rsidR="000A54CB" w:rsidRPr="000A54CB" w14:paraId="0A4A8673" w14:textId="77777777" w:rsidTr="00C65DD6">
              <w:trPr>
                <w:trHeight w:val="555"/>
              </w:trPr>
              <w:tc>
                <w:tcPr>
                  <w:tcW w:w="88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F049C2" w14:textId="77777777" w:rsidR="000A54CB" w:rsidRPr="000A54CB" w:rsidRDefault="000A54CB" w:rsidP="00915191">
                  <w:pPr>
                    <w:framePr w:hSpace="141" w:wrap="around" w:hAnchor="margin" w:xAlign="center" w:y="711"/>
                    <w:rPr>
                      <w:rFonts w:ascii="Gill Sans MT" w:eastAsia="Gill Sans" w:hAnsi="Gill Sans MT" w:cs="Gill Sans"/>
                      <w:b/>
                      <w:sz w:val="24"/>
                      <w:szCs w:val="24"/>
                    </w:rPr>
                  </w:pPr>
                  <w:r w:rsidRPr="000A54CB">
                    <w:rPr>
                      <w:rFonts w:ascii="Gill Sans MT" w:eastAsia="Gill Sans" w:hAnsi="Gill Sans MT" w:cs="Gill Sans"/>
                      <w:b/>
                      <w:sz w:val="24"/>
                      <w:szCs w:val="24"/>
                    </w:rPr>
                    <w:t>LÍNEA ESTRATÉGICA: DESARROLLO ECONÓMICO, EMPLEO Y COMPETITIVIDAD</w:t>
                  </w:r>
                </w:p>
              </w:tc>
            </w:tr>
            <w:tr w:rsidR="000A54CB" w:rsidRPr="000A54CB" w14:paraId="327FA709" w14:textId="77777777" w:rsidTr="00C65DD6">
              <w:trPr>
                <w:trHeight w:val="2520"/>
              </w:trPr>
              <w:tc>
                <w:tcPr>
                  <w:tcW w:w="88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149DA0"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lastRenderedPageBreak/>
                    <w:t>•         Gestionar recursos ante organizaciones nacionales e internacionales para apoyar las microempresas, famiempresas, las asociaciones y cooperativas con asentamiento en el municipio.</w:t>
                  </w:r>
                </w:p>
                <w:p w14:paraId="79EFF7A3"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Fortalecer los procesos de emprendimiento que se viene desarrollando en el municipio con los grandes, medianos y pequeños emprendedores.</w:t>
                  </w:r>
                </w:p>
                <w:p w14:paraId="05FC135E"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Apoyar el mercado campesino a gran escala, en aras de promover la compra de productos locales.</w:t>
                  </w:r>
                </w:p>
              </w:tc>
            </w:tr>
            <w:tr w:rsidR="000A54CB" w:rsidRPr="000A54CB" w14:paraId="05A7687F" w14:textId="77777777" w:rsidTr="00C65DD6">
              <w:trPr>
                <w:trHeight w:val="285"/>
              </w:trPr>
              <w:tc>
                <w:tcPr>
                  <w:tcW w:w="88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637CC59" w14:textId="77777777" w:rsidR="000A54CB" w:rsidRPr="000A54CB" w:rsidRDefault="000A54CB" w:rsidP="00915191">
                  <w:pPr>
                    <w:framePr w:hSpace="141" w:wrap="around" w:hAnchor="margin" w:xAlign="center" w:y="711"/>
                    <w:rPr>
                      <w:rFonts w:ascii="Gill Sans MT" w:eastAsia="Gill Sans" w:hAnsi="Gill Sans MT" w:cs="Gill Sans"/>
                      <w:b/>
                      <w:sz w:val="24"/>
                      <w:szCs w:val="24"/>
                    </w:rPr>
                  </w:pPr>
                  <w:r w:rsidRPr="000A54CB">
                    <w:rPr>
                      <w:rFonts w:ascii="Gill Sans MT" w:eastAsia="Gill Sans" w:hAnsi="Gill Sans MT" w:cs="Gill Sans"/>
                      <w:b/>
                      <w:sz w:val="24"/>
                      <w:szCs w:val="24"/>
                    </w:rPr>
                    <w:t>LÍNEA ESTRATÉGICA: MEDIO AMBIENTE Y TURISMO DE NATURALEZA</w:t>
                  </w:r>
                </w:p>
              </w:tc>
            </w:tr>
            <w:tr w:rsidR="000A54CB" w:rsidRPr="000A54CB" w14:paraId="51870CAB" w14:textId="77777777" w:rsidTr="00C65DD6">
              <w:trPr>
                <w:trHeight w:val="1815"/>
              </w:trPr>
              <w:tc>
                <w:tcPr>
                  <w:tcW w:w="88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6094C6"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Fortalecimiento a grupos ambientales organizados</w:t>
                  </w:r>
                </w:p>
                <w:p w14:paraId="4E383217"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Implementar proyectos ambientales que fortalezcan la biodiversidad</w:t>
                  </w:r>
                </w:p>
                <w:p w14:paraId="5CE6851B"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Procesos de formación en educación ambiental</w:t>
                  </w:r>
                </w:p>
                <w:p w14:paraId="128D4B1B" w14:textId="77777777" w:rsidR="000A54CB" w:rsidRPr="000A54CB" w:rsidRDefault="000A54CB" w:rsidP="00915191">
                  <w:pPr>
                    <w:framePr w:hSpace="141" w:wrap="around" w:hAnchor="margin" w:xAlign="center" w:y="711"/>
                    <w:rPr>
                      <w:rFonts w:ascii="Gill Sans MT" w:eastAsia="Gill Sans" w:hAnsi="Gill Sans MT" w:cs="Gill Sans"/>
                      <w:sz w:val="24"/>
                      <w:szCs w:val="24"/>
                    </w:rPr>
                  </w:pPr>
                  <w:r w:rsidRPr="000A54CB">
                    <w:rPr>
                      <w:rFonts w:ascii="Gill Sans MT" w:eastAsia="Gill Sans" w:hAnsi="Gill Sans MT" w:cs="Gill Sans"/>
                      <w:sz w:val="24"/>
                      <w:szCs w:val="24"/>
                    </w:rPr>
                    <w:t xml:space="preserve"> </w:t>
                  </w:r>
                </w:p>
              </w:tc>
            </w:tr>
            <w:tr w:rsidR="000A54CB" w:rsidRPr="000A54CB" w14:paraId="5CD48432" w14:textId="77777777" w:rsidTr="00C65DD6">
              <w:trPr>
                <w:trHeight w:val="285"/>
              </w:trPr>
              <w:tc>
                <w:tcPr>
                  <w:tcW w:w="88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FDEF5C" w14:textId="77777777" w:rsidR="000A54CB" w:rsidRPr="000A54CB" w:rsidRDefault="000A54CB" w:rsidP="00915191">
                  <w:pPr>
                    <w:framePr w:hSpace="141" w:wrap="around" w:hAnchor="margin" w:xAlign="center" w:y="711"/>
                    <w:rPr>
                      <w:rFonts w:ascii="Gill Sans MT" w:eastAsia="Gill Sans" w:hAnsi="Gill Sans MT" w:cs="Gill Sans"/>
                      <w:b/>
                      <w:sz w:val="24"/>
                      <w:szCs w:val="24"/>
                    </w:rPr>
                  </w:pPr>
                  <w:r w:rsidRPr="000A54CB">
                    <w:rPr>
                      <w:rFonts w:ascii="Gill Sans MT" w:eastAsia="Gill Sans" w:hAnsi="Gill Sans MT" w:cs="Gill Sans"/>
                      <w:b/>
                      <w:sz w:val="24"/>
                      <w:szCs w:val="24"/>
                    </w:rPr>
                    <w:t xml:space="preserve">LÍNEA ESTRATÉGICA: </w:t>
                  </w:r>
                  <w:proofErr w:type="spellStart"/>
                  <w:r w:rsidRPr="000A54CB">
                    <w:rPr>
                      <w:rFonts w:ascii="Gill Sans MT" w:eastAsia="Gill Sans" w:hAnsi="Gill Sans MT" w:cs="Gill Sans"/>
                      <w:b/>
                      <w:sz w:val="24"/>
                      <w:szCs w:val="24"/>
                    </w:rPr>
                    <w:t>POBLACION</w:t>
                  </w:r>
                  <w:proofErr w:type="spellEnd"/>
                  <w:r w:rsidRPr="000A54CB">
                    <w:rPr>
                      <w:rFonts w:ascii="Gill Sans MT" w:eastAsia="Gill Sans" w:hAnsi="Gill Sans MT" w:cs="Gill Sans"/>
                      <w:b/>
                      <w:sz w:val="24"/>
                      <w:szCs w:val="24"/>
                    </w:rPr>
                    <w:t xml:space="preserve"> VULNERABLE</w:t>
                  </w:r>
                </w:p>
              </w:tc>
            </w:tr>
            <w:tr w:rsidR="000A54CB" w:rsidRPr="000A54CB" w14:paraId="5C20817A" w14:textId="77777777" w:rsidTr="00C65DD6">
              <w:trPr>
                <w:trHeight w:val="15945"/>
              </w:trPr>
              <w:tc>
                <w:tcPr>
                  <w:tcW w:w="88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E061F5" w14:textId="77777777" w:rsidR="000A54CB" w:rsidRPr="000A54CB" w:rsidRDefault="000A54CB" w:rsidP="00915191">
                  <w:pPr>
                    <w:framePr w:hSpace="141" w:wrap="around" w:hAnchor="margin" w:xAlign="center" w:y="711"/>
                    <w:rPr>
                      <w:rFonts w:ascii="Gill Sans MT" w:eastAsia="Gill Sans" w:hAnsi="Gill Sans MT" w:cs="Gill Sans"/>
                      <w:b/>
                      <w:sz w:val="24"/>
                      <w:szCs w:val="24"/>
                    </w:rPr>
                  </w:pPr>
                  <w:r w:rsidRPr="000A54CB">
                    <w:rPr>
                      <w:rFonts w:ascii="Gill Sans MT" w:eastAsia="Gill Sans" w:hAnsi="Gill Sans MT" w:cs="Gill Sans"/>
                      <w:b/>
                      <w:sz w:val="24"/>
                      <w:szCs w:val="24"/>
                    </w:rPr>
                    <w:lastRenderedPageBreak/>
                    <w:t>MUJERES:</w:t>
                  </w:r>
                </w:p>
                <w:p w14:paraId="3E1ACE25"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Creación y ejecución del proyecto "Espacios seguros" para las mujeres, en las cuales se oriente y socialicen las rutas de atención, y capacite en Violencias basadas en género (</w:t>
                  </w:r>
                  <w:proofErr w:type="spellStart"/>
                  <w:r w:rsidRPr="000A54CB">
                    <w:rPr>
                      <w:rFonts w:ascii="Gill Sans MT" w:eastAsia="Gill Sans" w:hAnsi="Gill Sans MT" w:cs="Gill Sans"/>
                      <w:sz w:val="24"/>
                      <w:szCs w:val="24"/>
                    </w:rPr>
                    <w:t>VBG</w:t>
                  </w:r>
                  <w:proofErr w:type="spellEnd"/>
                  <w:r w:rsidRPr="000A54CB">
                    <w:rPr>
                      <w:rFonts w:ascii="Gill Sans MT" w:eastAsia="Gill Sans" w:hAnsi="Gill Sans MT" w:cs="Gill Sans"/>
                      <w:sz w:val="24"/>
                      <w:szCs w:val="24"/>
                    </w:rPr>
                    <w:t xml:space="preserve">), derechos sexuales y reproductivos </w:t>
                  </w:r>
                  <w:proofErr w:type="spellStart"/>
                  <w:r w:rsidRPr="000A54CB">
                    <w:rPr>
                      <w:rFonts w:ascii="Gill Sans MT" w:eastAsia="Gill Sans" w:hAnsi="Gill Sans MT" w:cs="Gill Sans"/>
                      <w:sz w:val="24"/>
                      <w:szCs w:val="24"/>
                    </w:rPr>
                    <w:t>DSR</w:t>
                  </w:r>
                  <w:proofErr w:type="spellEnd"/>
                  <w:r w:rsidRPr="000A54CB">
                    <w:rPr>
                      <w:rFonts w:ascii="Gill Sans MT" w:eastAsia="Gill Sans" w:hAnsi="Gill Sans MT" w:cs="Gill Sans"/>
                      <w:sz w:val="24"/>
                      <w:szCs w:val="24"/>
                    </w:rPr>
                    <w:t>, jurídico, entre otros. Se estará rotando en los sectores y áreas rurales, con el fin de fortalecerlas como individuos.</w:t>
                  </w:r>
                </w:p>
                <w:p w14:paraId="256328A0"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Apoyar y fortalecer los programas para atención e inclusión social integral a la mujer, fortaleciendo además la política pública de equidad de género con recursos propios; propiciando capital semilla a los grupos de mujeres para iniciativas de emprendimiento</w:t>
                  </w:r>
                </w:p>
                <w:p w14:paraId="681A4B07"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Grupos focales 'Nuevas masculinidades' dirigido a hombres niños, jóvenes y adultos.</w:t>
                  </w:r>
                </w:p>
                <w:p w14:paraId="53BD41A1"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Crear grupos focales "</w:t>
                  </w:r>
                  <w:proofErr w:type="spellStart"/>
                  <w:r w:rsidRPr="000A54CB">
                    <w:rPr>
                      <w:rFonts w:ascii="Gill Sans MT" w:eastAsia="Gill Sans" w:hAnsi="Gill Sans MT" w:cs="Gill Sans"/>
                      <w:sz w:val="24"/>
                      <w:szCs w:val="24"/>
                    </w:rPr>
                    <w:t>COMITES</w:t>
                  </w:r>
                  <w:proofErr w:type="spellEnd"/>
                  <w:r w:rsidRPr="000A54CB">
                    <w:rPr>
                      <w:rFonts w:ascii="Gill Sans MT" w:eastAsia="Gill Sans" w:hAnsi="Gill Sans MT" w:cs="Gill Sans"/>
                      <w:sz w:val="24"/>
                      <w:szCs w:val="24"/>
                    </w:rPr>
                    <w:t xml:space="preserve"> DE ASUNTOS FEMENINOS O DE MUJERES" a través de las JAC, para promover el trabajo en equipo, creación de propuestas productivas, ya que para las mujeres del municipio es de suma importancia generar el cambio de mentalidades y costumbres de los ambientes de desigualdad y vulneración que han vivido siempre, creando espacios y acciones de entornos de protección y autocuidado donde se evidencia el buen trato, la sororidad y el cuidado de unas con otras en un contexto libre de violencias.</w:t>
                  </w:r>
                </w:p>
                <w:p w14:paraId="1E8BA185"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Campañas para la protección y el cuidado por la vida de mujeres, que promueva el diálogo intergeneracional e institucional a través del activismo para la transformación de imaginarios y opinión pública, en el marco de fechas conmemorativas: 25 de noviembre, 8 de marzo y 15 de octubre día de la mujer rural</w:t>
                  </w:r>
                </w:p>
                <w:p w14:paraId="6DC03199"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Promover la participación política de las mujeres a través de escuelas de formación, participación espacios de poder y suscitar a liderar desde las JAC.</w:t>
                  </w:r>
                </w:p>
                <w:p w14:paraId="013BA2F6"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Apoyar a las asociaciones de mujeres existentes en el municipio y nuevas con el fin de mejorarles las condiciones a estas asociaciones y a sus unidades productivas.</w:t>
                  </w:r>
                </w:p>
                <w:p w14:paraId="67E76BE4"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xml:space="preserve">•         Construir el centro integral para la mujer </w:t>
                  </w:r>
                  <w:proofErr w:type="spellStart"/>
                  <w:r w:rsidRPr="000A54CB">
                    <w:rPr>
                      <w:rFonts w:ascii="Gill Sans MT" w:eastAsia="Gill Sans" w:hAnsi="Gill Sans MT" w:cs="Gill Sans"/>
                      <w:sz w:val="24"/>
                      <w:szCs w:val="24"/>
                    </w:rPr>
                    <w:t>Bricenita</w:t>
                  </w:r>
                  <w:proofErr w:type="spellEnd"/>
                  <w:r w:rsidRPr="000A54CB">
                    <w:rPr>
                      <w:rFonts w:ascii="Gill Sans MT" w:eastAsia="Gill Sans" w:hAnsi="Gill Sans MT" w:cs="Gill Sans"/>
                      <w:sz w:val="24"/>
                      <w:szCs w:val="24"/>
                    </w:rPr>
                    <w:t>.</w:t>
                  </w:r>
                </w:p>
                <w:p w14:paraId="3422F055"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Gestionar la inclusión de las acciones plasmadas en la agenda ciudadana de las mujeres urbanas y rurales de Briceño "TRANSFORMANDO EL TERRITORIO EN ESPERANZA Y PAZ" dentro de las actividades a ejecutar en el Plan de Igualdad y Oportunidades (PIO) de la Política pública de las mujeres.</w:t>
                  </w:r>
                </w:p>
                <w:p w14:paraId="3B6ABE67"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Crear espacios de intercambio de saberes municipales, regionales y nacionales que les permita fortalecer sus capacidades asociativas, técnicas, productivas y de comercialización.</w:t>
                  </w:r>
                </w:p>
                <w:p w14:paraId="091740E0"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lastRenderedPageBreak/>
                    <w:t xml:space="preserve">•         Gestionar apoyo técnico y económico a los emprendimientos de las mujeres rurales y urbanas, ya sean colectivos e individuales. </w:t>
                  </w:r>
                </w:p>
              </w:tc>
            </w:tr>
            <w:tr w:rsidR="000A54CB" w:rsidRPr="000A54CB" w14:paraId="2BB730F6" w14:textId="77777777" w:rsidTr="00C65DD6">
              <w:trPr>
                <w:trHeight w:val="285"/>
              </w:trPr>
              <w:tc>
                <w:tcPr>
                  <w:tcW w:w="88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61416AF" w14:textId="77777777" w:rsidR="000A54CB" w:rsidRPr="000A54CB" w:rsidRDefault="000A54CB" w:rsidP="00915191">
                  <w:pPr>
                    <w:framePr w:hSpace="141" w:wrap="around" w:hAnchor="margin" w:xAlign="center" w:y="711"/>
                    <w:rPr>
                      <w:rFonts w:ascii="Gill Sans MT" w:eastAsia="Gill Sans" w:hAnsi="Gill Sans MT" w:cs="Gill Sans"/>
                      <w:b/>
                      <w:sz w:val="24"/>
                      <w:szCs w:val="24"/>
                    </w:rPr>
                  </w:pPr>
                  <w:r w:rsidRPr="000A54CB">
                    <w:rPr>
                      <w:rFonts w:ascii="Gill Sans MT" w:eastAsia="Gill Sans" w:hAnsi="Gill Sans MT" w:cs="Gill Sans"/>
                      <w:b/>
                      <w:sz w:val="24"/>
                      <w:szCs w:val="24"/>
                    </w:rPr>
                    <w:lastRenderedPageBreak/>
                    <w:t xml:space="preserve">LINEA </w:t>
                  </w:r>
                  <w:proofErr w:type="spellStart"/>
                  <w:r w:rsidRPr="000A54CB">
                    <w:rPr>
                      <w:rFonts w:ascii="Gill Sans MT" w:eastAsia="Gill Sans" w:hAnsi="Gill Sans MT" w:cs="Gill Sans"/>
                      <w:b/>
                      <w:sz w:val="24"/>
                      <w:szCs w:val="24"/>
                    </w:rPr>
                    <w:t>ESTRATEGICA</w:t>
                  </w:r>
                  <w:proofErr w:type="spellEnd"/>
                  <w:r w:rsidRPr="000A54CB">
                    <w:rPr>
                      <w:rFonts w:ascii="Gill Sans MT" w:eastAsia="Gill Sans" w:hAnsi="Gill Sans MT" w:cs="Gill Sans"/>
                      <w:b/>
                      <w:sz w:val="24"/>
                      <w:szCs w:val="24"/>
                    </w:rPr>
                    <w:t>: PAZ TOTAL Y SEGURIDAD PARA BRICEÑO</w:t>
                  </w:r>
                </w:p>
              </w:tc>
            </w:tr>
            <w:tr w:rsidR="000A54CB" w:rsidRPr="000A54CB" w14:paraId="4863592D" w14:textId="77777777" w:rsidTr="000A54CB">
              <w:trPr>
                <w:trHeight w:val="10309"/>
              </w:trPr>
              <w:tc>
                <w:tcPr>
                  <w:tcW w:w="88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DE0ABC" w14:textId="77777777" w:rsidR="000A54CB" w:rsidRPr="000A54CB" w:rsidRDefault="000A54CB" w:rsidP="00915191">
                  <w:pPr>
                    <w:framePr w:hSpace="141" w:wrap="around" w:hAnchor="margin" w:xAlign="center" w:y="711"/>
                    <w:rPr>
                      <w:rFonts w:ascii="Gill Sans MT" w:eastAsia="Gill Sans" w:hAnsi="Gill Sans MT" w:cs="Gill Sans"/>
                      <w:b/>
                      <w:sz w:val="24"/>
                      <w:szCs w:val="24"/>
                    </w:rPr>
                  </w:pPr>
                  <w:r w:rsidRPr="000A54CB">
                    <w:rPr>
                      <w:rFonts w:ascii="Gill Sans MT" w:eastAsia="Gill Sans" w:hAnsi="Gill Sans MT" w:cs="Gill Sans"/>
                      <w:b/>
                      <w:sz w:val="24"/>
                      <w:szCs w:val="24"/>
                    </w:rPr>
                    <w:t>VICTIMAS:</w:t>
                  </w:r>
                </w:p>
                <w:p w14:paraId="3A4E9F12"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Revisión, ajuste y actualización e implementación de la política pública de víctimas del conflicto armado del Municipio de Briceño.</w:t>
                  </w:r>
                </w:p>
                <w:p w14:paraId="75394808"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Programas de asistencia psicosocial: Brindar apoyo emocional y terapia a las víctimas para ayudarles a superar el trauma y fortalecer su bienestar mental.</w:t>
                  </w:r>
                </w:p>
                <w:p w14:paraId="318D5A96"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Proyectos de reparación integral: Proporcionar recursos y programas que busquen reparar el daño causado a las víctimas y comunidades afectadas por el conflicto.</w:t>
                  </w:r>
                </w:p>
                <w:p w14:paraId="16D8F3C0"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Programas de educación y formación: Ofrecer oportunidades de educación y capacitación para empoderar a las víctimas y mejorar sus perspectivas de empleo.</w:t>
                  </w:r>
                </w:p>
                <w:p w14:paraId="1C0BDCA0"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Iniciativas de reintegración: Ayudar a las personas desplazadas o excombatientes a reintegrarse en la sociedad y encontrar una vida estable.</w:t>
                  </w:r>
                </w:p>
                <w:p w14:paraId="0E1BB1BB"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Proyectos de desarrollo económico: Fomentar el desarrollo económico en áreas afectadas por el conflicto, creando empleo y mejorando las condiciones de vida.</w:t>
                  </w:r>
                </w:p>
                <w:p w14:paraId="577E10F9"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Acceso a la justicia: Facilitar el acceso a mecanismos legales y judiciales para garantizar la protección de los derechos de las víctimas y la rendición de cuentas de los responsables</w:t>
                  </w:r>
                </w:p>
                <w:p w14:paraId="1A5E0996" w14:textId="77777777" w:rsidR="000A54CB" w:rsidRPr="000A54CB" w:rsidRDefault="000A54CB" w:rsidP="00915191">
                  <w:pPr>
                    <w:framePr w:hSpace="141" w:wrap="around" w:hAnchor="margin" w:xAlign="center" w:y="711"/>
                    <w:rPr>
                      <w:rFonts w:ascii="Gill Sans MT" w:eastAsia="Gill Sans" w:hAnsi="Gill Sans MT" w:cs="Gill Sans"/>
                      <w:sz w:val="24"/>
                      <w:szCs w:val="24"/>
                    </w:rPr>
                  </w:pPr>
                  <w:r w:rsidRPr="000A54CB">
                    <w:rPr>
                      <w:rFonts w:ascii="Gill Sans MT" w:eastAsia="Gill Sans" w:hAnsi="Gill Sans MT" w:cs="Gill Sans"/>
                      <w:sz w:val="24"/>
                      <w:szCs w:val="24"/>
                    </w:rPr>
                    <w:t xml:space="preserve"> </w:t>
                  </w:r>
                </w:p>
                <w:p w14:paraId="24A26CE7" w14:textId="77777777" w:rsidR="000A54CB" w:rsidRPr="000A54CB" w:rsidRDefault="000A54CB" w:rsidP="00915191">
                  <w:pPr>
                    <w:framePr w:hSpace="141" w:wrap="around" w:hAnchor="margin" w:xAlign="center" w:y="711"/>
                    <w:rPr>
                      <w:rFonts w:ascii="Gill Sans MT" w:eastAsia="Gill Sans" w:hAnsi="Gill Sans MT" w:cs="Gill Sans"/>
                      <w:b/>
                      <w:sz w:val="24"/>
                      <w:szCs w:val="24"/>
                    </w:rPr>
                  </w:pPr>
                  <w:r w:rsidRPr="000A54CB">
                    <w:rPr>
                      <w:rFonts w:ascii="Gill Sans MT" w:eastAsia="Gill Sans" w:hAnsi="Gill Sans MT" w:cs="Gill Sans"/>
                      <w:b/>
                      <w:sz w:val="24"/>
                      <w:szCs w:val="24"/>
                    </w:rPr>
                    <w:t>TRANSPARENCIA, INSTITUCIONALIDAD Y DEMOCRACIA PARA BRICEÑO:</w:t>
                  </w:r>
                </w:p>
                <w:p w14:paraId="0638903F"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Creación del fondo de participación ciudadana, con el fin de motivar las iniciativas comunales e institucionales del municipio.</w:t>
                  </w:r>
                </w:p>
                <w:p w14:paraId="43026873"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Implementar la construcción participativa con líderes comunales y grupos representativos de las comunidades de aquellos planes, programas y proyectos antes, durante y después de su implementación por las diferentes secretarias y/o dependencias de la administración municipal.</w:t>
                  </w:r>
                </w:p>
                <w:p w14:paraId="4E6DDA05"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Fortalecer la presencia y descentralización del gobierno local en los territorios</w:t>
                  </w:r>
                </w:p>
                <w:p w14:paraId="6751CE47" w14:textId="77777777" w:rsidR="000A54CB" w:rsidRPr="000A54CB" w:rsidRDefault="000A54CB" w:rsidP="00915191">
                  <w:pPr>
                    <w:framePr w:hSpace="141" w:wrap="around" w:hAnchor="margin" w:xAlign="center" w:y="711"/>
                    <w:ind w:left="360"/>
                    <w:rPr>
                      <w:rFonts w:ascii="Gill Sans MT" w:eastAsia="Gill Sans" w:hAnsi="Gill Sans MT" w:cs="Gill Sans"/>
                      <w:sz w:val="24"/>
                      <w:szCs w:val="24"/>
                    </w:rPr>
                  </w:pPr>
                  <w:r w:rsidRPr="000A54CB">
                    <w:rPr>
                      <w:rFonts w:ascii="Gill Sans MT" w:eastAsia="Gill Sans" w:hAnsi="Gill Sans MT" w:cs="Gill Sans"/>
                      <w:sz w:val="24"/>
                      <w:szCs w:val="24"/>
                    </w:rPr>
                    <w:t>•         Fortalecer las veedurías ciudadanas, como mecanismo activo de participación que vigila la ejecución de proyectos y de las políticas públicas dentro del municipio (área urbana y rural).</w:t>
                  </w:r>
                </w:p>
              </w:tc>
            </w:tr>
          </w:tbl>
          <w:p w14:paraId="321BB372" w14:textId="77777777" w:rsidR="000A54CB" w:rsidRPr="000A54CB" w:rsidRDefault="000A54CB" w:rsidP="00A952F8">
            <w:pPr>
              <w:autoSpaceDE w:val="0"/>
              <w:autoSpaceDN w:val="0"/>
              <w:adjustRightInd w:val="0"/>
              <w:rPr>
                <w:rFonts w:ascii="Gill Sans MT" w:hAnsi="Gill Sans MT" w:cs="ArialMT"/>
                <w:sz w:val="24"/>
                <w:szCs w:val="24"/>
              </w:rPr>
            </w:pPr>
          </w:p>
          <w:p w14:paraId="0D6E8795" w14:textId="77777777" w:rsidR="000A54CB" w:rsidRPr="000A54CB" w:rsidRDefault="000A54CB" w:rsidP="000A54CB">
            <w:pPr>
              <w:rPr>
                <w:rFonts w:ascii="Gill Sans MT" w:eastAsia="Gill Sans" w:hAnsi="Gill Sans MT" w:cs="Gill Sans"/>
                <w:sz w:val="24"/>
                <w:szCs w:val="24"/>
              </w:rPr>
            </w:pPr>
            <w:r w:rsidRPr="000A54CB">
              <w:rPr>
                <w:rFonts w:ascii="Gill Sans MT" w:eastAsia="Gill Sans" w:hAnsi="Gill Sans MT" w:cs="Gill Sans"/>
                <w:sz w:val="24"/>
                <w:szCs w:val="24"/>
              </w:rPr>
              <w:lastRenderedPageBreak/>
              <w:t xml:space="preserve">2. Luego imprimir los problemas identificados para la política pública de equidad e igualdad de </w:t>
            </w:r>
            <w:proofErr w:type="spellStart"/>
            <w:r w:rsidRPr="000A54CB">
              <w:rPr>
                <w:rFonts w:ascii="Gill Sans MT" w:eastAsia="Gill Sans" w:hAnsi="Gill Sans MT" w:cs="Gill Sans"/>
                <w:sz w:val="24"/>
                <w:szCs w:val="24"/>
              </w:rPr>
              <w:t>gènero</w:t>
            </w:r>
            <w:proofErr w:type="spellEnd"/>
            <w:r w:rsidRPr="000A54CB">
              <w:rPr>
                <w:rFonts w:ascii="Gill Sans MT" w:eastAsia="Gill Sans" w:hAnsi="Gill Sans MT" w:cs="Gill Sans"/>
                <w:sz w:val="24"/>
                <w:szCs w:val="24"/>
              </w:rPr>
              <w:t xml:space="preserve"> para las mujeres de Briceño, para usarse para diligenciar el cuadro #1:</w:t>
            </w:r>
          </w:p>
          <w:p w14:paraId="64540D82" w14:textId="77777777" w:rsidR="000A54CB" w:rsidRPr="000A54CB" w:rsidRDefault="000A54CB" w:rsidP="000A54CB">
            <w:pPr>
              <w:rPr>
                <w:rFonts w:ascii="Gill Sans MT" w:eastAsia="ArialMT" w:hAnsi="Gill Sans MT" w:cs="ArialMT"/>
                <w:sz w:val="24"/>
                <w:szCs w:val="24"/>
              </w:rPr>
            </w:pPr>
            <w:r w:rsidRPr="000A54CB">
              <w:rPr>
                <w:rFonts w:ascii="Gill Sans MT" w:eastAsia="Gill Sans" w:hAnsi="Gill Sans MT" w:cs="Gill Sans"/>
                <w:sz w:val="24"/>
                <w:szCs w:val="24"/>
              </w:rPr>
              <w:t xml:space="preserve"> </w:t>
            </w:r>
          </w:p>
          <w:p w14:paraId="07971EC7" w14:textId="77777777" w:rsidR="000A54CB" w:rsidRPr="000A54CB" w:rsidRDefault="000A54CB" w:rsidP="000A54CB">
            <w:pPr>
              <w:rPr>
                <w:rFonts w:ascii="Gill Sans MT" w:eastAsia="Gill Sans" w:hAnsi="Gill Sans MT" w:cs="Gill Sans"/>
                <w:sz w:val="24"/>
                <w:szCs w:val="24"/>
              </w:rPr>
            </w:pPr>
            <w:bookmarkStart w:id="7" w:name="_Hlk158372176"/>
            <w:r w:rsidRPr="000A54CB">
              <w:rPr>
                <w:rFonts w:ascii="Gill Sans MT" w:eastAsia="Gill Sans" w:hAnsi="Gill Sans MT" w:cs="Gill Sans"/>
                <w:sz w:val="24"/>
                <w:szCs w:val="24"/>
              </w:rPr>
              <w:t xml:space="preserve">Línea estratégica 1: Transformación cultural y construcción de paz: La escasa priorización de la construcción de paz en la agenda política del municipio de Briceño, la ausencia de un compromiso real por parte de las autoridades para la inclusión de las mujeres y la limitada asignación de recursos para iniciativas centradas ellas, conlleva a la exclusión de las voces y perspectivas femeninas en procesos de construcción de paz, y en consecuencia menor protección y atención a las necesidades específicas de las mujeres en contextos de conflicto. </w:t>
            </w:r>
          </w:p>
          <w:p w14:paraId="4B847702" w14:textId="77777777" w:rsidR="000A54CB" w:rsidRPr="000A54CB" w:rsidRDefault="000A54CB" w:rsidP="000A54CB">
            <w:pPr>
              <w:rPr>
                <w:rFonts w:ascii="Gill Sans MT" w:eastAsia="Gill Sans" w:hAnsi="Gill Sans MT" w:cs="Gill Sans"/>
                <w:sz w:val="24"/>
                <w:szCs w:val="24"/>
              </w:rPr>
            </w:pPr>
          </w:p>
          <w:p w14:paraId="33D662D7" w14:textId="77777777" w:rsidR="000A54CB" w:rsidRPr="000A54CB" w:rsidRDefault="000A54CB" w:rsidP="000A54CB">
            <w:pPr>
              <w:rPr>
                <w:rFonts w:ascii="Gill Sans MT" w:eastAsia="Gill Sans" w:hAnsi="Gill Sans MT" w:cs="Gill Sans"/>
                <w:sz w:val="24"/>
                <w:szCs w:val="24"/>
              </w:rPr>
            </w:pPr>
            <w:r w:rsidRPr="000A54CB">
              <w:rPr>
                <w:rFonts w:ascii="Gill Sans MT" w:eastAsia="Gill Sans" w:hAnsi="Gill Sans MT" w:cs="Gill Sans"/>
                <w:sz w:val="24"/>
                <w:szCs w:val="24"/>
              </w:rPr>
              <w:t>Línea estratégica 2: Autonomía Económica y acceso a activos: La brecha salarial de género (traducido en un pago desigual por el mismo trabajo en comparación con los hombres), la falta de acceso a oportunidades educativas y laborales, incrementan los estereotipos por medio de las percepciones arraigadas de roles tradicionales de género que limitan las oportunidades económicas de las mujeres y con esto se aumenta la limitación de la independencia financiera y la autonomía de las mujeres, impactando en su vulnerabilidad económica y en la menor participación y representación de mujeres en roles de toma de decisiones.</w:t>
            </w:r>
          </w:p>
          <w:p w14:paraId="429AA726" w14:textId="77777777" w:rsidR="000A54CB" w:rsidRPr="000A54CB" w:rsidRDefault="000A54CB" w:rsidP="000A54CB">
            <w:pPr>
              <w:rPr>
                <w:rFonts w:ascii="Gill Sans MT" w:eastAsia="Gill Sans" w:hAnsi="Gill Sans MT" w:cs="Gill Sans"/>
                <w:sz w:val="24"/>
                <w:szCs w:val="24"/>
              </w:rPr>
            </w:pPr>
          </w:p>
          <w:p w14:paraId="420B3CDD" w14:textId="77777777" w:rsidR="000A54CB" w:rsidRPr="000A54CB" w:rsidRDefault="000A54CB" w:rsidP="000A54CB">
            <w:pPr>
              <w:rPr>
                <w:rFonts w:ascii="Gill Sans MT" w:eastAsia="Gill Sans" w:hAnsi="Gill Sans MT" w:cs="Gill Sans"/>
                <w:sz w:val="24"/>
                <w:szCs w:val="24"/>
              </w:rPr>
            </w:pPr>
            <w:r w:rsidRPr="000A54CB">
              <w:rPr>
                <w:rFonts w:ascii="Gill Sans MT" w:eastAsia="Gill Sans" w:hAnsi="Gill Sans MT" w:cs="Gill Sans"/>
                <w:sz w:val="24"/>
                <w:szCs w:val="24"/>
              </w:rPr>
              <w:t xml:space="preserve">Línea estratégica 3: Participación Política y Social </w:t>
            </w:r>
            <w:r w:rsidRPr="000A54CB">
              <w:rPr>
                <w:rFonts w:ascii="Gill Sans MT" w:eastAsia="Gill Sans" w:hAnsi="Gill Sans MT" w:cs="Gill Sans"/>
                <w:sz w:val="24"/>
                <w:szCs w:val="24"/>
              </w:rPr>
              <w:tab/>
              <w:t xml:space="preserve">La violencia de género, las amenazas y el acoso que persisten en el municipio, disuaden a las mujeres de participar activamente en la política y la sociedad. Asimismo, el acceso limitado a una educación de calidad para las mujeres y los estereotipos que asignan roles tradicionales a las mujeres, las excluyen de ciertos ámbitos, generándose una </w:t>
            </w:r>
            <w:proofErr w:type="spellStart"/>
            <w:r w:rsidRPr="000A54CB">
              <w:rPr>
                <w:rFonts w:ascii="Gill Sans MT" w:eastAsia="Gill Sans" w:hAnsi="Gill Sans MT" w:cs="Gill Sans"/>
                <w:sz w:val="24"/>
                <w:szCs w:val="24"/>
              </w:rPr>
              <w:t>subpresentación</w:t>
            </w:r>
            <w:proofErr w:type="spellEnd"/>
            <w:r w:rsidRPr="000A54CB">
              <w:rPr>
                <w:rFonts w:ascii="Gill Sans MT" w:eastAsia="Gill Sans" w:hAnsi="Gill Sans MT" w:cs="Gill Sans"/>
                <w:sz w:val="24"/>
                <w:szCs w:val="24"/>
              </w:rPr>
              <w:t xml:space="preserve"> en los procesos de toma de decisiones, una falta de atención a problemas específicos de género en políticas y programas, y por consiguiente una pérdida de diversidad y perspectiva en la toma de decisiones.  </w:t>
            </w:r>
          </w:p>
          <w:p w14:paraId="442ABEE1" w14:textId="77777777" w:rsidR="000A54CB" w:rsidRPr="000A54CB" w:rsidRDefault="000A54CB" w:rsidP="000A54CB">
            <w:pPr>
              <w:rPr>
                <w:rFonts w:ascii="Gill Sans MT" w:eastAsia="Gill Sans" w:hAnsi="Gill Sans MT" w:cs="Gill Sans"/>
                <w:sz w:val="24"/>
                <w:szCs w:val="24"/>
              </w:rPr>
            </w:pPr>
          </w:p>
          <w:p w14:paraId="36E99A5A" w14:textId="77777777" w:rsidR="000A54CB" w:rsidRPr="000A54CB" w:rsidRDefault="000A54CB" w:rsidP="000A54CB">
            <w:pPr>
              <w:rPr>
                <w:rFonts w:ascii="Gill Sans MT" w:eastAsia="Gill Sans" w:hAnsi="Gill Sans MT" w:cs="Gill Sans"/>
                <w:sz w:val="24"/>
                <w:szCs w:val="24"/>
              </w:rPr>
            </w:pPr>
            <w:r w:rsidRPr="000A54CB">
              <w:rPr>
                <w:rFonts w:ascii="Gill Sans MT" w:eastAsia="Gill Sans" w:hAnsi="Gill Sans MT" w:cs="Gill Sans"/>
                <w:sz w:val="24"/>
                <w:szCs w:val="24"/>
              </w:rPr>
              <w:t>Línea estratégica 4: Salud y derechos sexuales y reproductivos: La falta de educación sexual integral, traducida en la ausencia de programas educativos que brinden información detallada sobre la salud sexual y reproductiva a los adolescentes, sumado las presiones sociales y culturales que refuerzan la idea de que la maternidad temprana es aceptable, las cuales acrecientan las desigualdades de género y las normas culturales que llegan a estigmatizar a los adolescentes que buscan información o servicios relacionados con la salud sexual. Lo anterior genera efectos como la interrupción de la educación y limitación de futuras oportunidades; así como riesgos para la salud física y mental de las mujeres adolescentes y sus hijos, produciendo ciclos intergeneracionales de embarazos en adolescentes.</w:t>
            </w:r>
          </w:p>
          <w:p w14:paraId="3AD335A7" w14:textId="77777777" w:rsidR="000A54CB" w:rsidRPr="000A54CB" w:rsidRDefault="000A54CB" w:rsidP="000A54CB">
            <w:pPr>
              <w:rPr>
                <w:rFonts w:ascii="Gill Sans MT" w:eastAsia="Gill Sans" w:hAnsi="Gill Sans MT" w:cs="Gill Sans"/>
                <w:sz w:val="24"/>
                <w:szCs w:val="24"/>
              </w:rPr>
            </w:pPr>
          </w:p>
          <w:p w14:paraId="53BE2208" w14:textId="77777777" w:rsidR="000A54CB" w:rsidRPr="000A54CB" w:rsidRDefault="000A54CB" w:rsidP="000A54CB">
            <w:pPr>
              <w:rPr>
                <w:rFonts w:ascii="Gill Sans MT" w:eastAsia="Gill Sans" w:hAnsi="Gill Sans MT" w:cs="Gill Sans"/>
                <w:sz w:val="24"/>
                <w:szCs w:val="24"/>
              </w:rPr>
            </w:pPr>
            <w:r w:rsidRPr="000A54CB">
              <w:rPr>
                <w:rFonts w:ascii="Gill Sans MT" w:eastAsia="Gill Sans" w:hAnsi="Gill Sans MT" w:cs="Gill Sans"/>
                <w:sz w:val="24"/>
                <w:szCs w:val="24"/>
              </w:rPr>
              <w:t xml:space="preserve">Línea estratégica 5: Educación con Equidad: La escasa oferta de educación superior, el escaso apoyo económico para mujeres jóvenes (barreras económicas), limitan su acceso a universidades o instituciones de educación superior. Por su parte, se presentan pocas oportunidades laborales y educativas para mujeres adultas que buscan retomar su educación, sumado al estigma social y discriminación laborar hacia las mujeres adultas que no culminaron su educación básica. Lo anterior, incrementa las desigualdades educativas y económicas de género a largo plazo en el municipio, en la medida que limita las oportunidades laborales, persistiendo la discriminación y desigualdad entre mujeres y hombres.    </w:t>
            </w:r>
          </w:p>
          <w:p w14:paraId="402C68FE" w14:textId="77777777" w:rsidR="000A54CB" w:rsidRPr="000A54CB" w:rsidRDefault="000A54CB" w:rsidP="000A54CB">
            <w:pPr>
              <w:rPr>
                <w:rFonts w:ascii="Gill Sans MT" w:eastAsia="Gill Sans" w:hAnsi="Gill Sans MT" w:cs="Gill Sans"/>
                <w:sz w:val="24"/>
                <w:szCs w:val="24"/>
              </w:rPr>
            </w:pPr>
            <w:r w:rsidRPr="000A54CB">
              <w:rPr>
                <w:rFonts w:ascii="Gill Sans MT" w:eastAsia="Gill Sans" w:hAnsi="Gill Sans MT" w:cs="Gill Sans"/>
                <w:sz w:val="24"/>
                <w:szCs w:val="24"/>
              </w:rPr>
              <w:lastRenderedPageBreak/>
              <w:tab/>
            </w:r>
          </w:p>
          <w:p w14:paraId="02C4BB2F" w14:textId="77777777" w:rsidR="000A54CB" w:rsidRPr="000A54CB" w:rsidRDefault="000A54CB" w:rsidP="000A54CB">
            <w:pPr>
              <w:rPr>
                <w:rFonts w:ascii="Gill Sans MT" w:eastAsia="Gill Sans" w:hAnsi="Gill Sans MT" w:cs="Gill Sans"/>
                <w:sz w:val="24"/>
                <w:szCs w:val="24"/>
              </w:rPr>
            </w:pPr>
            <w:r w:rsidRPr="000A54CB">
              <w:rPr>
                <w:rFonts w:ascii="Gill Sans MT" w:eastAsia="Gill Sans" w:hAnsi="Gill Sans MT" w:cs="Gill Sans"/>
                <w:sz w:val="24"/>
                <w:szCs w:val="24"/>
              </w:rPr>
              <w:t xml:space="preserve">Línea estratégica 6: Garantizar una vida libre de violencias </w:t>
            </w:r>
            <w:r w:rsidRPr="000A54CB">
              <w:rPr>
                <w:rFonts w:ascii="Gill Sans MT" w:eastAsia="Gill Sans" w:hAnsi="Gill Sans MT" w:cs="Gill Sans"/>
                <w:sz w:val="24"/>
                <w:szCs w:val="24"/>
              </w:rPr>
              <w:tab/>
              <w:t xml:space="preserve">La perpetuación de estereotipos de género, que asignan roles rígidos y restrictivos a hombre y mujeres, sumado a las expectativas culturales que refuerzan la supremacía masculina, contribuyen a la tolerancia culturar hacia formas de violencia física, verbal o psicológica dirigida a mujeres, dados los escenarios de socialización sexista desde la infancia y la influencia de normas culturales y religiosas. Esto conlleva a persistir en la violencia de género y la discriminación sistemática de la mujer, aumentando la desigualdad en oportunidades y en el acceso a recurso, impactando negativamente en la salud mental y emocional de las mujeres. </w:t>
            </w:r>
          </w:p>
          <w:p w14:paraId="504DA48F" w14:textId="77777777" w:rsidR="000A54CB" w:rsidRPr="000A54CB" w:rsidRDefault="000A54CB" w:rsidP="000A54CB">
            <w:pPr>
              <w:rPr>
                <w:rFonts w:ascii="Gill Sans MT" w:eastAsia="Gill Sans" w:hAnsi="Gill Sans MT" w:cs="Gill Sans"/>
                <w:sz w:val="24"/>
                <w:szCs w:val="24"/>
              </w:rPr>
            </w:pPr>
          </w:p>
          <w:p w14:paraId="4DAEDB6A" w14:textId="77777777" w:rsidR="000A54CB" w:rsidRPr="000A54CB" w:rsidRDefault="000A54CB" w:rsidP="000A54CB">
            <w:pPr>
              <w:rPr>
                <w:rFonts w:ascii="Gill Sans MT" w:eastAsia="Gill Sans" w:hAnsi="Gill Sans MT" w:cs="Gill Sans"/>
                <w:sz w:val="24"/>
                <w:szCs w:val="24"/>
              </w:rPr>
            </w:pPr>
            <w:r w:rsidRPr="000A54CB">
              <w:rPr>
                <w:rFonts w:ascii="Gill Sans MT" w:eastAsia="Gill Sans" w:hAnsi="Gill Sans MT" w:cs="Gill Sans"/>
                <w:sz w:val="24"/>
                <w:szCs w:val="24"/>
              </w:rPr>
              <w:t>Línea estratégica 7: Protección Integral de las niñas del municipio:</w:t>
            </w:r>
            <w:r w:rsidRPr="000A54CB">
              <w:rPr>
                <w:rFonts w:ascii="Gill Sans MT" w:eastAsia="Gill Sans" w:hAnsi="Gill Sans MT" w:cs="Gill Sans"/>
                <w:sz w:val="24"/>
                <w:szCs w:val="24"/>
              </w:rPr>
              <w:tab/>
              <w:t xml:space="preserve">La débil infraestructura de protección de las niñas contra la violencia de género, la ausencia de programas y servicios que brinde apoyo emocional y social a las niñas, sumado a la carencia de mentores y figuras de apoyo en la comunidad, el cual, en el marco de las desigualdades socioeconómicas, se constituyen en un factor para el aumento del riesgo de violencia y abuso hacia las niñas, así como el impacto negativo en la salud mental y emocional de éstas, generan limitación de oportunidades y desarrollo personal de las niñas afectadas. </w:t>
            </w:r>
          </w:p>
          <w:p w14:paraId="48245DB4" w14:textId="77777777" w:rsidR="000A54CB" w:rsidRPr="000A54CB" w:rsidRDefault="000A54CB" w:rsidP="000A54CB">
            <w:pPr>
              <w:rPr>
                <w:rFonts w:ascii="Gill Sans MT" w:eastAsia="Gill Sans" w:hAnsi="Gill Sans MT" w:cs="Gill Sans"/>
                <w:sz w:val="24"/>
                <w:szCs w:val="24"/>
              </w:rPr>
            </w:pPr>
          </w:p>
          <w:p w14:paraId="362BA752" w14:textId="77777777" w:rsidR="000A54CB" w:rsidRPr="000A54CB" w:rsidRDefault="000A54CB" w:rsidP="000A54CB">
            <w:pPr>
              <w:rPr>
                <w:rFonts w:ascii="Gill Sans MT" w:eastAsia="Gill Sans" w:hAnsi="Gill Sans MT" w:cs="Gill Sans"/>
                <w:sz w:val="24"/>
                <w:szCs w:val="24"/>
              </w:rPr>
            </w:pPr>
            <w:r w:rsidRPr="000A54CB">
              <w:rPr>
                <w:rFonts w:ascii="Gill Sans MT" w:eastAsia="Gill Sans" w:hAnsi="Gill Sans MT" w:cs="Gill Sans"/>
                <w:sz w:val="24"/>
                <w:szCs w:val="24"/>
              </w:rPr>
              <w:t xml:space="preserve">Línea estratégica 8: apropiación y cuidado del territorio: Poca representación de mujeres en roles de toma de decisiones en la institución local, así como la falta de </w:t>
            </w:r>
            <w:proofErr w:type="gramStart"/>
            <w:r w:rsidRPr="000A54CB">
              <w:rPr>
                <w:rFonts w:ascii="Gill Sans MT" w:eastAsia="Gill Sans" w:hAnsi="Gill Sans MT" w:cs="Gill Sans"/>
                <w:sz w:val="24"/>
                <w:szCs w:val="24"/>
              </w:rPr>
              <w:t>participación activa</w:t>
            </w:r>
            <w:proofErr w:type="gramEnd"/>
            <w:r w:rsidRPr="000A54CB">
              <w:rPr>
                <w:rFonts w:ascii="Gill Sans MT" w:eastAsia="Gill Sans" w:hAnsi="Gill Sans MT" w:cs="Gill Sans"/>
                <w:sz w:val="24"/>
                <w:szCs w:val="24"/>
              </w:rPr>
              <w:t xml:space="preserve"> de mujeres en la formulación de políticas y proyectos ambientales, dada la ausencia de conciencia sobre la contribución específica de las mujeres en la preservación del medio ambiente y la existencia de estereotipos que limitan la percepción de las mujeres como agentes activas en la conservación. Esto conlleva a la pérdida acelerada de recursos forestales y biodiversidad, desigualdades agravadas para las mujeres en términos de acceso a recursos y calidad de vida. </w:t>
            </w:r>
            <w:bookmarkEnd w:id="7"/>
          </w:p>
          <w:p w14:paraId="43BEC1F7" w14:textId="77777777" w:rsidR="000A54CB" w:rsidRPr="000A54CB" w:rsidRDefault="000A54CB" w:rsidP="000A54CB">
            <w:pPr>
              <w:rPr>
                <w:rFonts w:ascii="Gill Sans MT" w:eastAsia="Gill Sans" w:hAnsi="Gill Sans MT" w:cs="Gill Sans"/>
                <w:sz w:val="24"/>
                <w:szCs w:val="24"/>
              </w:rPr>
            </w:pPr>
            <w:r w:rsidRPr="000A54CB">
              <w:rPr>
                <w:rFonts w:ascii="Gill Sans MT" w:eastAsia="Gill Sans" w:hAnsi="Gill Sans MT" w:cs="Gill Sans"/>
                <w:sz w:val="24"/>
                <w:szCs w:val="24"/>
              </w:rPr>
              <w:tab/>
            </w:r>
          </w:p>
          <w:p w14:paraId="0823FE05" w14:textId="77777777" w:rsidR="000A54CB" w:rsidRPr="000A54CB" w:rsidRDefault="000A54CB" w:rsidP="000A54CB">
            <w:pPr>
              <w:rPr>
                <w:rFonts w:ascii="Gill Sans MT" w:eastAsia="Gill Sans" w:hAnsi="Gill Sans MT" w:cs="Gill Sans"/>
                <w:sz w:val="24"/>
                <w:szCs w:val="24"/>
              </w:rPr>
            </w:pPr>
          </w:p>
          <w:p w14:paraId="67D4BEC3" w14:textId="6D7ACED1" w:rsidR="000A54CB" w:rsidRPr="000A54CB" w:rsidRDefault="000A54CB" w:rsidP="000A54CB">
            <w:pPr>
              <w:rPr>
                <w:rFonts w:ascii="Gill Sans MT" w:eastAsia="Gill Sans" w:hAnsi="Gill Sans MT" w:cs="Gill Sans"/>
                <w:sz w:val="24"/>
                <w:szCs w:val="24"/>
              </w:rPr>
            </w:pPr>
            <w:r w:rsidRPr="000A54CB">
              <w:rPr>
                <w:rFonts w:ascii="Gill Sans MT" w:eastAsia="Gill Sans" w:hAnsi="Gill Sans MT" w:cs="Gill Sans"/>
                <w:sz w:val="24"/>
                <w:szCs w:val="24"/>
              </w:rPr>
              <w:t xml:space="preserve">3. Proyectar, imprimir en gran tamaño o colocar en cartelera grande el cuadro #1 </w:t>
            </w:r>
            <w:r w:rsidRPr="000A54CB">
              <w:rPr>
                <w:rFonts w:ascii="Gill Sans MT" w:eastAsia="Gill Sans" w:hAnsi="Gill Sans MT" w:cs="Gill Sans"/>
                <w:b/>
                <w:sz w:val="24"/>
                <w:szCs w:val="24"/>
              </w:rPr>
              <w:t>(al final del documento).</w:t>
            </w:r>
          </w:p>
          <w:p w14:paraId="67A71A7A" w14:textId="77777777" w:rsidR="000A54CB" w:rsidRPr="000A54CB" w:rsidRDefault="000A54CB" w:rsidP="000A54CB">
            <w:pPr>
              <w:rPr>
                <w:rFonts w:ascii="Gill Sans MT" w:eastAsia="Gill Sans" w:hAnsi="Gill Sans MT" w:cs="Gill Sans"/>
                <w:sz w:val="24"/>
                <w:szCs w:val="24"/>
              </w:rPr>
            </w:pPr>
          </w:p>
          <w:p w14:paraId="10AF99C8" w14:textId="77777777" w:rsidR="000A54CB" w:rsidRPr="000A54CB" w:rsidRDefault="000A54CB" w:rsidP="000A54CB">
            <w:pPr>
              <w:rPr>
                <w:rFonts w:ascii="Gill Sans MT" w:eastAsia="Gill Sans" w:hAnsi="Gill Sans MT" w:cs="Gill Sans"/>
                <w:sz w:val="24"/>
                <w:szCs w:val="24"/>
              </w:rPr>
            </w:pPr>
            <w:r w:rsidRPr="000A54CB">
              <w:rPr>
                <w:rFonts w:ascii="Gill Sans MT" w:eastAsia="Gill Sans" w:hAnsi="Gill Sans MT" w:cs="Gill Sans"/>
                <w:sz w:val="24"/>
                <w:szCs w:val="24"/>
              </w:rPr>
              <w:t>La instrucción es que cada funcionario contará con:</w:t>
            </w:r>
          </w:p>
          <w:p w14:paraId="3BAB50DE" w14:textId="77777777" w:rsidR="000A54CB" w:rsidRPr="000A54CB" w:rsidRDefault="000A54CB" w:rsidP="000A54CB">
            <w:pPr>
              <w:rPr>
                <w:rFonts w:ascii="Gill Sans MT" w:eastAsia="Gill Sans" w:hAnsi="Gill Sans MT" w:cs="Gill Sans"/>
                <w:sz w:val="24"/>
                <w:szCs w:val="24"/>
              </w:rPr>
            </w:pPr>
          </w:p>
          <w:p w14:paraId="364A2BDE" w14:textId="77777777" w:rsidR="000A54CB" w:rsidRPr="000A54CB" w:rsidRDefault="000A54CB" w:rsidP="000A54CB">
            <w:pPr>
              <w:rPr>
                <w:rFonts w:ascii="Gill Sans MT" w:eastAsia="Gill Sans" w:hAnsi="Gill Sans MT" w:cs="Gill Sans"/>
                <w:sz w:val="24"/>
                <w:szCs w:val="24"/>
              </w:rPr>
            </w:pPr>
            <w:r w:rsidRPr="000A54CB">
              <w:rPr>
                <w:rFonts w:ascii="Gill Sans MT" w:eastAsia="Gill Sans" w:hAnsi="Gill Sans MT" w:cs="Gill Sans"/>
                <w:sz w:val="24"/>
                <w:szCs w:val="24"/>
              </w:rPr>
              <w:t>a. Recuadros recortados del Plan de Gobierno para usarse en ambos cuadros.</w:t>
            </w:r>
          </w:p>
          <w:p w14:paraId="5681A79B" w14:textId="77777777" w:rsidR="000A54CB" w:rsidRPr="000A54CB" w:rsidRDefault="000A54CB" w:rsidP="000A54CB">
            <w:pPr>
              <w:rPr>
                <w:rFonts w:ascii="Gill Sans MT" w:eastAsia="Gill Sans" w:hAnsi="Gill Sans MT" w:cs="Gill Sans"/>
                <w:sz w:val="24"/>
                <w:szCs w:val="24"/>
              </w:rPr>
            </w:pPr>
            <w:r w:rsidRPr="000A54CB">
              <w:rPr>
                <w:rFonts w:ascii="Gill Sans MT" w:eastAsia="Gill Sans" w:hAnsi="Gill Sans MT" w:cs="Gill Sans"/>
                <w:sz w:val="24"/>
                <w:szCs w:val="24"/>
              </w:rPr>
              <w:t>b. Recuadros recortados de los problemas identificados para la actualización de la Política Pública de Equidad e Igualdad de género para las mujeres a usarse en el cuadro 1.</w:t>
            </w:r>
          </w:p>
          <w:p w14:paraId="4707DBD8" w14:textId="77777777" w:rsidR="000A54CB" w:rsidRPr="000A54CB" w:rsidRDefault="000A54CB" w:rsidP="000A54CB">
            <w:pPr>
              <w:rPr>
                <w:rFonts w:ascii="Gill Sans MT" w:eastAsia="Gill Sans" w:hAnsi="Gill Sans MT" w:cs="Gill Sans"/>
                <w:sz w:val="24"/>
                <w:szCs w:val="24"/>
              </w:rPr>
            </w:pPr>
          </w:p>
          <w:p w14:paraId="1389D4F3" w14:textId="77777777" w:rsidR="000A54CB" w:rsidRPr="000A54CB" w:rsidRDefault="000A54CB" w:rsidP="000A54CB">
            <w:pPr>
              <w:rPr>
                <w:rFonts w:ascii="Gill Sans MT" w:eastAsia="Gill Sans" w:hAnsi="Gill Sans MT" w:cs="Gill Sans"/>
                <w:sz w:val="24"/>
                <w:szCs w:val="24"/>
              </w:rPr>
            </w:pPr>
          </w:p>
          <w:p w14:paraId="29BB1BD6" w14:textId="02F9BB01" w:rsidR="000A54CB" w:rsidRPr="000A54CB" w:rsidRDefault="000A54CB" w:rsidP="000A54CB">
            <w:pPr>
              <w:rPr>
                <w:rFonts w:ascii="Gill Sans MT" w:eastAsia="Gill Sans" w:hAnsi="Gill Sans MT" w:cs="Gill Sans"/>
                <w:sz w:val="24"/>
                <w:szCs w:val="24"/>
              </w:rPr>
            </w:pPr>
            <w:r w:rsidRPr="000A54CB">
              <w:rPr>
                <w:rFonts w:ascii="Gill Sans MT" w:eastAsia="Gill Sans" w:hAnsi="Gill Sans MT" w:cs="Gill Sans"/>
                <w:sz w:val="24"/>
                <w:szCs w:val="24"/>
              </w:rPr>
              <w:t>Solicitarles que ubiquen cada recuadro según consideren tenga relación con alguna de las líneas de acción del CONPES 4080</w:t>
            </w:r>
          </w:p>
          <w:p w14:paraId="0A27A501" w14:textId="77777777" w:rsidR="000A54CB" w:rsidRPr="000A54CB" w:rsidRDefault="000A54CB" w:rsidP="000A54CB">
            <w:pPr>
              <w:rPr>
                <w:rFonts w:ascii="Gill Sans MT" w:eastAsia="Gill Sans" w:hAnsi="Gill Sans MT" w:cs="Gill Sans"/>
                <w:sz w:val="24"/>
                <w:szCs w:val="24"/>
              </w:rPr>
            </w:pPr>
          </w:p>
          <w:p w14:paraId="5EDE99AF" w14:textId="4187D9B3" w:rsidR="000A54CB" w:rsidRPr="000A54CB" w:rsidRDefault="000A54CB" w:rsidP="00A952F8">
            <w:pPr>
              <w:autoSpaceDE w:val="0"/>
              <w:autoSpaceDN w:val="0"/>
              <w:adjustRightInd w:val="0"/>
              <w:rPr>
                <w:rFonts w:ascii="Gill Sans MT" w:hAnsi="Gill Sans MT" w:cs="ArialMT"/>
                <w:sz w:val="24"/>
                <w:szCs w:val="24"/>
              </w:rPr>
            </w:pPr>
            <w:r w:rsidRPr="000A54CB">
              <w:rPr>
                <w:rFonts w:ascii="Gill Sans MT" w:eastAsia="Gill Sans" w:hAnsi="Gill Sans MT" w:cs="Gill Sans"/>
                <w:sz w:val="24"/>
                <w:szCs w:val="24"/>
              </w:rPr>
              <w:t>La idea es que cada recuadro recortado quede asociado a una línea de acción/meta</w:t>
            </w:r>
          </w:p>
        </w:tc>
      </w:tr>
      <w:tr w:rsidR="00DE270A" w:rsidRPr="000A54CB" w14:paraId="02019021" w14:textId="77777777" w:rsidTr="00A952F8">
        <w:trPr>
          <w:trHeight w:val="346"/>
        </w:trPr>
        <w:tc>
          <w:tcPr>
            <w:tcW w:w="1910" w:type="dxa"/>
          </w:tcPr>
          <w:p w14:paraId="4044A76C" w14:textId="77777777" w:rsidR="00DE270A" w:rsidRPr="000A54CB" w:rsidRDefault="00DE270A" w:rsidP="00A952F8">
            <w:pPr>
              <w:shd w:val="clear" w:color="auto" w:fill="FFFFFF" w:themeFill="background1"/>
              <w:rPr>
                <w:rFonts w:ascii="Gill Sans MT" w:hAnsi="Gill Sans MT"/>
                <w:b/>
                <w:bCs/>
                <w:sz w:val="24"/>
                <w:szCs w:val="24"/>
              </w:rPr>
            </w:pPr>
          </w:p>
        </w:tc>
        <w:tc>
          <w:tcPr>
            <w:tcW w:w="8601" w:type="dxa"/>
          </w:tcPr>
          <w:p w14:paraId="24D7B32D" w14:textId="77777777" w:rsidR="00DE270A" w:rsidRPr="000A54CB" w:rsidRDefault="00DE270A" w:rsidP="00A952F8">
            <w:pPr>
              <w:jc w:val="both"/>
              <w:rPr>
                <w:rFonts w:ascii="Gill Sans MT" w:hAnsi="Gill Sans MT"/>
                <w:b/>
                <w:bCs/>
                <w:sz w:val="24"/>
                <w:szCs w:val="24"/>
              </w:rPr>
            </w:pPr>
            <w:r w:rsidRPr="000A54CB">
              <w:rPr>
                <w:rFonts w:ascii="Gill Sans MT" w:hAnsi="Gill Sans MT"/>
                <w:b/>
                <w:bCs/>
                <w:sz w:val="24"/>
                <w:szCs w:val="24"/>
              </w:rPr>
              <w:t>Duración: 60 minutos</w:t>
            </w:r>
          </w:p>
        </w:tc>
      </w:tr>
      <w:tr w:rsidR="00DE270A" w:rsidRPr="000A54CB" w14:paraId="328A08AF" w14:textId="77777777" w:rsidTr="00A952F8">
        <w:trPr>
          <w:trHeight w:val="1542"/>
        </w:trPr>
        <w:tc>
          <w:tcPr>
            <w:tcW w:w="1910" w:type="dxa"/>
          </w:tcPr>
          <w:p w14:paraId="1103001B" w14:textId="77777777" w:rsidR="00DE270A" w:rsidRPr="000A54CB" w:rsidRDefault="00DE270A" w:rsidP="00A952F8">
            <w:pPr>
              <w:shd w:val="clear" w:color="auto" w:fill="FFFFFF" w:themeFill="background1"/>
              <w:rPr>
                <w:rFonts w:ascii="Gill Sans MT" w:hAnsi="Gill Sans MT"/>
                <w:b/>
                <w:bCs/>
                <w:sz w:val="24"/>
                <w:szCs w:val="24"/>
              </w:rPr>
            </w:pPr>
            <w:r w:rsidRPr="000A54CB">
              <w:rPr>
                <w:rFonts w:ascii="Gill Sans MT" w:hAnsi="Gill Sans MT"/>
                <w:b/>
                <w:bCs/>
                <w:sz w:val="24"/>
                <w:szCs w:val="24"/>
              </w:rPr>
              <w:lastRenderedPageBreak/>
              <w:t>Séptima Parte</w:t>
            </w:r>
          </w:p>
          <w:p w14:paraId="3B27D58A" w14:textId="77777777" w:rsidR="00DE270A" w:rsidRPr="000A54CB" w:rsidRDefault="00DE270A" w:rsidP="00A952F8">
            <w:pPr>
              <w:shd w:val="clear" w:color="auto" w:fill="FFFFFF" w:themeFill="background1"/>
              <w:rPr>
                <w:rFonts w:ascii="Gill Sans MT" w:hAnsi="Gill Sans MT"/>
                <w:b/>
                <w:bCs/>
                <w:sz w:val="24"/>
                <w:szCs w:val="24"/>
              </w:rPr>
            </w:pPr>
          </w:p>
          <w:p w14:paraId="0237F5CA" w14:textId="77777777" w:rsidR="00DE270A" w:rsidRPr="000A54CB" w:rsidRDefault="00DE270A" w:rsidP="00A952F8">
            <w:pPr>
              <w:shd w:val="clear" w:color="auto" w:fill="FFFFFF" w:themeFill="background1"/>
              <w:rPr>
                <w:rFonts w:ascii="Gill Sans MT" w:hAnsi="Gill Sans MT"/>
                <w:b/>
                <w:bCs/>
                <w:sz w:val="24"/>
                <w:szCs w:val="24"/>
              </w:rPr>
            </w:pPr>
            <w:r w:rsidRPr="000A54CB">
              <w:rPr>
                <w:rFonts w:ascii="Gill Sans MT" w:hAnsi="Gill Sans MT"/>
                <w:b/>
                <w:bCs/>
                <w:sz w:val="24"/>
                <w:szCs w:val="24"/>
              </w:rPr>
              <w:t>Cierre</w:t>
            </w:r>
          </w:p>
        </w:tc>
        <w:tc>
          <w:tcPr>
            <w:tcW w:w="8601" w:type="dxa"/>
          </w:tcPr>
          <w:p w14:paraId="37DCF404" w14:textId="77777777" w:rsidR="00DE270A" w:rsidRPr="000A54CB" w:rsidRDefault="00DE270A" w:rsidP="00A952F8">
            <w:pPr>
              <w:jc w:val="both"/>
              <w:rPr>
                <w:rFonts w:ascii="Gill Sans MT" w:hAnsi="Gill Sans MT"/>
                <w:sz w:val="24"/>
                <w:szCs w:val="24"/>
              </w:rPr>
            </w:pPr>
            <w:r w:rsidRPr="000A54CB">
              <w:rPr>
                <w:rFonts w:ascii="Gill Sans MT" w:hAnsi="Gill Sans MT"/>
                <w:sz w:val="24"/>
                <w:szCs w:val="24"/>
              </w:rPr>
              <w:t>Agradecer la participación e indicar que del resultado del ejercicio se tomará fotografías (varias) para con ellos construir un informe técnico que se le entregará a cada funcionario posterior al encuentro. Dicho informe técnico explicará la relación entre líneas estratégicas de la normativa nacional con las políticas públicas del territorio y del plan de gobierno, insumo clave para incluir en la formulación/concepto de los Planes de Desarrollo Territorial (</w:t>
            </w:r>
            <w:proofErr w:type="spellStart"/>
            <w:r w:rsidRPr="000A54CB">
              <w:rPr>
                <w:rFonts w:ascii="Gill Sans MT" w:hAnsi="Gill Sans MT"/>
                <w:sz w:val="24"/>
                <w:szCs w:val="24"/>
              </w:rPr>
              <w:t>PDT</w:t>
            </w:r>
            <w:proofErr w:type="spellEnd"/>
            <w:r w:rsidRPr="000A54CB">
              <w:rPr>
                <w:rFonts w:ascii="Gill Sans MT" w:hAnsi="Gill Sans MT"/>
                <w:sz w:val="24"/>
                <w:szCs w:val="24"/>
              </w:rPr>
              <w:t>) que se implementen en la vigencia de 2024.</w:t>
            </w:r>
          </w:p>
        </w:tc>
      </w:tr>
      <w:tr w:rsidR="00DE270A" w:rsidRPr="000A54CB" w14:paraId="27332D09" w14:textId="77777777" w:rsidTr="00A952F8">
        <w:trPr>
          <w:trHeight w:val="305"/>
        </w:trPr>
        <w:tc>
          <w:tcPr>
            <w:tcW w:w="1910" w:type="dxa"/>
          </w:tcPr>
          <w:p w14:paraId="747BFA23" w14:textId="77777777" w:rsidR="00DE270A" w:rsidRPr="000A54CB" w:rsidRDefault="00DE270A" w:rsidP="00A952F8">
            <w:pPr>
              <w:shd w:val="clear" w:color="auto" w:fill="FFFFFF" w:themeFill="background1"/>
              <w:rPr>
                <w:rFonts w:ascii="Gill Sans MT" w:hAnsi="Gill Sans MT"/>
                <w:b/>
                <w:bCs/>
                <w:sz w:val="24"/>
                <w:szCs w:val="24"/>
              </w:rPr>
            </w:pPr>
          </w:p>
        </w:tc>
        <w:tc>
          <w:tcPr>
            <w:tcW w:w="8601" w:type="dxa"/>
          </w:tcPr>
          <w:p w14:paraId="53380561" w14:textId="77777777" w:rsidR="00DE270A" w:rsidRPr="000A54CB" w:rsidRDefault="00DE270A" w:rsidP="00A952F8">
            <w:pPr>
              <w:jc w:val="both"/>
              <w:rPr>
                <w:rFonts w:ascii="Gill Sans MT" w:hAnsi="Gill Sans MT"/>
                <w:sz w:val="24"/>
                <w:szCs w:val="24"/>
              </w:rPr>
            </w:pPr>
            <w:r w:rsidRPr="000A54CB">
              <w:rPr>
                <w:rFonts w:ascii="Gill Sans MT" w:hAnsi="Gill Sans MT"/>
                <w:b/>
                <w:bCs/>
                <w:sz w:val="24"/>
                <w:szCs w:val="24"/>
              </w:rPr>
              <w:t>Duración: 5 minutos</w:t>
            </w:r>
          </w:p>
        </w:tc>
      </w:tr>
    </w:tbl>
    <w:p w14:paraId="71538117"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2B8C52DB"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41536D02"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3889AA36"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1453B435"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6A351FE1"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1314F7A6"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266D46EA"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49464DE8"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2927A163"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70672037"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3F4BC23C"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58675322"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0EED294E"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3B5642AB"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77486FD6"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30F75D27"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1CBD771D"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2B8F5420"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349B1921" w14:textId="77777777" w:rsidR="00DE270A" w:rsidRPr="000A54CB" w:rsidRDefault="00DE270A" w:rsidP="00DE270A">
      <w:pPr>
        <w:widowControl w:val="0"/>
        <w:tabs>
          <w:tab w:val="left" w:pos="1741"/>
        </w:tabs>
        <w:autoSpaceDE w:val="0"/>
        <w:autoSpaceDN w:val="0"/>
        <w:spacing w:before="1" w:after="0" w:line="240" w:lineRule="auto"/>
        <w:ind w:right="1375"/>
        <w:jc w:val="both"/>
        <w:rPr>
          <w:rFonts w:ascii="Gill Sans MT" w:hAnsi="Gill Sans MT"/>
          <w:sz w:val="24"/>
          <w:szCs w:val="24"/>
        </w:rPr>
      </w:pPr>
    </w:p>
    <w:p w14:paraId="3D1FE819" w14:textId="77777777" w:rsidR="00DE270A" w:rsidRPr="000A54CB" w:rsidRDefault="00DE270A" w:rsidP="00DE270A">
      <w:pPr>
        <w:jc w:val="center"/>
        <w:rPr>
          <w:rFonts w:ascii="Gill Sans MT" w:hAnsi="Gill Sans MT"/>
          <w:sz w:val="24"/>
          <w:szCs w:val="24"/>
        </w:rPr>
        <w:sectPr w:rsidR="00DE270A" w:rsidRPr="000A54CB" w:rsidSect="000533B2">
          <w:headerReference w:type="default" r:id="rId22"/>
          <w:footerReference w:type="default" r:id="rId23"/>
          <w:pgSz w:w="12240" w:h="15840" w:code="172"/>
          <w:pgMar w:top="1782" w:right="1701" w:bottom="1417" w:left="1701" w:header="567" w:footer="0" w:gutter="0"/>
          <w:cols w:space="708"/>
          <w:titlePg/>
          <w:docGrid w:linePitch="360"/>
        </w:sectPr>
      </w:pPr>
    </w:p>
    <w:p w14:paraId="0C17CA25" w14:textId="048E093A" w:rsidR="00DE270A" w:rsidRPr="000A54CB" w:rsidRDefault="00DE270A" w:rsidP="00DE270A">
      <w:pPr>
        <w:jc w:val="center"/>
        <w:rPr>
          <w:rFonts w:ascii="Gill Sans MT" w:hAnsi="Gill Sans MT"/>
          <w:sz w:val="24"/>
          <w:szCs w:val="24"/>
        </w:rPr>
      </w:pPr>
      <w:r w:rsidRPr="000A54CB">
        <w:rPr>
          <w:rFonts w:ascii="Gill Sans MT" w:hAnsi="Gill Sans MT"/>
          <w:sz w:val="24"/>
          <w:szCs w:val="24"/>
        </w:rPr>
        <w:lastRenderedPageBreak/>
        <w:t>Cuadro #1</w:t>
      </w:r>
    </w:p>
    <w:p w14:paraId="07B2B6BA" w14:textId="77777777" w:rsidR="00DE270A" w:rsidRPr="000A54CB" w:rsidRDefault="00DE270A" w:rsidP="00DE270A">
      <w:pPr>
        <w:pStyle w:val="Default"/>
        <w:rPr>
          <w:rFonts w:ascii="Gill Sans MT" w:hAnsi="Gill Sans MT"/>
        </w:rPr>
      </w:pPr>
    </w:p>
    <w:tbl>
      <w:tblPr>
        <w:tblStyle w:val="Tablaconcuadrcula"/>
        <w:tblW w:w="14034" w:type="dxa"/>
        <w:tblInd w:w="-431" w:type="dxa"/>
        <w:tblLook w:val="04A0" w:firstRow="1" w:lastRow="0" w:firstColumn="1" w:lastColumn="0" w:noHBand="0" w:noVBand="1"/>
      </w:tblPr>
      <w:tblGrid>
        <w:gridCol w:w="1549"/>
        <w:gridCol w:w="7074"/>
        <w:gridCol w:w="2576"/>
        <w:gridCol w:w="2835"/>
      </w:tblGrid>
      <w:tr w:rsidR="00DE270A" w:rsidRPr="000A54CB" w14:paraId="02DF907E" w14:textId="77777777" w:rsidTr="00A952F8">
        <w:trPr>
          <w:trHeight w:val="269"/>
        </w:trPr>
        <w:tc>
          <w:tcPr>
            <w:tcW w:w="1549" w:type="dxa"/>
          </w:tcPr>
          <w:p w14:paraId="6E18A368" w14:textId="77777777" w:rsidR="00DE270A" w:rsidRPr="000A54CB" w:rsidRDefault="00DE270A" w:rsidP="00A952F8">
            <w:pPr>
              <w:pStyle w:val="Default"/>
              <w:rPr>
                <w:rFonts w:ascii="Gill Sans MT" w:hAnsi="Gill Sans MT"/>
              </w:rPr>
            </w:pPr>
            <w:bookmarkStart w:id="8" w:name="_Hlk158372359"/>
          </w:p>
        </w:tc>
        <w:tc>
          <w:tcPr>
            <w:tcW w:w="7074" w:type="dxa"/>
          </w:tcPr>
          <w:p w14:paraId="4241C292" w14:textId="77777777" w:rsidR="00DE270A" w:rsidRPr="000A54CB" w:rsidRDefault="00DE270A" w:rsidP="00A952F8">
            <w:pPr>
              <w:pStyle w:val="Default"/>
              <w:jc w:val="center"/>
              <w:rPr>
                <w:rFonts w:ascii="Gill Sans MT" w:hAnsi="Gill Sans MT"/>
                <w:b/>
                <w:bCs/>
                <w:color w:val="auto"/>
              </w:rPr>
            </w:pPr>
            <w:r w:rsidRPr="000A54CB">
              <w:rPr>
                <w:rFonts w:ascii="Gill Sans MT" w:hAnsi="Gill Sans MT"/>
                <w:b/>
                <w:bCs/>
                <w:color w:val="auto"/>
              </w:rPr>
              <w:t>CONPES 4080 2022</w:t>
            </w:r>
          </w:p>
        </w:tc>
        <w:tc>
          <w:tcPr>
            <w:tcW w:w="2576" w:type="dxa"/>
          </w:tcPr>
          <w:p w14:paraId="6FD22331" w14:textId="77777777" w:rsidR="00DE270A" w:rsidRPr="000A54CB" w:rsidRDefault="00DE270A" w:rsidP="00A952F8">
            <w:pPr>
              <w:pStyle w:val="Default"/>
              <w:jc w:val="center"/>
              <w:rPr>
                <w:rFonts w:ascii="Gill Sans MT" w:hAnsi="Gill Sans MT"/>
                <w:b/>
                <w:bCs/>
              </w:rPr>
            </w:pPr>
            <w:r w:rsidRPr="000A54CB">
              <w:rPr>
                <w:rFonts w:ascii="Gill Sans MT" w:hAnsi="Gill Sans MT"/>
                <w:b/>
                <w:bCs/>
              </w:rPr>
              <w:t>Acciones estratégicas del PIO 2022</w:t>
            </w:r>
          </w:p>
        </w:tc>
        <w:tc>
          <w:tcPr>
            <w:tcW w:w="2835" w:type="dxa"/>
          </w:tcPr>
          <w:p w14:paraId="6B9D0BEE" w14:textId="77777777" w:rsidR="00DE270A" w:rsidRPr="000A54CB" w:rsidRDefault="00DE270A" w:rsidP="00A952F8">
            <w:pPr>
              <w:pStyle w:val="Default"/>
              <w:jc w:val="center"/>
              <w:rPr>
                <w:rFonts w:ascii="Gill Sans MT" w:hAnsi="Gill Sans MT"/>
                <w:b/>
                <w:bCs/>
              </w:rPr>
            </w:pPr>
            <w:r w:rsidRPr="000A54CB">
              <w:rPr>
                <w:rFonts w:ascii="Gill Sans MT" w:hAnsi="Gill Sans MT"/>
                <w:b/>
                <w:bCs/>
              </w:rPr>
              <w:t>Estrategias Plan de gobierno alcalde 2024-2027</w:t>
            </w:r>
          </w:p>
        </w:tc>
      </w:tr>
      <w:tr w:rsidR="00DE270A" w:rsidRPr="000A54CB" w14:paraId="016AE2A1" w14:textId="77777777" w:rsidTr="00A952F8">
        <w:trPr>
          <w:trHeight w:val="520"/>
        </w:trPr>
        <w:tc>
          <w:tcPr>
            <w:tcW w:w="1549" w:type="dxa"/>
          </w:tcPr>
          <w:p w14:paraId="55B6DBF5" w14:textId="77777777" w:rsidR="00DE270A" w:rsidRPr="000A54CB" w:rsidRDefault="00DE270A" w:rsidP="00A952F8">
            <w:pPr>
              <w:pStyle w:val="Default"/>
              <w:rPr>
                <w:rFonts w:ascii="Gill Sans MT" w:hAnsi="Gill Sans MT"/>
              </w:rPr>
            </w:pPr>
            <w:r w:rsidRPr="000A54CB">
              <w:rPr>
                <w:rFonts w:ascii="Gill Sans MT" w:hAnsi="Gill Sans MT"/>
              </w:rPr>
              <w:t>Línea estratégica</w:t>
            </w:r>
          </w:p>
        </w:tc>
        <w:tc>
          <w:tcPr>
            <w:tcW w:w="7074" w:type="dxa"/>
          </w:tcPr>
          <w:p w14:paraId="632129F5" w14:textId="77777777" w:rsidR="00DE270A" w:rsidRPr="000A54CB" w:rsidRDefault="00DE270A" w:rsidP="00A952F8">
            <w:pPr>
              <w:pStyle w:val="Default"/>
              <w:jc w:val="center"/>
              <w:rPr>
                <w:rFonts w:ascii="Gill Sans MT" w:hAnsi="Gill Sans MT"/>
                <w:b/>
                <w:bCs/>
                <w:color w:val="auto"/>
              </w:rPr>
            </w:pPr>
            <w:r w:rsidRPr="000A54CB">
              <w:rPr>
                <w:rFonts w:ascii="Gill Sans MT" w:hAnsi="Gill Sans MT" w:cs="Nunito-Black"/>
                <w:b/>
                <w:bCs/>
                <w:color w:val="auto"/>
              </w:rPr>
              <w:t>1. AUTONOMÍA ECONÓMICA, DESARROLLO SOCIAL Y PRODUCTIVO</w:t>
            </w:r>
          </w:p>
        </w:tc>
        <w:tc>
          <w:tcPr>
            <w:tcW w:w="2576" w:type="dxa"/>
          </w:tcPr>
          <w:p w14:paraId="0A5398B0" w14:textId="77777777" w:rsidR="00DE270A" w:rsidRPr="000A54CB" w:rsidRDefault="00DE270A" w:rsidP="00A952F8">
            <w:pPr>
              <w:pStyle w:val="Default"/>
              <w:rPr>
                <w:rFonts w:ascii="Gill Sans MT" w:hAnsi="Gill Sans MT"/>
              </w:rPr>
            </w:pPr>
            <w:r w:rsidRPr="000A54CB">
              <w:rPr>
                <w:rFonts w:ascii="Gill Sans MT" w:hAnsi="Gill Sans MT"/>
              </w:rPr>
              <w:t xml:space="preserve"> </w:t>
            </w:r>
          </w:p>
        </w:tc>
        <w:tc>
          <w:tcPr>
            <w:tcW w:w="2835" w:type="dxa"/>
          </w:tcPr>
          <w:p w14:paraId="44155501" w14:textId="77777777" w:rsidR="00DE270A" w:rsidRPr="000A54CB" w:rsidRDefault="00DE270A" w:rsidP="00A952F8">
            <w:pPr>
              <w:pStyle w:val="Default"/>
              <w:rPr>
                <w:rFonts w:ascii="Gill Sans MT" w:hAnsi="Gill Sans MT"/>
              </w:rPr>
            </w:pPr>
          </w:p>
        </w:tc>
      </w:tr>
      <w:tr w:rsidR="00DE270A" w:rsidRPr="000A54CB" w14:paraId="585BA683" w14:textId="77777777" w:rsidTr="00A952F8">
        <w:trPr>
          <w:trHeight w:val="230"/>
        </w:trPr>
        <w:tc>
          <w:tcPr>
            <w:tcW w:w="1549" w:type="dxa"/>
            <w:vMerge w:val="restart"/>
          </w:tcPr>
          <w:p w14:paraId="7C84F71A" w14:textId="77777777" w:rsidR="00DE270A" w:rsidRPr="000A54CB" w:rsidRDefault="00DE270A" w:rsidP="00A952F8">
            <w:pPr>
              <w:pStyle w:val="Default"/>
              <w:rPr>
                <w:rFonts w:ascii="Gill Sans MT" w:hAnsi="Gill Sans MT"/>
              </w:rPr>
            </w:pPr>
          </w:p>
          <w:p w14:paraId="14089EA1" w14:textId="77777777" w:rsidR="00DE270A" w:rsidRPr="000A54CB" w:rsidRDefault="00DE270A" w:rsidP="00A952F8">
            <w:pPr>
              <w:pStyle w:val="Default"/>
              <w:rPr>
                <w:rFonts w:ascii="Gill Sans MT" w:hAnsi="Gill Sans MT"/>
              </w:rPr>
            </w:pPr>
          </w:p>
          <w:p w14:paraId="29BA4102" w14:textId="77777777" w:rsidR="00DE270A" w:rsidRPr="000A54CB" w:rsidRDefault="00DE270A" w:rsidP="00A952F8">
            <w:pPr>
              <w:pStyle w:val="Default"/>
              <w:rPr>
                <w:rFonts w:ascii="Gill Sans MT" w:hAnsi="Gill Sans MT"/>
              </w:rPr>
            </w:pPr>
          </w:p>
          <w:p w14:paraId="695CBE3E" w14:textId="77777777" w:rsidR="00DE270A" w:rsidRPr="000A54CB" w:rsidRDefault="00DE270A" w:rsidP="00A952F8">
            <w:pPr>
              <w:pStyle w:val="Default"/>
              <w:rPr>
                <w:rFonts w:ascii="Gill Sans MT" w:hAnsi="Gill Sans MT"/>
              </w:rPr>
            </w:pPr>
          </w:p>
          <w:p w14:paraId="25FB4C88" w14:textId="77777777" w:rsidR="00DE270A" w:rsidRPr="000A54CB" w:rsidRDefault="00DE270A" w:rsidP="00A952F8">
            <w:pPr>
              <w:pStyle w:val="Default"/>
              <w:rPr>
                <w:rFonts w:ascii="Gill Sans MT" w:hAnsi="Gill Sans MT"/>
              </w:rPr>
            </w:pPr>
          </w:p>
          <w:p w14:paraId="34B3C87C" w14:textId="77777777" w:rsidR="00DE270A" w:rsidRPr="000A54CB" w:rsidRDefault="00DE270A" w:rsidP="00A952F8">
            <w:pPr>
              <w:pStyle w:val="Default"/>
              <w:rPr>
                <w:rFonts w:ascii="Gill Sans MT" w:hAnsi="Gill Sans MT"/>
              </w:rPr>
            </w:pPr>
            <w:r w:rsidRPr="000A54CB">
              <w:rPr>
                <w:rFonts w:ascii="Gill Sans MT" w:hAnsi="Gill Sans MT"/>
              </w:rPr>
              <w:t>Líneas de acción</w:t>
            </w:r>
          </w:p>
        </w:tc>
        <w:tc>
          <w:tcPr>
            <w:tcW w:w="7074" w:type="dxa"/>
          </w:tcPr>
          <w:p w14:paraId="701F1708" w14:textId="77777777" w:rsidR="00DE270A" w:rsidRPr="000A54CB" w:rsidRDefault="00DE270A" w:rsidP="00A952F8">
            <w:pPr>
              <w:pStyle w:val="Default"/>
              <w:rPr>
                <w:rFonts w:ascii="Gill Sans MT" w:hAnsi="Gill Sans MT"/>
                <w:color w:val="auto"/>
              </w:rPr>
            </w:pPr>
            <w:r w:rsidRPr="000A54CB">
              <w:rPr>
                <w:rFonts w:ascii="Gill Sans MT" w:hAnsi="Gill Sans MT" w:cs="Nunito-ExtraBold"/>
                <w:b/>
                <w:bCs/>
                <w:color w:val="auto"/>
              </w:rPr>
              <w:t xml:space="preserve">Línea de acción 1 – </w:t>
            </w:r>
            <w:r w:rsidRPr="000A54CB">
              <w:rPr>
                <w:rFonts w:ascii="Gill Sans MT" w:hAnsi="Gill Sans MT" w:cs="Nunito-Regular"/>
                <w:color w:val="auto"/>
              </w:rPr>
              <w:t>Formación de capital humano</w:t>
            </w:r>
          </w:p>
        </w:tc>
        <w:tc>
          <w:tcPr>
            <w:tcW w:w="2576" w:type="dxa"/>
          </w:tcPr>
          <w:p w14:paraId="73C393E0" w14:textId="77777777" w:rsidR="00DE270A" w:rsidRPr="000A54CB" w:rsidRDefault="00DE270A" w:rsidP="00A952F8">
            <w:pPr>
              <w:pStyle w:val="Default"/>
              <w:rPr>
                <w:rFonts w:ascii="Gill Sans MT" w:hAnsi="Gill Sans MT"/>
              </w:rPr>
            </w:pPr>
          </w:p>
        </w:tc>
        <w:tc>
          <w:tcPr>
            <w:tcW w:w="2835" w:type="dxa"/>
          </w:tcPr>
          <w:p w14:paraId="310CEFE3" w14:textId="77777777" w:rsidR="00DE270A" w:rsidRPr="000A54CB" w:rsidRDefault="00DE270A" w:rsidP="00A952F8">
            <w:pPr>
              <w:pStyle w:val="Default"/>
              <w:rPr>
                <w:rFonts w:ascii="Gill Sans MT" w:hAnsi="Gill Sans MT"/>
              </w:rPr>
            </w:pPr>
          </w:p>
        </w:tc>
      </w:tr>
      <w:tr w:rsidR="00DE270A" w:rsidRPr="000A54CB" w14:paraId="17F2BFB1" w14:textId="77777777" w:rsidTr="00A952F8">
        <w:trPr>
          <w:trHeight w:val="92"/>
        </w:trPr>
        <w:tc>
          <w:tcPr>
            <w:tcW w:w="1549" w:type="dxa"/>
            <w:vMerge/>
          </w:tcPr>
          <w:p w14:paraId="4F0FE1A1" w14:textId="77777777" w:rsidR="00DE270A" w:rsidRPr="000A54CB" w:rsidRDefault="00DE270A" w:rsidP="00A952F8">
            <w:pPr>
              <w:pStyle w:val="Default"/>
              <w:rPr>
                <w:rFonts w:ascii="Gill Sans MT" w:hAnsi="Gill Sans MT"/>
              </w:rPr>
            </w:pPr>
          </w:p>
        </w:tc>
        <w:tc>
          <w:tcPr>
            <w:tcW w:w="7074" w:type="dxa"/>
          </w:tcPr>
          <w:p w14:paraId="2F4FC8DD" w14:textId="77777777" w:rsidR="00DE270A" w:rsidRPr="000A54CB" w:rsidRDefault="00DE270A" w:rsidP="00A952F8">
            <w:pPr>
              <w:pStyle w:val="Default"/>
              <w:rPr>
                <w:rFonts w:ascii="Gill Sans MT" w:hAnsi="Gill Sans MT"/>
                <w:color w:val="auto"/>
              </w:rPr>
            </w:pPr>
            <w:r w:rsidRPr="000A54CB">
              <w:rPr>
                <w:rFonts w:ascii="Gill Sans MT" w:hAnsi="Gill Sans MT" w:cs="Nunito-ExtraBold"/>
                <w:b/>
                <w:bCs/>
                <w:color w:val="auto"/>
              </w:rPr>
              <w:t xml:space="preserve">Línea de acción 2 - </w:t>
            </w:r>
            <w:r w:rsidRPr="000A54CB">
              <w:rPr>
                <w:rFonts w:ascii="Gill Sans MT" w:hAnsi="Gill Sans MT" w:cs="Nunito-Regular"/>
                <w:color w:val="auto"/>
              </w:rPr>
              <w:t>Cierre de la brecha digital de género</w:t>
            </w:r>
          </w:p>
        </w:tc>
        <w:tc>
          <w:tcPr>
            <w:tcW w:w="2576" w:type="dxa"/>
          </w:tcPr>
          <w:p w14:paraId="22D984ED" w14:textId="77777777" w:rsidR="00DE270A" w:rsidRPr="000A54CB" w:rsidRDefault="00DE270A" w:rsidP="00A952F8">
            <w:pPr>
              <w:pStyle w:val="Default"/>
              <w:rPr>
                <w:rFonts w:ascii="Gill Sans MT" w:hAnsi="Gill Sans MT"/>
              </w:rPr>
            </w:pPr>
          </w:p>
        </w:tc>
        <w:tc>
          <w:tcPr>
            <w:tcW w:w="2835" w:type="dxa"/>
          </w:tcPr>
          <w:p w14:paraId="0DCD4C3F" w14:textId="77777777" w:rsidR="00DE270A" w:rsidRPr="000A54CB" w:rsidRDefault="00DE270A" w:rsidP="00A952F8">
            <w:pPr>
              <w:pStyle w:val="Default"/>
              <w:rPr>
                <w:rFonts w:ascii="Gill Sans MT" w:hAnsi="Gill Sans MT"/>
              </w:rPr>
            </w:pPr>
          </w:p>
        </w:tc>
      </w:tr>
      <w:tr w:rsidR="00DE270A" w:rsidRPr="000A54CB" w14:paraId="1EF9FCF2" w14:textId="77777777" w:rsidTr="00A952F8">
        <w:trPr>
          <w:trHeight w:val="699"/>
        </w:trPr>
        <w:tc>
          <w:tcPr>
            <w:tcW w:w="1549" w:type="dxa"/>
            <w:vMerge/>
          </w:tcPr>
          <w:p w14:paraId="56B0A29F" w14:textId="77777777" w:rsidR="00DE270A" w:rsidRPr="000A54CB" w:rsidRDefault="00DE270A" w:rsidP="00A952F8">
            <w:pPr>
              <w:pStyle w:val="Default"/>
              <w:rPr>
                <w:rFonts w:ascii="Gill Sans MT" w:hAnsi="Gill Sans MT"/>
              </w:rPr>
            </w:pPr>
          </w:p>
        </w:tc>
        <w:tc>
          <w:tcPr>
            <w:tcW w:w="7074" w:type="dxa"/>
          </w:tcPr>
          <w:p w14:paraId="515B85E0"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 xml:space="preserve">Línea de acción 3 - </w:t>
            </w:r>
            <w:r w:rsidRPr="000A54CB">
              <w:rPr>
                <w:rFonts w:ascii="Gill Sans MT" w:hAnsi="Gill Sans MT" w:cs="Nunito-Regular"/>
                <w:sz w:val="24"/>
                <w:szCs w:val="24"/>
              </w:rPr>
              <w:t>Estrategias para eliminar las prácticas y condiciones discriminatorias contra las mujeres en el ámbito laboral e impulsar su participación en sectores de alto potencial económico</w:t>
            </w:r>
          </w:p>
        </w:tc>
        <w:tc>
          <w:tcPr>
            <w:tcW w:w="2576" w:type="dxa"/>
          </w:tcPr>
          <w:p w14:paraId="3F2BD398" w14:textId="77777777" w:rsidR="00DE270A" w:rsidRPr="000A54CB" w:rsidRDefault="00DE270A" w:rsidP="00A952F8">
            <w:pPr>
              <w:pStyle w:val="Default"/>
              <w:rPr>
                <w:rFonts w:ascii="Gill Sans MT" w:hAnsi="Gill Sans MT"/>
              </w:rPr>
            </w:pPr>
          </w:p>
        </w:tc>
        <w:tc>
          <w:tcPr>
            <w:tcW w:w="2835" w:type="dxa"/>
          </w:tcPr>
          <w:p w14:paraId="0F61334E" w14:textId="77777777" w:rsidR="00DE270A" w:rsidRPr="000A54CB" w:rsidRDefault="00DE270A" w:rsidP="00A952F8">
            <w:pPr>
              <w:pStyle w:val="Default"/>
              <w:rPr>
                <w:rFonts w:ascii="Gill Sans MT" w:hAnsi="Gill Sans MT"/>
              </w:rPr>
            </w:pPr>
          </w:p>
        </w:tc>
      </w:tr>
      <w:tr w:rsidR="00DE270A" w:rsidRPr="000A54CB" w14:paraId="5B7CC0D1" w14:textId="77777777" w:rsidTr="00A952F8">
        <w:trPr>
          <w:trHeight w:val="563"/>
        </w:trPr>
        <w:tc>
          <w:tcPr>
            <w:tcW w:w="1549" w:type="dxa"/>
            <w:vMerge/>
          </w:tcPr>
          <w:p w14:paraId="77699FEF" w14:textId="77777777" w:rsidR="00DE270A" w:rsidRPr="000A54CB" w:rsidRDefault="00DE270A" w:rsidP="00A952F8">
            <w:pPr>
              <w:pStyle w:val="Default"/>
              <w:rPr>
                <w:rFonts w:ascii="Gill Sans MT" w:hAnsi="Gill Sans MT"/>
              </w:rPr>
            </w:pPr>
          </w:p>
        </w:tc>
        <w:tc>
          <w:tcPr>
            <w:tcW w:w="7074" w:type="dxa"/>
          </w:tcPr>
          <w:p w14:paraId="2A2993BA" w14:textId="77777777" w:rsidR="00DE270A" w:rsidRPr="000A54CB" w:rsidRDefault="00DE270A" w:rsidP="00A952F8">
            <w:pPr>
              <w:pStyle w:val="Default"/>
              <w:rPr>
                <w:rFonts w:ascii="Gill Sans MT" w:hAnsi="Gill Sans MT"/>
                <w:color w:val="auto"/>
              </w:rPr>
            </w:pPr>
            <w:r w:rsidRPr="000A54CB">
              <w:rPr>
                <w:rFonts w:ascii="Gill Sans MT" w:hAnsi="Gill Sans MT" w:cs="Nunito-ExtraBold"/>
                <w:b/>
                <w:bCs/>
                <w:color w:val="auto"/>
              </w:rPr>
              <w:t xml:space="preserve">Línea de acción 4 - </w:t>
            </w:r>
            <w:r w:rsidRPr="000A54CB">
              <w:rPr>
                <w:rFonts w:ascii="Gill Sans MT" w:hAnsi="Gill Sans MT" w:cs="Nunito-Regular"/>
                <w:color w:val="auto"/>
              </w:rPr>
              <w:t xml:space="preserve">Fomentar la </w:t>
            </w:r>
            <w:proofErr w:type="gramStart"/>
            <w:r w:rsidRPr="000A54CB">
              <w:rPr>
                <w:rFonts w:ascii="Gill Sans MT" w:hAnsi="Gill Sans MT" w:cs="Nunito-Regular"/>
                <w:color w:val="auto"/>
              </w:rPr>
              <w:t>participación activa</w:t>
            </w:r>
            <w:proofErr w:type="gramEnd"/>
            <w:r w:rsidRPr="000A54CB">
              <w:rPr>
                <w:rFonts w:ascii="Gill Sans MT" w:hAnsi="Gill Sans MT" w:cs="Nunito-Regular"/>
                <w:color w:val="auto"/>
              </w:rPr>
              <w:t xml:space="preserve"> y sostenible de las mujeres en el tejido empresarial del país</w:t>
            </w:r>
          </w:p>
        </w:tc>
        <w:tc>
          <w:tcPr>
            <w:tcW w:w="2576" w:type="dxa"/>
          </w:tcPr>
          <w:p w14:paraId="181522CF" w14:textId="77777777" w:rsidR="00DE270A" w:rsidRPr="000A54CB" w:rsidRDefault="00DE270A" w:rsidP="00A952F8">
            <w:pPr>
              <w:pStyle w:val="Default"/>
              <w:rPr>
                <w:rFonts w:ascii="Gill Sans MT" w:hAnsi="Gill Sans MT"/>
              </w:rPr>
            </w:pPr>
          </w:p>
        </w:tc>
        <w:tc>
          <w:tcPr>
            <w:tcW w:w="2835" w:type="dxa"/>
          </w:tcPr>
          <w:p w14:paraId="7DE529AD" w14:textId="77777777" w:rsidR="00DE270A" w:rsidRPr="000A54CB" w:rsidRDefault="00DE270A" w:rsidP="00A952F8">
            <w:pPr>
              <w:pStyle w:val="Default"/>
              <w:rPr>
                <w:rFonts w:ascii="Gill Sans MT" w:hAnsi="Gill Sans MT"/>
              </w:rPr>
            </w:pPr>
          </w:p>
        </w:tc>
      </w:tr>
      <w:tr w:rsidR="00DE270A" w:rsidRPr="000A54CB" w14:paraId="46C2B1ED" w14:textId="77777777" w:rsidTr="00A952F8">
        <w:trPr>
          <w:trHeight w:val="643"/>
        </w:trPr>
        <w:tc>
          <w:tcPr>
            <w:tcW w:w="1549" w:type="dxa"/>
            <w:vMerge/>
          </w:tcPr>
          <w:p w14:paraId="5BFDEC37" w14:textId="77777777" w:rsidR="00DE270A" w:rsidRPr="000A54CB" w:rsidRDefault="00DE270A" w:rsidP="00A952F8">
            <w:pPr>
              <w:pStyle w:val="Default"/>
              <w:rPr>
                <w:rFonts w:ascii="Gill Sans MT" w:hAnsi="Gill Sans MT"/>
              </w:rPr>
            </w:pPr>
          </w:p>
        </w:tc>
        <w:tc>
          <w:tcPr>
            <w:tcW w:w="7074" w:type="dxa"/>
          </w:tcPr>
          <w:p w14:paraId="375BCF1A" w14:textId="77777777" w:rsidR="00DE270A" w:rsidRPr="000A54CB" w:rsidRDefault="00DE270A" w:rsidP="00A952F8">
            <w:pPr>
              <w:pStyle w:val="Default"/>
              <w:rPr>
                <w:rFonts w:ascii="Gill Sans MT" w:hAnsi="Gill Sans MT"/>
                <w:color w:val="auto"/>
              </w:rPr>
            </w:pPr>
            <w:r w:rsidRPr="000A54CB">
              <w:rPr>
                <w:rFonts w:ascii="Gill Sans MT" w:hAnsi="Gill Sans MT" w:cs="Nunito-ExtraBold"/>
                <w:b/>
                <w:bCs/>
                <w:color w:val="auto"/>
              </w:rPr>
              <w:t xml:space="preserve">Línea de acción 5 - </w:t>
            </w:r>
            <w:r w:rsidRPr="000A54CB">
              <w:rPr>
                <w:rFonts w:ascii="Gill Sans MT" w:hAnsi="Gill Sans MT" w:cs="Nunito-Regular"/>
                <w:color w:val="auto"/>
              </w:rPr>
              <w:t>Fomentar acciones que permitan reducir la vulnerabilidad económica, mitigar la pobreza y garantizar el acceso a infraestructura y servicios</w:t>
            </w:r>
          </w:p>
        </w:tc>
        <w:tc>
          <w:tcPr>
            <w:tcW w:w="2576" w:type="dxa"/>
          </w:tcPr>
          <w:p w14:paraId="5824D91B" w14:textId="77777777" w:rsidR="00DE270A" w:rsidRPr="000A54CB" w:rsidRDefault="00DE270A" w:rsidP="00A952F8">
            <w:pPr>
              <w:pStyle w:val="Default"/>
              <w:rPr>
                <w:rFonts w:ascii="Gill Sans MT" w:hAnsi="Gill Sans MT"/>
              </w:rPr>
            </w:pPr>
          </w:p>
        </w:tc>
        <w:tc>
          <w:tcPr>
            <w:tcW w:w="2835" w:type="dxa"/>
          </w:tcPr>
          <w:p w14:paraId="18A9D7A6" w14:textId="77777777" w:rsidR="00DE270A" w:rsidRPr="000A54CB" w:rsidRDefault="00DE270A" w:rsidP="00A952F8">
            <w:pPr>
              <w:pStyle w:val="Default"/>
              <w:rPr>
                <w:rFonts w:ascii="Gill Sans MT" w:hAnsi="Gill Sans MT"/>
              </w:rPr>
            </w:pPr>
          </w:p>
        </w:tc>
      </w:tr>
      <w:tr w:rsidR="00DE270A" w:rsidRPr="000A54CB" w14:paraId="4CA99E3B" w14:textId="77777777" w:rsidTr="00A952F8">
        <w:trPr>
          <w:trHeight w:val="143"/>
        </w:trPr>
        <w:tc>
          <w:tcPr>
            <w:tcW w:w="1549" w:type="dxa"/>
            <w:vMerge/>
          </w:tcPr>
          <w:p w14:paraId="3630BAE6" w14:textId="77777777" w:rsidR="00DE270A" w:rsidRPr="000A54CB" w:rsidRDefault="00DE270A" w:rsidP="00A952F8">
            <w:pPr>
              <w:pStyle w:val="Default"/>
              <w:rPr>
                <w:rFonts w:ascii="Gill Sans MT" w:hAnsi="Gill Sans MT"/>
              </w:rPr>
            </w:pPr>
          </w:p>
        </w:tc>
        <w:tc>
          <w:tcPr>
            <w:tcW w:w="7074" w:type="dxa"/>
          </w:tcPr>
          <w:p w14:paraId="067ECF51"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 xml:space="preserve">Línea de acción 6 - </w:t>
            </w:r>
            <w:r w:rsidRPr="000A54CB">
              <w:rPr>
                <w:rFonts w:ascii="Gill Sans MT" w:hAnsi="Gill Sans MT" w:cs="Nunito-Regular"/>
                <w:sz w:val="24"/>
                <w:szCs w:val="24"/>
              </w:rPr>
              <w:t>Mejorar las condiciones de vida y las oportunidades económicas de las mujeres rurales como agentes de transformación y desarrollo</w:t>
            </w:r>
          </w:p>
        </w:tc>
        <w:tc>
          <w:tcPr>
            <w:tcW w:w="2576" w:type="dxa"/>
          </w:tcPr>
          <w:p w14:paraId="49E40E06" w14:textId="77777777" w:rsidR="00DE270A" w:rsidRPr="000A54CB" w:rsidRDefault="00DE270A" w:rsidP="00A952F8">
            <w:pPr>
              <w:pStyle w:val="Default"/>
              <w:rPr>
                <w:rFonts w:ascii="Gill Sans MT" w:hAnsi="Gill Sans MT"/>
              </w:rPr>
            </w:pPr>
          </w:p>
        </w:tc>
        <w:tc>
          <w:tcPr>
            <w:tcW w:w="2835" w:type="dxa"/>
          </w:tcPr>
          <w:p w14:paraId="4CFACD7A" w14:textId="77777777" w:rsidR="00DE270A" w:rsidRPr="000A54CB" w:rsidRDefault="00DE270A" w:rsidP="00A952F8">
            <w:pPr>
              <w:pStyle w:val="Default"/>
              <w:rPr>
                <w:rFonts w:ascii="Gill Sans MT" w:hAnsi="Gill Sans MT"/>
              </w:rPr>
            </w:pPr>
          </w:p>
        </w:tc>
      </w:tr>
      <w:tr w:rsidR="00DE270A" w:rsidRPr="000A54CB" w14:paraId="635AAF79" w14:textId="77777777" w:rsidTr="00A952F8">
        <w:trPr>
          <w:trHeight w:val="949"/>
        </w:trPr>
        <w:tc>
          <w:tcPr>
            <w:tcW w:w="1549" w:type="dxa"/>
          </w:tcPr>
          <w:p w14:paraId="22282044" w14:textId="77777777" w:rsidR="00DE270A" w:rsidRPr="000A54CB" w:rsidRDefault="00DE270A" w:rsidP="00A952F8">
            <w:pPr>
              <w:pStyle w:val="Default"/>
              <w:rPr>
                <w:rFonts w:ascii="Gill Sans MT" w:hAnsi="Gill Sans MT"/>
              </w:rPr>
            </w:pPr>
            <w:r w:rsidRPr="000A54CB">
              <w:rPr>
                <w:rFonts w:ascii="Gill Sans MT" w:hAnsi="Gill Sans MT"/>
              </w:rPr>
              <w:t>Línea estratégica</w:t>
            </w:r>
          </w:p>
        </w:tc>
        <w:tc>
          <w:tcPr>
            <w:tcW w:w="7074" w:type="dxa"/>
          </w:tcPr>
          <w:p w14:paraId="786A9A94" w14:textId="77777777" w:rsidR="00DE270A" w:rsidRPr="000A54CB" w:rsidRDefault="00DE270A" w:rsidP="00A952F8">
            <w:pPr>
              <w:autoSpaceDE w:val="0"/>
              <w:autoSpaceDN w:val="0"/>
              <w:adjustRightInd w:val="0"/>
              <w:rPr>
                <w:rFonts w:ascii="Gill Sans MT" w:hAnsi="Gill Sans MT" w:cs="Nunito-Black"/>
                <w:b/>
                <w:bCs/>
                <w:sz w:val="24"/>
                <w:szCs w:val="24"/>
              </w:rPr>
            </w:pPr>
            <w:r w:rsidRPr="000A54CB">
              <w:rPr>
                <w:rFonts w:ascii="Gill Sans MT" w:hAnsi="Gill Sans MT" w:cs="Nunito-Black"/>
                <w:b/>
                <w:bCs/>
                <w:sz w:val="24"/>
                <w:szCs w:val="24"/>
              </w:rPr>
              <w:t>2. PARTICIPACIÓN EN ESCENARIOS DE PODER POLÍTICO, ALTOS</w:t>
            </w:r>
          </w:p>
          <w:p w14:paraId="2CB923B7" w14:textId="77777777" w:rsidR="00DE270A" w:rsidRPr="000A54CB" w:rsidRDefault="00DE270A" w:rsidP="00A952F8">
            <w:pPr>
              <w:autoSpaceDE w:val="0"/>
              <w:autoSpaceDN w:val="0"/>
              <w:adjustRightInd w:val="0"/>
              <w:rPr>
                <w:rFonts w:ascii="Gill Sans MT" w:hAnsi="Gill Sans MT" w:cs="Nunito-ExtraBold"/>
                <w:b/>
                <w:bCs/>
                <w:sz w:val="24"/>
                <w:szCs w:val="24"/>
              </w:rPr>
            </w:pPr>
            <w:r w:rsidRPr="000A54CB">
              <w:rPr>
                <w:rFonts w:ascii="Gill Sans MT" w:hAnsi="Gill Sans MT" w:cs="Nunito-Black"/>
                <w:b/>
                <w:bCs/>
                <w:sz w:val="24"/>
                <w:szCs w:val="24"/>
              </w:rPr>
              <w:t>CARGOS DEL ESTADO Y EN LAS ORGANIZACIONES COMUNALES</w:t>
            </w:r>
          </w:p>
        </w:tc>
        <w:tc>
          <w:tcPr>
            <w:tcW w:w="2576" w:type="dxa"/>
          </w:tcPr>
          <w:p w14:paraId="559BF860" w14:textId="77777777" w:rsidR="00DE270A" w:rsidRPr="000A54CB" w:rsidRDefault="00DE270A" w:rsidP="00A952F8">
            <w:pPr>
              <w:pStyle w:val="Default"/>
              <w:rPr>
                <w:rFonts w:ascii="Gill Sans MT" w:hAnsi="Gill Sans MT"/>
              </w:rPr>
            </w:pPr>
          </w:p>
        </w:tc>
        <w:tc>
          <w:tcPr>
            <w:tcW w:w="2835" w:type="dxa"/>
          </w:tcPr>
          <w:p w14:paraId="5B944CFF" w14:textId="77777777" w:rsidR="00DE270A" w:rsidRPr="000A54CB" w:rsidRDefault="00DE270A" w:rsidP="00A952F8">
            <w:pPr>
              <w:pStyle w:val="Default"/>
              <w:rPr>
                <w:rFonts w:ascii="Gill Sans MT" w:hAnsi="Gill Sans MT"/>
              </w:rPr>
            </w:pPr>
          </w:p>
        </w:tc>
      </w:tr>
      <w:tr w:rsidR="00DE270A" w:rsidRPr="000A54CB" w14:paraId="23405B43" w14:textId="77777777" w:rsidTr="00A952F8">
        <w:trPr>
          <w:trHeight w:val="143"/>
        </w:trPr>
        <w:tc>
          <w:tcPr>
            <w:tcW w:w="1549" w:type="dxa"/>
            <w:vMerge w:val="restart"/>
          </w:tcPr>
          <w:p w14:paraId="290A90D2" w14:textId="77777777" w:rsidR="00DE270A" w:rsidRPr="000A54CB" w:rsidRDefault="00DE270A" w:rsidP="00A952F8">
            <w:pPr>
              <w:pStyle w:val="Default"/>
              <w:rPr>
                <w:rFonts w:ascii="Gill Sans MT" w:hAnsi="Gill Sans MT"/>
              </w:rPr>
            </w:pPr>
          </w:p>
          <w:p w14:paraId="1562964B" w14:textId="77777777" w:rsidR="00DE270A" w:rsidRPr="000A54CB" w:rsidRDefault="00DE270A" w:rsidP="00A952F8">
            <w:pPr>
              <w:pStyle w:val="Default"/>
              <w:rPr>
                <w:rFonts w:ascii="Gill Sans MT" w:hAnsi="Gill Sans MT"/>
              </w:rPr>
            </w:pPr>
          </w:p>
          <w:p w14:paraId="022C7219" w14:textId="77777777" w:rsidR="00DE270A" w:rsidRPr="000A54CB" w:rsidRDefault="00DE270A" w:rsidP="00A952F8">
            <w:pPr>
              <w:pStyle w:val="Default"/>
              <w:rPr>
                <w:rFonts w:ascii="Gill Sans MT" w:hAnsi="Gill Sans MT"/>
              </w:rPr>
            </w:pPr>
          </w:p>
          <w:p w14:paraId="7E21DB0E" w14:textId="77777777" w:rsidR="00DE270A" w:rsidRPr="000A54CB" w:rsidRDefault="00DE270A" w:rsidP="00A952F8">
            <w:pPr>
              <w:pStyle w:val="Default"/>
              <w:rPr>
                <w:rFonts w:ascii="Gill Sans MT" w:hAnsi="Gill Sans MT"/>
              </w:rPr>
            </w:pPr>
            <w:r w:rsidRPr="000A54CB">
              <w:rPr>
                <w:rFonts w:ascii="Gill Sans MT" w:hAnsi="Gill Sans MT"/>
              </w:rPr>
              <w:t>Líneas de acción</w:t>
            </w:r>
          </w:p>
        </w:tc>
        <w:tc>
          <w:tcPr>
            <w:tcW w:w="7074" w:type="dxa"/>
          </w:tcPr>
          <w:p w14:paraId="73DDAE35"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Línea de acción 1 -</w:t>
            </w:r>
            <w:r w:rsidRPr="000A54CB">
              <w:rPr>
                <w:rFonts w:ascii="Gill Sans MT" w:hAnsi="Gill Sans MT" w:cs="Nunito-Regular"/>
                <w:sz w:val="24"/>
                <w:szCs w:val="24"/>
              </w:rPr>
              <w:t>Reducir los estereotipos e imaginarios en torno a la participación de la mujer en escenarios políticos, comunales y altos cargos del Estado</w:t>
            </w:r>
          </w:p>
        </w:tc>
        <w:tc>
          <w:tcPr>
            <w:tcW w:w="2576" w:type="dxa"/>
          </w:tcPr>
          <w:p w14:paraId="1A711D6B" w14:textId="77777777" w:rsidR="00DE270A" w:rsidRPr="000A54CB" w:rsidRDefault="00DE270A" w:rsidP="00A952F8">
            <w:pPr>
              <w:pStyle w:val="Default"/>
              <w:rPr>
                <w:rFonts w:ascii="Gill Sans MT" w:hAnsi="Gill Sans MT"/>
              </w:rPr>
            </w:pPr>
          </w:p>
        </w:tc>
        <w:tc>
          <w:tcPr>
            <w:tcW w:w="2835" w:type="dxa"/>
          </w:tcPr>
          <w:p w14:paraId="00825696" w14:textId="77777777" w:rsidR="00DE270A" w:rsidRPr="000A54CB" w:rsidRDefault="00DE270A" w:rsidP="00A952F8">
            <w:pPr>
              <w:pStyle w:val="Default"/>
              <w:rPr>
                <w:rFonts w:ascii="Gill Sans MT" w:hAnsi="Gill Sans MT"/>
              </w:rPr>
            </w:pPr>
          </w:p>
        </w:tc>
      </w:tr>
      <w:tr w:rsidR="00DE270A" w:rsidRPr="000A54CB" w14:paraId="0A2B0D89" w14:textId="77777777" w:rsidTr="00A952F8">
        <w:trPr>
          <w:trHeight w:val="143"/>
        </w:trPr>
        <w:tc>
          <w:tcPr>
            <w:tcW w:w="1549" w:type="dxa"/>
            <w:vMerge/>
          </w:tcPr>
          <w:p w14:paraId="76F9D79A" w14:textId="77777777" w:rsidR="00DE270A" w:rsidRPr="000A54CB" w:rsidRDefault="00DE270A" w:rsidP="00A952F8">
            <w:pPr>
              <w:pStyle w:val="Default"/>
              <w:rPr>
                <w:rFonts w:ascii="Gill Sans MT" w:hAnsi="Gill Sans MT"/>
              </w:rPr>
            </w:pPr>
          </w:p>
        </w:tc>
        <w:tc>
          <w:tcPr>
            <w:tcW w:w="7074" w:type="dxa"/>
          </w:tcPr>
          <w:p w14:paraId="69D13879" w14:textId="77777777" w:rsidR="00DE270A" w:rsidRPr="000A54CB" w:rsidRDefault="00DE270A" w:rsidP="00A952F8">
            <w:pPr>
              <w:autoSpaceDE w:val="0"/>
              <w:autoSpaceDN w:val="0"/>
              <w:adjustRightInd w:val="0"/>
              <w:rPr>
                <w:rFonts w:ascii="Gill Sans MT" w:hAnsi="Gill Sans MT" w:cs="Nunito-Regular"/>
                <w:sz w:val="24"/>
                <w:szCs w:val="24"/>
              </w:rPr>
            </w:pPr>
            <w:r w:rsidRPr="000A54CB">
              <w:rPr>
                <w:rFonts w:ascii="Gill Sans MT" w:hAnsi="Gill Sans MT" w:cs="Nunito-ExtraBold"/>
                <w:b/>
                <w:bCs/>
                <w:sz w:val="24"/>
                <w:szCs w:val="24"/>
              </w:rPr>
              <w:t xml:space="preserve">Línea de acción 2 - </w:t>
            </w:r>
            <w:r w:rsidRPr="000A54CB">
              <w:rPr>
                <w:rFonts w:ascii="Gill Sans MT" w:hAnsi="Gill Sans MT" w:cs="Nunito-Regular"/>
                <w:sz w:val="24"/>
                <w:szCs w:val="24"/>
              </w:rPr>
              <w:t>Estrategias para eliminar la violencia contra las mujeres en el escenario político</w:t>
            </w:r>
          </w:p>
        </w:tc>
        <w:tc>
          <w:tcPr>
            <w:tcW w:w="2576" w:type="dxa"/>
          </w:tcPr>
          <w:p w14:paraId="1A70766A" w14:textId="77777777" w:rsidR="00DE270A" w:rsidRPr="000A54CB" w:rsidRDefault="00DE270A" w:rsidP="00A952F8">
            <w:pPr>
              <w:pStyle w:val="Default"/>
              <w:rPr>
                <w:rFonts w:ascii="Gill Sans MT" w:hAnsi="Gill Sans MT"/>
              </w:rPr>
            </w:pPr>
          </w:p>
        </w:tc>
        <w:tc>
          <w:tcPr>
            <w:tcW w:w="2835" w:type="dxa"/>
          </w:tcPr>
          <w:p w14:paraId="677B8F08" w14:textId="77777777" w:rsidR="00DE270A" w:rsidRPr="000A54CB" w:rsidRDefault="00DE270A" w:rsidP="00A952F8">
            <w:pPr>
              <w:pStyle w:val="Default"/>
              <w:rPr>
                <w:rFonts w:ascii="Gill Sans MT" w:hAnsi="Gill Sans MT"/>
              </w:rPr>
            </w:pPr>
          </w:p>
        </w:tc>
      </w:tr>
      <w:tr w:rsidR="00DE270A" w:rsidRPr="000A54CB" w14:paraId="374D139D" w14:textId="77777777" w:rsidTr="00A952F8">
        <w:trPr>
          <w:trHeight w:val="143"/>
        </w:trPr>
        <w:tc>
          <w:tcPr>
            <w:tcW w:w="1549" w:type="dxa"/>
            <w:vMerge/>
          </w:tcPr>
          <w:p w14:paraId="30B2FC44" w14:textId="77777777" w:rsidR="00DE270A" w:rsidRPr="000A54CB" w:rsidRDefault="00DE270A" w:rsidP="00A952F8">
            <w:pPr>
              <w:pStyle w:val="Default"/>
              <w:rPr>
                <w:rFonts w:ascii="Gill Sans MT" w:hAnsi="Gill Sans MT"/>
              </w:rPr>
            </w:pPr>
          </w:p>
        </w:tc>
        <w:tc>
          <w:tcPr>
            <w:tcW w:w="7074" w:type="dxa"/>
          </w:tcPr>
          <w:p w14:paraId="5D8478B8"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 xml:space="preserve">Línea de acción 3 - </w:t>
            </w:r>
            <w:r w:rsidRPr="000A54CB">
              <w:rPr>
                <w:rFonts w:ascii="Gill Sans MT" w:hAnsi="Gill Sans MT" w:cs="Nunito-Regular"/>
                <w:sz w:val="24"/>
                <w:szCs w:val="24"/>
              </w:rPr>
              <w:t>Estrategias para lograr una efectiva participación de las mujeres en los escenarios públicos y en altos cargos del estado</w:t>
            </w:r>
          </w:p>
        </w:tc>
        <w:tc>
          <w:tcPr>
            <w:tcW w:w="2576" w:type="dxa"/>
          </w:tcPr>
          <w:p w14:paraId="3E1817A4" w14:textId="77777777" w:rsidR="00DE270A" w:rsidRPr="000A54CB" w:rsidRDefault="00DE270A" w:rsidP="00A952F8">
            <w:pPr>
              <w:pStyle w:val="Default"/>
              <w:rPr>
                <w:rFonts w:ascii="Gill Sans MT" w:hAnsi="Gill Sans MT"/>
              </w:rPr>
            </w:pPr>
          </w:p>
        </w:tc>
        <w:tc>
          <w:tcPr>
            <w:tcW w:w="2835" w:type="dxa"/>
          </w:tcPr>
          <w:p w14:paraId="3D4FBE87" w14:textId="77777777" w:rsidR="00DE270A" w:rsidRPr="000A54CB" w:rsidRDefault="00DE270A" w:rsidP="00A952F8">
            <w:pPr>
              <w:pStyle w:val="Default"/>
              <w:rPr>
                <w:rFonts w:ascii="Gill Sans MT" w:hAnsi="Gill Sans MT"/>
              </w:rPr>
            </w:pPr>
          </w:p>
        </w:tc>
      </w:tr>
      <w:tr w:rsidR="00DE270A" w:rsidRPr="000A54CB" w14:paraId="6858764E" w14:textId="77777777" w:rsidTr="00A952F8">
        <w:trPr>
          <w:trHeight w:val="143"/>
        </w:trPr>
        <w:tc>
          <w:tcPr>
            <w:tcW w:w="1549" w:type="dxa"/>
            <w:vMerge/>
          </w:tcPr>
          <w:p w14:paraId="22F64E52" w14:textId="77777777" w:rsidR="00DE270A" w:rsidRPr="000A54CB" w:rsidRDefault="00DE270A" w:rsidP="00A952F8">
            <w:pPr>
              <w:pStyle w:val="Default"/>
              <w:rPr>
                <w:rFonts w:ascii="Gill Sans MT" w:hAnsi="Gill Sans MT"/>
              </w:rPr>
            </w:pPr>
          </w:p>
        </w:tc>
        <w:tc>
          <w:tcPr>
            <w:tcW w:w="7074" w:type="dxa"/>
          </w:tcPr>
          <w:p w14:paraId="5E2762EC"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 xml:space="preserve">Línea de acción 4 - </w:t>
            </w:r>
            <w:r w:rsidRPr="000A54CB">
              <w:rPr>
                <w:rFonts w:ascii="Gill Sans MT" w:hAnsi="Gill Sans MT" w:cs="Nunito-Regular"/>
                <w:sz w:val="24"/>
                <w:szCs w:val="24"/>
              </w:rPr>
              <w:t>Incentivos para que las mujeres incrementen su participación en las organizaciones comunales y escalen a nivel directivo</w:t>
            </w:r>
          </w:p>
        </w:tc>
        <w:tc>
          <w:tcPr>
            <w:tcW w:w="2576" w:type="dxa"/>
          </w:tcPr>
          <w:p w14:paraId="280AEE59" w14:textId="77777777" w:rsidR="00DE270A" w:rsidRPr="000A54CB" w:rsidRDefault="00DE270A" w:rsidP="00A952F8">
            <w:pPr>
              <w:pStyle w:val="Default"/>
              <w:rPr>
                <w:rFonts w:ascii="Gill Sans MT" w:hAnsi="Gill Sans MT"/>
              </w:rPr>
            </w:pPr>
          </w:p>
        </w:tc>
        <w:tc>
          <w:tcPr>
            <w:tcW w:w="2835" w:type="dxa"/>
          </w:tcPr>
          <w:p w14:paraId="4666946A" w14:textId="77777777" w:rsidR="00DE270A" w:rsidRPr="000A54CB" w:rsidRDefault="00DE270A" w:rsidP="00A952F8">
            <w:pPr>
              <w:pStyle w:val="Default"/>
              <w:rPr>
                <w:rFonts w:ascii="Gill Sans MT" w:hAnsi="Gill Sans MT"/>
              </w:rPr>
            </w:pPr>
          </w:p>
        </w:tc>
      </w:tr>
      <w:tr w:rsidR="00DE270A" w:rsidRPr="000A54CB" w14:paraId="65831DEF" w14:textId="77777777" w:rsidTr="00A952F8">
        <w:trPr>
          <w:trHeight w:val="143"/>
        </w:trPr>
        <w:tc>
          <w:tcPr>
            <w:tcW w:w="1549" w:type="dxa"/>
            <w:vMerge/>
          </w:tcPr>
          <w:p w14:paraId="24BF7956" w14:textId="77777777" w:rsidR="00DE270A" w:rsidRPr="000A54CB" w:rsidRDefault="00DE270A" w:rsidP="00A952F8">
            <w:pPr>
              <w:pStyle w:val="Default"/>
              <w:rPr>
                <w:rFonts w:ascii="Gill Sans MT" w:hAnsi="Gill Sans MT"/>
              </w:rPr>
            </w:pPr>
          </w:p>
        </w:tc>
        <w:tc>
          <w:tcPr>
            <w:tcW w:w="7074" w:type="dxa"/>
          </w:tcPr>
          <w:p w14:paraId="609E9A67"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 xml:space="preserve">Línea de acción 5 - </w:t>
            </w:r>
            <w:r w:rsidRPr="000A54CB">
              <w:rPr>
                <w:rFonts w:ascii="Gill Sans MT" w:hAnsi="Gill Sans MT" w:cs="Nunito-Regular"/>
                <w:sz w:val="24"/>
                <w:szCs w:val="24"/>
              </w:rPr>
              <w:t>Promoción de participación de las mujeres rurales</w:t>
            </w:r>
          </w:p>
        </w:tc>
        <w:tc>
          <w:tcPr>
            <w:tcW w:w="2576" w:type="dxa"/>
          </w:tcPr>
          <w:p w14:paraId="3F964A2B" w14:textId="77777777" w:rsidR="00DE270A" w:rsidRPr="000A54CB" w:rsidRDefault="00DE270A" w:rsidP="00A952F8">
            <w:pPr>
              <w:pStyle w:val="Default"/>
              <w:rPr>
                <w:rFonts w:ascii="Gill Sans MT" w:hAnsi="Gill Sans MT"/>
              </w:rPr>
            </w:pPr>
          </w:p>
        </w:tc>
        <w:tc>
          <w:tcPr>
            <w:tcW w:w="2835" w:type="dxa"/>
          </w:tcPr>
          <w:p w14:paraId="03A82AEB" w14:textId="77777777" w:rsidR="00DE270A" w:rsidRPr="000A54CB" w:rsidRDefault="00DE270A" w:rsidP="00A952F8">
            <w:pPr>
              <w:pStyle w:val="Default"/>
              <w:rPr>
                <w:rFonts w:ascii="Gill Sans MT" w:hAnsi="Gill Sans MT"/>
              </w:rPr>
            </w:pPr>
          </w:p>
        </w:tc>
      </w:tr>
      <w:tr w:rsidR="00DE270A" w:rsidRPr="000A54CB" w14:paraId="5648A74C" w14:textId="77777777" w:rsidTr="00A952F8">
        <w:trPr>
          <w:trHeight w:val="269"/>
        </w:trPr>
        <w:tc>
          <w:tcPr>
            <w:tcW w:w="1549" w:type="dxa"/>
          </w:tcPr>
          <w:p w14:paraId="72204C3D" w14:textId="77777777" w:rsidR="00DE270A" w:rsidRPr="000A54CB" w:rsidRDefault="00DE270A" w:rsidP="00A952F8">
            <w:pPr>
              <w:pStyle w:val="Default"/>
              <w:rPr>
                <w:rFonts w:ascii="Gill Sans MT" w:hAnsi="Gill Sans MT"/>
              </w:rPr>
            </w:pPr>
            <w:r w:rsidRPr="000A54CB">
              <w:rPr>
                <w:rFonts w:ascii="Gill Sans MT" w:hAnsi="Gill Sans MT"/>
              </w:rPr>
              <w:t>Línea estratégica</w:t>
            </w:r>
          </w:p>
        </w:tc>
        <w:tc>
          <w:tcPr>
            <w:tcW w:w="7074" w:type="dxa"/>
          </w:tcPr>
          <w:p w14:paraId="5C19A802" w14:textId="77777777" w:rsidR="00DE270A" w:rsidRPr="000A54CB" w:rsidRDefault="00DE270A" w:rsidP="00A952F8">
            <w:pPr>
              <w:pStyle w:val="Default"/>
              <w:rPr>
                <w:rFonts w:ascii="Gill Sans MT" w:hAnsi="Gill Sans MT"/>
                <w:color w:val="auto"/>
              </w:rPr>
            </w:pPr>
            <w:r w:rsidRPr="000A54CB">
              <w:rPr>
                <w:rFonts w:ascii="Gill Sans MT" w:hAnsi="Gill Sans MT" w:cs="Nunito-Black"/>
                <w:b/>
                <w:bCs/>
                <w:color w:val="auto"/>
              </w:rPr>
              <w:t>3. ESTRATEGIAS PARA PROMOVER LA SALUD Y BIENESTAR DE LAS MUJERE</w:t>
            </w:r>
            <w:r w:rsidRPr="000A54CB">
              <w:rPr>
                <w:rFonts w:ascii="Gill Sans MT" w:hAnsi="Gill Sans MT" w:cs="Nunito-Black"/>
                <w:color w:val="auto"/>
              </w:rPr>
              <w:t>S</w:t>
            </w:r>
          </w:p>
        </w:tc>
        <w:tc>
          <w:tcPr>
            <w:tcW w:w="2576" w:type="dxa"/>
          </w:tcPr>
          <w:p w14:paraId="5F4F4BA3" w14:textId="77777777" w:rsidR="00DE270A" w:rsidRPr="000A54CB" w:rsidRDefault="00DE270A" w:rsidP="00A952F8">
            <w:pPr>
              <w:pStyle w:val="Default"/>
              <w:rPr>
                <w:rFonts w:ascii="Gill Sans MT" w:hAnsi="Gill Sans MT"/>
              </w:rPr>
            </w:pPr>
          </w:p>
        </w:tc>
        <w:tc>
          <w:tcPr>
            <w:tcW w:w="2835" w:type="dxa"/>
          </w:tcPr>
          <w:p w14:paraId="0015902C" w14:textId="77777777" w:rsidR="00DE270A" w:rsidRPr="000A54CB" w:rsidRDefault="00DE270A" w:rsidP="00A952F8">
            <w:pPr>
              <w:pStyle w:val="Default"/>
              <w:rPr>
                <w:rFonts w:ascii="Gill Sans MT" w:hAnsi="Gill Sans MT"/>
              </w:rPr>
            </w:pPr>
          </w:p>
        </w:tc>
      </w:tr>
      <w:tr w:rsidR="00DE270A" w:rsidRPr="000A54CB" w14:paraId="3187ECAC" w14:textId="77777777" w:rsidTr="00A952F8">
        <w:trPr>
          <w:trHeight w:val="269"/>
        </w:trPr>
        <w:tc>
          <w:tcPr>
            <w:tcW w:w="1549" w:type="dxa"/>
            <w:vMerge w:val="restart"/>
          </w:tcPr>
          <w:p w14:paraId="3C46FB1C" w14:textId="77777777" w:rsidR="00DE270A" w:rsidRPr="000A54CB" w:rsidRDefault="00DE270A" w:rsidP="00A952F8">
            <w:pPr>
              <w:pStyle w:val="Default"/>
              <w:rPr>
                <w:rFonts w:ascii="Gill Sans MT" w:hAnsi="Gill Sans MT"/>
              </w:rPr>
            </w:pPr>
          </w:p>
          <w:p w14:paraId="0A1C22E3" w14:textId="77777777" w:rsidR="00DE270A" w:rsidRPr="000A54CB" w:rsidRDefault="00DE270A" w:rsidP="00A952F8">
            <w:pPr>
              <w:pStyle w:val="Default"/>
              <w:rPr>
                <w:rFonts w:ascii="Gill Sans MT" w:hAnsi="Gill Sans MT"/>
              </w:rPr>
            </w:pPr>
          </w:p>
          <w:p w14:paraId="74731D67" w14:textId="77777777" w:rsidR="00DE270A" w:rsidRPr="000A54CB" w:rsidRDefault="00DE270A" w:rsidP="00A952F8">
            <w:pPr>
              <w:pStyle w:val="Default"/>
              <w:rPr>
                <w:rFonts w:ascii="Gill Sans MT" w:hAnsi="Gill Sans MT"/>
              </w:rPr>
            </w:pPr>
            <w:r w:rsidRPr="000A54CB">
              <w:rPr>
                <w:rFonts w:ascii="Gill Sans MT" w:hAnsi="Gill Sans MT"/>
              </w:rPr>
              <w:t>Líneas de acción</w:t>
            </w:r>
          </w:p>
        </w:tc>
        <w:tc>
          <w:tcPr>
            <w:tcW w:w="7074" w:type="dxa"/>
          </w:tcPr>
          <w:p w14:paraId="7F3BE86F"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 xml:space="preserve">Línea de acción 1 - </w:t>
            </w:r>
            <w:r w:rsidRPr="000A54CB">
              <w:rPr>
                <w:rFonts w:ascii="Gill Sans MT" w:hAnsi="Gill Sans MT" w:cs="Nunito-Regular"/>
                <w:sz w:val="24"/>
                <w:szCs w:val="24"/>
              </w:rPr>
              <w:t>Fomentar hábitos de vida saludable y reducir las afectaciones por las enfermedades cardio cerebrovasculares en las mujeres</w:t>
            </w:r>
          </w:p>
        </w:tc>
        <w:tc>
          <w:tcPr>
            <w:tcW w:w="2576" w:type="dxa"/>
          </w:tcPr>
          <w:p w14:paraId="3850D972" w14:textId="77777777" w:rsidR="00DE270A" w:rsidRPr="000A54CB" w:rsidRDefault="00DE270A" w:rsidP="00A952F8">
            <w:pPr>
              <w:pStyle w:val="Default"/>
              <w:rPr>
                <w:rFonts w:ascii="Gill Sans MT" w:hAnsi="Gill Sans MT"/>
              </w:rPr>
            </w:pPr>
          </w:p>
        </w:tc>
        <w:tc>
          <w:tcPr>
            <w:tcW w:w="2835" w:type="dxa"/>
          </w:tcPr>
          <w:p w14:paraId="10B2AC47" w14:textId="77777777" w:rsidR="00DE270A" w:rsidRPr="000A54CB" w:rsidRDefault="00DE270A" w:rsidP="00A952F8">
            <w:pPr>
              <w:pStyle w:val="Default"/>
              <w:rPr>
                <w:rFonts w:ascii="Gill Sans MT" w:hAnsi="Gill Sans MT"/>
              </w:rPr>
            </w:pPr>
          </w:p>
        </w:tc>
      </w:tr>
      <w:tr w:rsidR="00DE270A" w:rsidRPr="000A54CB" w14:paraId="7491DCAA" w14:textId="77777777" w:rsidTr="00A952F8">
        <w:trPr>
          <w:trHeight w:val="269"/>
        </w:trPr>
        <w:tc>
          <w:tcPr>
            <w:tcW w:w="1549" w:type="dxa"/>
            <w:vMerge/>
          </w:tcPr>
          <w:p w14:paraId="468F43E6" w14:textId="77777777" w:rsidR="00DE270A" w:rsidRPr="000A54CB" w:rsidRDefault="00DE270A" w:rsidP="00A952F8">
            <w:pPr>
              <w:pStyle w:val="Default"/>
              <w:rPr>
                <w:rFonts w:ascii="Gill Sans MT" w:hAnsi="Gill Sans MT"/>
              </w:rPr>
            </w:pPr>
          </w:p>
        </w:tc>
        <w:tc>
          <w:tcPr>
            <w:tcW w:w="7074" w:type="dxa"/>
          </w:tcPr>
          <w:p w14:paraId="012C97FD"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 xml:space="preserve">Línea de acción 2 – </w:t>
            </w:r>
            <w:r w:rsidRPr="000A54CB">
              <w:rPr>
                <w:rFonts w:ascii="Gill Sans MT" w:hAnsi="Gill Sans MT" w:cs="Nunito-Regular"/>
                <w:sz w:val="24"/>
                <w:szCs w:val="24"/>
              </w:rPr>
              <w:t>Bienestar mental en las mujeres</w:t>
            </w:r>
          </w:p>
        </w:tc>
        <w:tc>
          <w:tcPr>
            <w:tcW w:w="2576" w:type="dxa"/>
          </w:tcPr>
          <w:p w14:paraId="26CF78B0" w14:textId="77777777" w:rsidR="00DE270A" w:rsidRPr="000A54CB" w:rsidRDefault="00DE270A" w:rsidP="00A952F8">
            <w:pPr>
              <w:pStyle w:val="Default"/>
              <w:rPr>
                <w:rFonts w:ascii="Gill Sans MT" w:hAnsi="Gill Sans MT"/>
              </w:rPr>
            </w:pPr>
          </w:p>
        </w:tc>
        <w:tc>
          <w:tcPr>
            <w:tcW w:w="2835" w:type="dxa"/>
          </w:tcPr>
          <w:p w14:paraId="0055BF20" w14:textId="77777777" w:rsidR="00DE270A" w:rsidRPr="000A54CB" w:rsidRDefault="00DE270A" w:rsidP="00A952F8">
            <w:pPr>
              <w:pStyle w:val="Default"/>
              <w:rPr>
                <w:rFonts w:ascii="Gill Sans MT" w:hAnsi="Gill Sans MT"/>
              </w:rPr>
            </w:pPr>
          </w:p>
        </w:tc>
      </w:tr>
      <w:tr w:rsidR="00DE270A" w:rsidRPr="000A54CB" w14:paraId="6C0DBB77" w14:textId="77777777" w:rsidTr="00A952F8">
        <w:trPr>
          <w:trHeight w:val="269"/>
        </w:trPr>
        <w:tc>
          <w:tcPr>
            <w:tcW w:w="1549" w:type="dxa"/>
            <w:vMerge/>
          </w:tcPr>
          <w:p w14:paraId="1ACB6A7F" w14:textId="77777777" w:rsidR="00DE270A" w:rsidRPr="000A54CB" w:rsidRDefault="00DE270A" w:rsidP="00A952F8">
            <w:pPr>
              <w:pStyle w:val="Default"/>
              <w:rPr>
                <w:rFonts w:ascii="Gill Sans MT" w:hAnsi="Gill Sans MT"/>
              </w:rPr>
            </w:pPr>
          </w:p>
        </w:tc>
        <w:tc>
          <w:tcPr>
            <w:tcW w:w="7074" w:type="dxa"/>
          </w:tcPr>
          <w:p w14:paraId="08C156A4"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 xml:space="preserve">Línea de acción 3 - </w:t>
            </w:r>
            <w:r w:rsidRPr="000A54CB">
              <w:rPr>
                <w:rFonts w:ascii="Gill Sans MT" w:hAnsi="Gill Sans MT" w:cs="Nunito-Regular"/>
                <w:sz w:val="24"/>
                <w:szCs w:val="24"/>
              </w:rPr>
              <w:t>Reducir la mortalidad materna con prioridad en las zonas rurales</w:t>
            </w:r>
          </w:p>
        </w:tc>
        <w:tc>
          <w:tcPr>
            <w:tcW w:w="2576" w:type="dxa"/>
          </w:tcPr>
          <w:p w14:paraId="7C259682" w14:textId="77777777" w:rsidR="00DE270A" w:rsidRPr="000A54CB" w:rsidRDefault="00DE270A" w:rsidP="00A952F8">
            <w:pPr>
              <w:pStyle w:val="Default"/>
              <w:rPr>
                <w:rFonts w:ascii="Gill Sans MT" w:hAnsi="Gill Sans MT"/>
              </w:rPr>
            </w:pPr>
          </w:p>
        </w:tc>
        <w:tc>
          <w:tcPr>
            <w:tcW w:w="2835" w:type="dxa"/>
          </w:tcPr>
          <w:p w14:paraId="490BFDA0" w14:textId="77777777" w:rsidR="00DE270A" w:rsidRPr="000A54CB" w:rsidRDefault="00DE270A" w:rsidP="00A952F8">
            <w:pPr>
              <w:pStyle w:val="Default"/>
              <w:rPr>
                <w:rFonts w:ascii="Gill Sans MT" w:hAnsi="Gill Sans MT"/>
              </w:rPr>
            </w:pPr>
          </w:p>
        </w:tc>
      </w:tr>
      <w:tr w:rsidR="00DE270A" w:rsidRPr="000A54CB" w14:paraId="0256C6F5" w14:textId="77777777" w:rsidTr="00A952F8">
        <w:trPr>
          <w:trHeight w:val="269"/>
        </w:trPr>
        <w:tc>
          <w:tcPr>
            <w:tcW w:w="1549" w:type="dxa"/>
          </w:tcPr>
          <w:p w14:paraId="65DDA3FD" w14:textId="77777777" w:rsidR="00DE270A" w:rsidRPr="000A54CB" w:rsidRDefault="00DE270A" w:rsidP="00A952F8">
            <w:pPr>
              <w:pStyle w:val="Default"/>
              <w:rPr>
                <w:rFonts w:ascii="Gill Sans MT" w:hAnsi="Gill Sans MT"/>
              </w:rPr>
            </w:pPr>
            <w:r w:rsidRPr="000A54CB">
              <w:rPr>
                <w:rFonts w:ascii="Gill Sans MT" w:hAnsi="Gill Sans MT"/>
              </w:rPr>
              <w:t>Línea estratégica</w:t>
            </w:r>
          </w:p>
        </w:tc>
        <w:tc>
          <w:tcPr>
            <w:tcW w:w="7074" w:type="dxa"/>
          </w:tcPr>
          <w:p w14:paraId="02E90026" w14:textId="77777777" w:rsidR="00DE270A" w:rsidRPr="000A54CB" w:rsidRDefault="00DE270A" w:rsidP="00A952F8">
            <w:pPr>
              <w:autoSpaceDE w:val="0"/>
              <w:autoSpaceDN w:val="0"/>
              <w:adjustRightInd w:val="0"/>
              <w:rPr>
                <w:rFonts w:ascii="Gill Sans MT" w:hAnsi="Gill Sans MT"/>
                <w:b/>
                <w:bCs/>
                <w:sz w:val="24"/>
                <w:szCs w:val="24"/>
              </w:rPr>
            </w:pPr>
            <w:r w:rsidRPr="000A54CB">
              <w:rPr>
                <w:rFonts w:ascii="Gill Sans MT" w:hAnsi="Gill Sans MT" w:cs="Nunito-Black"/>
                <w:b/>
                <w:bCs/>
                <w:sz w:val="24"/>
                <w:szCs w:val="24"/>
              </w:rPr>
              <w:t>4. ESTRATEGIAS PARA FORTALECER LAS POLÍTICA DE PREVENCIÓN Y ATENCIÓN DE LAS VIOLENCIAS CONTRA LAS MUJERES</w:t>
            </w:r>
          </w:p>
        </w:tc>
        <w:tc>
          <w:tcPr>
            <w:tcW w:w="2576" w:type="dxa"/>
          </w:tcPr>
          <w:p w14:paraId="3FB7601C" w14:textId="77777777" w:rsidR="00DE270A" w:rsidRPr="000A54CB" w:rsidRDefault="00DE270A" w:rsidP="00A952F8">
            <w:pPr>
              <w:pStyle w:val="Default"/>
              <w:rPr>
                <w:rFonts w:ascii="Gill Sans MT" w:hAnsi="Gill Sans MT"/>
              </w:rPr>
            </w:pPr>
          </w:p>
        </w:tc>
        <w:tc>
          <w:tcPr>
            <w:tcW w:w="2835" w:type="dxa"/>
          </w:tcPr>
          <w:p w14:paraId="78EEF5C0" w14:textId="77777777" w:rsidR="00DE270A" w:rsidRPr="000A54CB" w:rsidRDefault="00DE270A" w:rsidP="00A952F8">
            <w:pPr>
              <w:pStyle w:val="Default"/>
              <w:rPr>
                <w:rFonts w:ascii="Gill Sans MT" w:hAnsi="Gill Sans MT"/>
              </w:rPr>
            </w:pPr>
          </w:p>
        </w:tc>
      </w:tr>
      <w:tr w:rsidR="00DE270A" w:rsidRPr="000A54CB" w14:paraId="659CACEE" w14:textId="77777777" w:rsidTr="00A952F8">
        <w:trPr>
          <w:trHeight w:val="269"/>
        </w:trPr>
        <w:tc>
          <w:tcPr>
            <w:tcW w:w="1549" w:type="dxa"/>
            <w:vMerge w:val="restart"/>
          </w:tcPr>
          <w:p w14:paraId="561B5063" w14:textId="77777777" w:rsidR="00DE270A" w:rsidRPr="000A54CB" w:rsidRDefault="00DE270A" w:rsidP="00A952F8">
            <w:pPr>
              <w:pStyle w:val="Default"/>
              <w:rPr>
                <w:rFonts w:ascii="Gill Sans MT" w:hAnsi="Gill Sans MT"/>
              </w:rPr>
            </w:pPr>
          </w:p>
          <w:p w14:paraId="70E7C653" w14:textId="77777777" w:rsidR="00DE270A" w:rsidRPr="000A54CB" w:rsidRDefault="00DE270A" w:rsidP="00A952F8">
            <w:pPr>
              <w:pStyle w:val="Default"/>
              <w:rPr>
                <w:rFonts w:ascii="Gill Sans MT" w:hAnsi="Gill Sans MT"/>
              </w:rPr>
            </w:pPr>
          </w:p>
          <w:p w14:paraId="06B03F43" w14:textId="77777777" w:rsidR="00DE270A" w:rsidRPr="000A54CB" w:rsidRDefault="00DE270A" w:rsidP="00A952F8">
            <w:pPr>
              <w:pStyle w:val="Default"/>
              <w:rPr>
                <w:rFonts w:ascii="Gill Sans MT" w:hAnsi="Gill Sans MT"/>
              </w:rPr>
            </w:pPr>
          </w:p>
          <w:p w14:paraId="3277B067" w14:textId="77777777" w:rsidR="00DE270A" w:rsidRPr="000A54CB" w:rsidRDefault="00DE270A" w:rsidP="00A952F8">
            <w:pPr>
              <w:pStyle w:val="Default"/>
              <w:rPr>
                <w:rFonts w:ascii="Gill Sans MT" w:hAnsi="Gill Sans MT"/>
              </w:rPr>
            </w:pPr>
          </w:p>
          <w:p w14:paraId="34B728B3" w14:textId="77777777" w:rsidR="00DE270A" w:rsidRPr="000A54CB" w:rsidRDefault="00DE270A" w:rsidP="00A952F8">
            <w:pPr>
              <w:pStyle w:val="Default"/>
              <w:rPr>
                <w:rFonts w:ascii="Gill Sans MT" w:hAnsi="Gill Sans MT"/>
              </w:rPr>
            </w:pPr>
          </w:p>
          <w:p w14:paraId="71A1273A" w14:textId="77777777" w:rsidR="00DE270A" w:rsidRPr="000A54CB" w:rsidRDefault="00DE270A" w:rsidP="00A952F8">
            <w:pPr>
              <w:pStyle w:val="Default"/>
              <w:rPr>
                <w:rFonts w:ascii="Gill Sans MT" w:hAnsi="Gill Sans MT"/>
              </w:rPr>
            </w:pPr>
            <w:r w:rsidRPr="000A54CB">
              <w:rPr>
                <w:rFonts w:ascii="Gill Sans MT" w:hAnsi="Gill Sans MT"/>
              </w:rPr>
              <w:t>Líneas de acción</w:t>
            </w:r>
          </w:p>
        </w:tc>
        <w:tc>
          <w:tcPr>
            <w:tcW w:w="7074" w:type="dxa"/>
          </w:tcPr>
          <w:p w14:paraId="4E6AD1DB"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 xml:space="preserve">Línea de acción 1 - </w:t>
            </w:r>
            <w:r w:rsidRPr="000A54CB">
              <w:rPr>
                <w:rFonts w:ascii="Gill Sans MT" w:hAnsi="Gill Sans MT" w:cs="Nunito-Regular"/>
                <w:sz w:val="24"/>
                <w:szCs w:val="24"/>
              </w:rPr>
              <w:t>Transformación cultural de estereotipos de género para prevenir la violencia contra las mujeres</w:t>
            </w:r>
          </w:p>
        </w:tc>
        <w:tc>
          <w:tcPr>
            <w:tcW w:w="2576" w:type="dxa"/>
          </w:tcPr>
          <w:p w14:paraId="7301AD13" w14:textId="77777777" w:rsidR="00DE270A" w:rsidRPr="000A54CB" w:rsidRDefault="00DE270A" w:rsidP="00A952F8">
            <w:pPr>
              <w:pStyle w:val="Default"/>
              <w:rPr>
                <w:rFonts w:ascii="Gill Sans MT" w:hAnsi="Gill Sans MT"/>
              </w:rPr>
            </w:pPr>
          </w:p>
        </w:tc>
        <w:tc>
          <w:tcPr>
            <w:tcW w:w="2835" w:type="dxa"/>
          </w:tcPr>
          <w:p w14:paraId="2259AF09" w14:textId="77777777" w:rsidR="00DE270A" w:rsidRPr="000A54CB" w:rsidRDefault="00DE270A" w:rsidP="00A952F8">
            <w:pPr>
              <w:pStyle w:val="Default"/>
              <w:rPr>
                <w:rFonts w:ascii="Gill Sans MT" w:hAnsi="Gill Sans MT"/>
              </w:rPr>
            </w:pPr>
          </w:p>
        </w:tc>
      </w:tr>
      <w:tr w:rsidR="00DE270A" w:rsidRPr="000A54CB" w14:paraId="4DCC1C5D" w14:textId="77777777" w:rsidTr="00A952F8">
        <w:trPr>
          <w:trHeight w:val="269"/>
        </w:trPr>
        <w:tc>
          <w:tcPr>
            <w:tcW w:w="1549" w:type="dxa"/>
            <w:vMerge/>
          </w:tcPr>
          <w:p w14:paraId="46A31D4C" w14:textId="77777777" w:rsidR="00DE270A" w:rsidRPr="000A54CB" w:rsidRDefault="00DE270A" w:rsidP="00A952F8">
            <w:pPr>
              <w:pStyle w:val="Default"/>
              <w:rPr>
                <w:rFonts w:ascii="Gill Sans MT" w:hAnsi="Gill Sans MT"/>
              </w:rPr>
            </w:pPr>
          </w:p>
        </w:tc>
        <w:tc>
          <w:tcPr>
            <w:tcW w:w="7074" w:type="dxa"/>
          </w:tcPr>
          <w:p w14:paraId="7AA7C998"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 xml:space="preserve">Línea de acción 2 – </w:t>
            </w:r>
            <w:r w:rsidRPr="000A54CB">
              <w:rPr>
                <w:rFonts w:ascii="Gill Sans MT" w:hAnsi="Gill Sans MT" w:cs="Nunito-Regular"/>
                <w:sz w:val="24"/>
                <w:szCs w:val="24"/>
              </w:rPr>
              <w:t>Fortalecimiento institucional, nacional y regional, para la prevención y atención integral de las violencias contra las mujeres</w:t>
            </w:r>
          </w:p>
        </w:tc>
        <w:tc>
          <w:tcPr>
            <w:tcW w:w="2576" w:type="dxa"/>
          </w:tcPr>
          <w:p w14:paraId="11EDB605" w14:textId="77777777" w:rsidR="00DE270A" w:rsidRPr="000A54CB" w:rsidRDefault="00DE270A" w:rsidP="00A952F8">
            <w:pPr>
              <w:pStyle w:val="Default"/>
              <w:rPr>
                <w:rFonts w:ascii="Gill Sans MT" w:hAnsi="Gill Sans MT"/>
              </w:rPr>
            </w:pPr>
          </w:p>
        </w:tc>
        <w:tc>
          <w:tcPr>
            <w:tcW w:w="2835" w:type="dxa"/>
          </w:tcPr>
          <w:p w14:paraId="676CA393" w14:textId="77777777" w:rsidR="00DE270A" w:rsidRPr="000A54CB" w:rsidRDefault="00DE270A" w:rsidP="00A952F8">
            <w:pPr>
              <w:pStyle w:val="Default"/>
              <w:rPr>
                <w:rFonts w:ascii="Gill Sans MT" w:hAnsi="Gill Sans MT"/>
              </w:rPr>
            </w:pPr>
          </w:p>
        </w:tc>
      </w:tr>
      <w:tr w:rsidR="00DE270A" w:rsidRPr="000A54CB" w14:paraId="0B384E43" w14:textId="77777777" w:rsidTr="00A952F8">
        <w:trPr>
          <w:trHeight w:val="269"/>
        </w:trPr>
        <w:tc>
          <w:tcPr>
            <w:tcW w:w="1549" w:type="dxa"/>
            <w:vMerge/>
          </w:tcPr>
          <w:p w14:paraId="2A68ED16" w14:textId="77777777" w:rsidR="00DE270A" w:rsidRPr="000A54CB" w:rsidRDefault="00DE270A" w:rsidP="00A952F8">
            <w:pPr>
              <w:pStyle w:val="Default"/>
              <w:rPr>
                <w:rFonts w:ascii="Gill Sans MT" w:hAnsi="Gill Sans MT"/>
              </w:rPr>
            </w:pPr>
          </w:p>
        </w:tc>
        <w:tc>
          <w:tcPr>
            <w:tcW w:w="7074" w:type="dxa"/>
          </w:tcPr>
          <w:p w14:paraId="165C1B8B"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 xml:space="preserve">Línea de acción 3 - </w:t>
            </w:r>
            <w:r w:rsidRPr="000A54CB">
              <w:rPr>
                <w:rFonts w:ascii="Gill Sans MT" w:hAnsi="Gill Sans MT" w:cs="Nunito-Regular"/>
                <w:sz w:val="24"/>
                <w:szCs w:val="24"/>
              </w:rPr>
              <w:t xml:space="preserve">Robustecer los sistemas de información de violencia contra las mujeres y hacerlos </w:t>
            </w:r>
            <w:proofErr w:type="spellStart"/>
            <w:r w:rsidRPr="000A54CB">
              <w:rPr>
                <w:rFonts w:ascii="Gill Sans MT" w:hAnsi="Gill Sans MT" w:cs="Nunito-Regular"/>
                <w:sz w:val="24"/>
                <w:szCs w:val="24"/>
              </w:rPr>
              <w:t>inter-operables</w:t>
            </w:r>
            <w:proofErr w:type="spellEnd"/>
            <w:r w:rsidRPr="000A54CB">
              <w:rPr>
                <w:rFonts w:ascii="Gill Sans MT" w:hAnsi="Gill Sans MT" w:cs="Nunito-Regular"/>
                <w:sz w:val="24"/>
                <w:szCs w:val="24"/>
              </w:rPr>
              <w:t xml:space="preserve"> entre sí</w:t>
            </w:r>
          </w:p>
        </w:tc>
        <w:tc>
          <w:tcPr>
            <w:tcW w:w="2576" w:type="dxa"/>
          </w:tcPr>
          <w:p w14:paraId="66995FF6" w14:textId="77777777" w:rsidR="00DE270A" w:rsidRPr="000A54CB" w:rsidRDefault="00DE270A" w:rsidP="00A952F8">
            <w:pPr>
              <w:pStyle w:val="Default"/>
              <w:rPr>
                <w:rFonts w:ascii="Gill Sans MT" w:hAnsi="Gill Sans MT"/>
              </w:rPr>
            </w:pPr>
          </w:p>
        </w:tc>
        <w:tc>
          <w:tcPr>
            <w:tcW w:w="2835" w:type="dxa"/>
          </w:tcPr>
          <w:p w14:paraId="2503509D" w14:textId="77777777" w:rsidR="00DE270A" w:rsidRPr="000A54CB" w:rsidRDefault="00DE270A" w:rsidP="00A952F8">
            <w:pPr>
              <w:pStyle w:val="Default"/>
              <w:rPr>
                <w:rFonts w:ascii="Gill Sans MT" w:hAnsi="Gill Sans MT"/>
              </w:rPr>
            </w:pPr>
          </w:p>
        </w:tc>
      </w:tr>
      <w:tr w:rsidR="00DE270A" w:rsidRPr="000A54CB" w14:paraId="24F946C3" w14:textId="77777777" w:rsidTr="00A952F8">
        <w:trPr>
          <w:trHeight w:val="269"/>
        </w:trPr>
        <w:tc>
          <w:tcPr>
            <w:tcW w:w="1549" w:type="dxa"/>
            <w:vMerge/>
          </w:tcPr>
          <w:p w14:paraId="0A1F0ECD" w14:textId="77777777" w:rsidR="00DE270A" w:rsidRPr="000A54CB" w:rsidRDefault="00DE270A" w:rsidP="00A952F8">
            <w:pPr>
              <w:pStyle w:val="Default"/>
              <w:rPr>
                <w:rFonts w:ascii="Gill Sans MT" w:hAnsi="Gill Sans MT"/>
              </w:rPr>
            </w:pPr>
          </w:p>
        </w:tc>
        <w:tc>
          <w:tcPr>
            <w:tcW w:w="7074" w:type="dxa"/>
          </w:tcPr>
          <w:p w14:paraId="64877343" w14:textId="77777777" w:rsidR="00DE270A" w:rsidRPr="000A54CB" w:rsidRDefault="00DE270A" w:rsidP="00A952F8">
            <w:pPr>
              <w:autoSpaceDE w:val="0"/>
              <w:autoSpaceDN w:val="0"/>
              <w:adjustRightInd w:val="0"/>
              <w:rPr>
                <w:rFonts w:ascii="Gill Sans MT" w:hAnsi="Gill Sans MT" w:cs="Nunito-Regular"/>
                <w:sz w:val="24"/>
                <w:szCs w:val="24"/>
              </w:rPr>
            </w:pPr>
            <w:r w:rsidRPr="000A54CB">
              <w:rPr>
                <w:rFonts w:ascii="Gill Sans MT" w:hAnsi="Gill Sans MT" w:cs="Nunito-ExtraBold"/>
                <w:b/>
                <w:bCs/>
                <w:sz w:val="24"/>
                <w:szCs w:val="24"/>
              </w:rPr>
              <w:t xml:space="preserve">Línea de acción 4 - </w:t>
            </w:r>
            <w:r w:rsidRPr="000A54CB">
              <w:rPr>
                <w:rFonts w:ascii="Gill Sans MT" w:hAnsi="Gill Sans MT" w:cs="Nunito-Regular"/>
                <w:sz w:val="24"/>
                <w:szCs w:val="24"/>
              </w:rPr>
              <w:t>Fortalecer la respuesta sectorial frente a situaciones de violencia contra las mujeres en</w:t>
            </w:r>
          </w:p>
          <w:p w14:paraId="3B5DB24C" w14:textId="77777777" w:rsidR="00DE270A" w:rsidRPr="000A54CB" w:rsidRDefault="00DE270A" w:rsidP="00A952F8">
            <w:pPr>
              <w:pStyle w:val="Default"/>
              <w:rPr>
                <w:rFonts w:ascii="Gill Sans MT" w:hAnsi="Gill Sans MT"/>
                <w:color w:val="auto"/>
              </w:rPr>
            </w:pPr>
            <w:r w:rsidRPr="000A54CB">
              <w:rPr>
                <w:rFonts w:ascii="Gill Sans MT" w:hAnsi="Gill Sans MT" w:cs="Nunito-Regular"/>
                <w:color w:val="auto"/>
              </w:rPr>
              <w:t>diferentes contextos</w:t>
            </w:r>
          </w:p>
        </w:tc>
        <w:tc>
          <w:tcPr>
            <w:tcW w:w="2576" w:type="dxa"/>
          </w:tcPr>
          <w:p w14:paraId="148DE91A" w14:textId="77777777" w:rsidR="00DE270A" w:rsidRPr="000A54CB" w:rsidRDefault="00DE270A" w:rsidP="00A952F8">
            <w:pPr>
              <w:pStyle w:val="Default"/>
              <w:rPr>
                <w:rFonts w:ascii="Gill Sans MT" w:hAnsi="Gill Sans MT"/>
              </w:rPr>
            </w:pPr>
          </w:p>
        </w:tc>
        <w:tc>
          <w:tcPr>
            <w:tcW w:w="2835" w:type="dxa"/>
          </w:tcPr>
          <w:p w14:paraId="2334359B" w14:textId="77777777" w:rsidR="00DE270A" w:rsidRPr="000A54CB" w:rsidRDefault="00DE270A" w:rsidP="00A952F8">
            <w:pPr>
              <w:pStyle w:val="Default"/>
              <w:rPr>
                <w:rFonts w:ascii="Gill Sans MT" w:hAnsi="Gill Sans MT"/>
              </w:rPr>
            </w:pPr>
          </w:p>
        </w:tc>
      </w:tr>
      <w:tr w:rsidR="00DE270A" w:rsidRPr="000A54CB" w14:paraId="6BD99A26" w14:textId="77777777" w:rsidTr="00A952F8">
        <w:trPr>
          <w:trHeight w:val="269"/>
        </w:trPr>
        <w:tc>
          <w:tcPr>
            <w:tcW w:w="1549" w:type="dxa"/>
            <w:vMerge/>
          </w:tcPr>
          <w:p w14:paraId="0A1C7D50" w14:textId="77777777" w:rsidR="00DE270A" w:rsidRPr="000A54CB" w:rsidRDefault="00DE270A" w:rsidP="00A952F8">
            <w:pPr>
              <w:pStyle w:val="Default"/>
              <w:rPr>
                <w:rFonts w:ascii="Gill Sans MT" w:hAnsi="Gill Sans MT"/>
              </w:rPr>
            </w:pPr>
          </w:p>
        </w:tc>
        <w:tc>
          <w:tcPr>
            <w:tcW w:w="7074" w:type="dxa"/>
          </w:tcPr>
          <w:p w14:paraId="02000AB5"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 xml:space="preserve">Línea de acción 5 - </w:t>
            </w:r>
            <w:r w:rsidRPr="000A54CB">
              <w:rPr>
                <w:rFonts w:ascii="Gill Sans MT" w:hAnsi="Gill Sans MT" w:cs="Nunito-Regular"/>
                <w:sz w:val="24"/>
                <w:szCs w:val="24"/>
              </w:rPr>
              <w:t>Estrategias intersectoriales de prevención y atención integral de violencia contra mujeres con enfoque interseccional, con énfasis en la mujer rural.</w:t>
            </w:r>
          </w:p>
        </w:tc>
        <w:tc>
          <w:tcPr>
            <w:tcW w:w="2576" w:type="dxa"/>
          </w:tcPr>
          <w:p w14:paraId="56A76E69" w14:textId="77777777" w:rsidR="00DE270A" w:rsidRPr="000A54CB" w:rsidRDefault="00DE270A" w:rsidP="00A952F8">
            <w:pPr>
              <w:pStyle w:val="Default"/>
              <w:rPr>
                <w:rFonts w:ascii="Gill Sans MT" w:hAnsi="Gill Sans MT"/>
              </w:rPr>
            </w:pPr>
          </w:p>
        </w:tc>
        <w:tc>
          <w:tcPr>
            <w:tcW w:w="2835" w:type="dxa"/>
          </w:tcPr>
          <w:p w14:paraId="704395E0" w14:textId="77777777" w:rsidR="00DE270A" w:rsidRPr="000A54CB" w:rsidRDefault="00DE270A" w:rsidP="00A952F8">
            <w:pPr>
              <w:pStyle w:val="Default"/>
              <w:rPr>
                <w:rFonts w:ascii="Gill Sans MT" w:hAnsi="Gill Sans MT"/>
              </w:rPr>
            </w:pPr>
          </w:p>
        </w:tc>
      </w:tr>
      <w:tr w:rsidR="00DE270A" w:rsidRPr="000A54CB" w14:paraId="6156EC17" w14:textId="77777777" w:rsidTr="00A952F8">
        <w:trPr>
          <w:trHeight w:val="269"/>
        </w:trPr>
        <w:tc>
          <w:tcPr>
            <w:tcW w:w="1549" w:type="dxa"/>
          </w:tcPr>
          <w:p w14:paraId="15FB93AD" w14:textId="77777777" w:rsidR="00DE270A" w:rsidRPr="000A54CB" w:rsidRDefault="00DE270A" w:rsidP="00A952F8">
            <w:pPr>
              <w:pStyle w:val="Default"/>
              <w:rPr>
                <w:rFonts w:ascii="Gill Sans MT" w:hAnsi="Gill Sans MT"/>
              </w:rPr>
            </w:pPr>
            <w:r w:rsidRPr="000A54CB">
              <w:rPr>
                <w:rFonts w:ascii="Gill Sans MT" w:hAnsi="Gill Sans MT"/>
              </w:rPr>
              <w:lastRenderedPageBreak/>
              <w:t>Línea estratégica</w:t>
            </w:r>
          </w:p>
        </w:tc>
        <w:tc>
          <w:tcPr>
            <w:tcW w:w="7074" w:type="dxa"/>
          </w:tcPr>
          <w:p w14:paraId="6F5D0EAA" w14:textId="77777777" w:rsidR="00DE270A" w:rsidRPr="000A54CB" w:rsidRDefault="00DE270A" w:rsidP="00A952F8">
            <w:pPr>
              <w:autoSpaceDE w:val="0"/>
              <w:autoSpaceDN w:val="0"/>
              <w:adjustRightInd w:val="0"/>
              <w:rPr>
                <w:rFonts w:ascii="Gill Sans MT" w:hAnsi="Gill Sans MT"/>
                <w:b/>
                <w:bCs/>
                <w:sz w:val="24"/>
                <w:szCs w:val="24"/>
              </w:rPr>
            </w:pPr>
            <w:r w:rsidRPr="000A54CB">
              <w:rPr>
                <w:rFonts w:ascii="Gill Sans MT" w:hAnsi="Gill Sans MT" w:cs="Nunito-Black"/>
                <w:b/>
                <w:bCs/>
                <w:sz w:val="24"/>
                <w:szCs w:val="24"/>
              </w:rPr>
              <w:t>5. FORTALECER EL LIDERAZGO DE LAS MUJERES EN LA CONSTRUCCIÓN DE PAZ Y SEGURIDAD EN COLOMBIA, EN EL MARCO DE LA RESOLUCIÓN 1325 DE NACIONES UNIDAS</w:t>
            </w:r>
          </w:p>
        </w:tc>
        <w:tc>
          <w:tcPr>
            <w:tcW w:w="2576" w:type="dxa"/>
          </w:tcPr>
          <w:p w14:paraId="60088026" w14:textId="77777777" w:rsidR="00DE270A" w:rsidRPr="000A54CB" w:rsidRDefault="00DE270A" w:rsidP="00A952F8">
            <w:pPr>
              <w:pStyle w:val="Default"/>
              <w:rPr>
                <w:rFonts w:ascii="Gill Sans MT" w:hAnsi="Gill Sans MT"/>
              </w:rPr>
            </w:pPr>
          </w:p>
        </w:tc>
        <w:tc>
          <w:tcPr>
            <w:tcW w:w="2835" w:type="dxa"/>
          </w:tcPr>
          <w:p w14:paraId="41291D54" w14:textId="77777777" w:rsidR="00DE270A" w:rsidRPr="000A54CB" w:rsidRDefault="00DE270A" w:rsidP="00A952F8">
            <w:pPr>
              <w:pStyle w:val="Default"/>
              <w:rPr>
                <w:rFonts w:ascii="Gill Sans MT" w:hAnsi="Gill Sans MT"/>
              </w:rPr>
            </w:pPr>
          </w:p>
        </w:tc>
      </w:tr>
      <w:tr w:rsidR="00DE270A" w:rsidRPr="000A54CB" w14:paraId="658A7C70" w14:textId="77777777" w:rsidTr="00A952F8">
        <w:trPr>
          <w:trHeight w:val="269"/>
        </w:trPr>
        <w:tc>
          <w:tcPr>
            <w:tcW w:w="1549" w:type="dxa"/>
            <w:vMerge w:val="restart"/>
          </w:tcPr>
          <w:p w14:paraId="5EAC209F" w14:textId="77777777" w:rsidR="00DE270A" w:rsidRPr="000A54CB" w:rsidRDefault="00DE270A" w:rsidP="00A952F8">
            <w:pPr>
              <w:pStyle w:val="Default"/>
              <w:rPr>
                <w:rFonts w:ascii="Gill Sans MT" w:hAnsi="Gill Sans MT"/>
              </w:rPr>
            </w:pPr>
          </w:p>
          <w:p w14:paraId="0C6C4DAE" w14:textId="77777777" w:rsidR="00DE270A" w:rsidRPr="000A54CB" w:rsidRDefault="00DE270A" w:rsidP="00A952F8">
            <w:pPr>
              <w:pStyle w:val="Default"/>
              <w:rPr>
                <w:rFonts w:ascii="Gill Sans MT" w:hAnsi="Gill Sans MT"/>
              </w:rPr>
            </w:pPr>
          </w:p>
          <w:p w14:paraId="31ECBE7D" w14:textId="77777777" w:rsidR="00DE270A" w:rsidRPr="000A54CB" w:rsidRDefault="00DE270A" w:rsidP="00A952F8">
            <w:pPr>
              <w:pStyle w:val="Default"/>
              <w:rPr>
                <w:rFonts w:ascii="Gill Sans MT" w:hAnsi="Gill Sans MT"/>
              </w:rPr>
            </w:pPr>
          </w:p>
          <w:p w14:paraId="625496AD" w14:textId="77777777" w:rsidR="00DE270A" w:rsidRPr="000A54CB" w:rsidRDefault="00DE270A" w:rsidP="00A952F8">
            <w:pPr>
              <w:pStyle w:val="Default"/>
              <w:rPr>
                <w:rFonts w:ascii="Gill Sans MT" w:hAnsi="Gill Sans MT"/>
              </w:rPr>
            </w:pPr>
            <w:r w:rsidRPr="000A54CB">
              <w:rPr>
                <w:rFonts w:ascii="Gill Sans MT" w:hAnsi="Gill Sans MT"/>
              </w:rPr>
              <w:t>Líneas de acción</w:t>
            </w:r>
          </w:p>
        </w:tc>
        <w:tc>
          <w:tcPr>
            <w:tcW w:w="7074" w:type="dxa"/>
          </w:tcPr>
          <w:p w14:paraId="62255FCF"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 xml:space="preserve">Línea de acción 1 - </w:t>
            </w:r>
            <w:r w:rsidRPr="000A54CB">
              <w:rPr>
                <w:rFonts w:ascii="Gill Sans MT" w:hAnsi="Gill Sans MT" w:cs="Nunito-Regular"/>
                <w:sz w:val="24"/>
                <w:szCs w:val="24"/>
              </w:rPr>
              <w:t>Políticas integrales de inclusión económica para mujeres que habitan en zonas cooptadas por economías ilícitas fortaleciendo la implementación del capítulo de mujer y género del Plan Marco de Implementación</w:t>
            </w:r>
          </w:p>
        </w:tc>
        <w:tc>
          <w:tcPr>
            <w:tcW w:w="2576" w:type="dxa"/>
          </w:tcPr>
          <w:p w14:paraId="4ED976CB" w14:textId="77777777" w:rsidR="00DE270A" w:rsidRPr="000A54CB" w:rsidRDefault="00DE270A" w:rsidP="00A952F8">
            <w:pPr>
              <w:pStyle w:val="Default"/>
              <w:rPr>
                <w:rFonts w:ascii="Gill Sans MT" w:hAnsi="Gill Sans MT"/>
              </w:rPr>
            </w:pPr>
          </w:p>
        </w:tc>
        <w:tc>
          <w:tcPr>
            <w:tcW w:w="2835" w:type="dxa"/>
          </w:tcPr>
          <w:p w14:paraId="07AF277C" w14:textId="77777777" w:rsidR="00DE270A" w:rsidRPr="000A54CB" w:rsidRDefault="00DE270A" w:rsidP="00A952F8">
            <w:pPr>
              <w:pStyle w:val="Default"/>
              <w:rPr>
                <w:rFonts w:ascii="Gill Sans MT" w:hAnsi="Gill Sans MT"/>
              </w:rPr>
            </w:pPr>
          </w:p>
        </w:tc>
      </w:tr>
      <w:tr w:rsidR="00DE270A" w:rsidRPr="000A54CB" w14:paraId="3DFC69ED" w14:textId="77777777" w:rsidTr="00A952F8">
        <w:trPr>
          <w:trHeight w:val="269"/>
        </w:trPr>
        <w:tc>
          <w:tcPr>
            <w:tcW w:w="1549" w:type="dxa"/>
            <w:vMerge/>
          </w:tcPr>
          <w:p w14:paraId="0CD4BDF7" w14:textId="77777777" w:rsidR="00DE270A" w:rsidRPr="000A54CB" w:rsidRDefault="00DE270A" w:rsidP="00A952F8">
            <w:pPr>
              <w:pStyle w:val="Default"/>
              <w:rPr>
                <w:rFonts w:ascii="Gill Sans MT" w:hAnsi="Gill Sans MT"/>
              </w:rPr>
            </w:pPr>
          </w:p>
        </w:tc>
        <w:tc>
          <w:tcPr>
            <w:tcW w:w="7074" w:type="dxa"/>
          </w:tcPr>
          <w:p w14:paraId="58886813"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 xml:space="preserve">Línea de acción 2 - </w:t>
            </w:r>
            <w:r w:rsidRPr="000A54CB">
              <w:rPr>
                <w:rFonts w:ascii="Gill Sans MT" w:hAnsi="Gill Sans MT" w:cs="Nunito-Regular"/>
                <w:sz w:val="24"/>
                <w:szCs w:val="24"/>
              </w:rPr>
              <w:t>Proporcionar entornos seguros e inclusivos para el ejercicio de las lideresas y defensoras de derechos humanos en sus comunidades</w:t>
            </w:r>
          </w:p>
        </w:tc>
        <w:tc>
          <w:tcPr>
            <w:tcW w:w="2576" w:type="dxa"/>
          </w:tcPr>
          <w:p w14:paraId="040D755A" w14:textId="77777777" w:rsidR="00DE270A" w:rsidRPr="000A54CB" w:rsidRDefault="00DE270A" w:rsidP="00A952F8">
            <w:pPr>
              <w:pStyle w:val="Default"/>
              <w:rPr>
                <w:rFonts w:ascii="Gill Sans MT" w:hAnsi="Gill Sans MT"/>
              </w:rPr>
            </w:pPr>
          </w:p>
        </w:tc>
        <w:tc>
          <w:tcPr>
            <w:tcW w:w="2835" w:type="dxa"/>
          </w:tcPr>
          <w:p w14:paraId="135BA603" w14:textId="77777777" w:rsidR="00DE270A" w:rsidRPr="000A54CB" w:rsidRDefault="00DE270A" w:rsidP="00A952F8">
            <w:pPr>
              <w:pStyle w:val="Default"/>
              <w:rPr>
                <w:rFonts w:ascii="Gill Sans MT" w:hAnsi="Gill Sans MT"/>
              </w:rPr>
            </w:pPr>
          </w:p>
        </w:tc>
      </w:tr>
      <w:tr w:rsidR="00DE270A" w:rsidRPr="000A54CB" w14:paraId="08833E88" w14:textId="77777777" w:rsidTr="00A952F8">
        <w:trPr>
          <w:trHeight w:val="269"/>
        </w:trPr>
        <w:tc>
          <w:tcPr>
            <w:tcW w:w="1549" w:type="dxa"/>
            <w:vMerge/>
          </w:tcPr>
          <w:p w14:paraId="177882B7" w14:textId="77777777" w:rsidR="00DE270A" w:rsidRPr="000A54CB" w:rsidRDefault="00DE270A" w:rsidP="00A952F8">
            <w:pPr>
              <w:pStyle w:val="Default"/>
              <w:rPr>
                <w:rFonts w:ascii="Gill Sans MT" w:hAnsi="Gill Sans MT"/>
              </w:rPr>
            </w:pPr>
          </w:p>
        </w:tc>
        <w:tc>
          <w:tcPr>
            <w:tcW w:w="7074" w:type="dxa"/>
          </w:tcPr>
          <w:p w14:paraId="053B6340"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 xml:space="preserve">Línea de acción 3 - </w:t>
            </w:r>
            <w:r w:rsidRPr="000A54CB">
              <w:rPr>
                <w:rFonts w:ascii="Gill Sans MT" w:hAnsi="Gill Sans MT" w:cs="Nunito-Regular"/>
                <w:sz w:val="24"/>
                <w:szCs w:val="24"/>
              </w:rPr>
              <w:t>Fomentar la participación de las mujeres en la fuerza pública</w:t>
            </w:r>
          </w:p>
        </w:tc>
        <w:tc>
          <w:tcPr>
            <w:tcW w:w="2576" w:type="dxa"/>
          </w:tcPr>
          <w:p w14:paraId="525B4DA3" w14:textId="77777777" w:rsidR="00DE270A" w:rsidRPr="000A54CB" w:rsidRDefault="00DE270A" w:rsidP="00A952F8">
            <w:pPr>
              <w:pStyle w:val="Default"/>
              <w:rPr>
                <w:rFonts w:ascii="Gill Sans MT" w:hAnsi="Gill Sans MT"/>
              </w:rPr>
            </w:pPr>
          </w:p>
        </w:tc>
        <w:tc>
          <w:tcPr>
            <w:tcW w:w="2835" w:type="dxa"/>
          </w:tcPr>
          <w:p w14:paraId="13BE59AF" w14:textId="77777777" w:rsidR="00DE270A" w:rsidRPr="000A54CB" w:rsidRDefault="00DE270A" w:rsidP="00A952F8">
            <w:pPr>
              <w:pStyle w:val="Default"/>
              <w:rPr>
                <w:rFonts w:ascii="Gill Sans MT" w:hAnsi="Gill Sans MT"/>
              </w:rPr>
            </w:pPr>
          </w:p>
        </w:tc>
      </w:tr>
      <w:tr w:rsidR="00DE270A" w:rsidRPr="000A54CB" w14:paraId="3A40C442" w14:textId="77777777" w:rsidTr="00A952F8">
        <w:trPr>
          <w:trHeight w:val="269"/>
        </w:trPr>
        <w:tc>
          <w:tcPr>
            <w:tcW w:w="1549" w:type="dxa"/>
          </w:tcPr>
          <w:p w14:paraId="2E02A479" w14:textId="77777777" w:rsidR="00DE270A" w:rsidRPr="000A54CB" w:rsidRDefault="00DE270A" w:rsidP="00A952F8">
            <w:pPr>
              <w:pStyle w:val="Default"/>
              <w:rPr>
                <w:rFonts w:ascii="Gill Sans MT" w:hAnsi="Gill Sans MT"/>
                <w:b/>
                <w:bCs/>
                <w:color w:val="auto"/>
              </w:rPr>
            </w:pPr>
            <w:r w:rsidRPr="000A54CB">
              <w:rPr>
                <w:rFonts w:ascii="Gill Sans MT" w:hAnsi="Gill Sans MT"/>
              </w:rPr>
              <w:t>Línea estratégica</w:t>
            </w:r>
          </w:p>
        </w:tc>
        <w:tc>
          <w:tcPr>
            <w:tcW w:w="7074" w:type="dxa"/>
          </w:tcPr>
          <w:p w14:paraId="366C9138" w14:textId="77777777" w:rsidR="00DE270A" w:rsidRPr="000A54CB" w:rsidRDefault="00DE270A" w:rsidP="00A952F8">
            <w:pPr>
              <w:autoSpaceDE w:val="0"/>
              <w:autoSpaceDN w:val="0"/>
              <w:adjustRightInd w:val="0"/>
              <w:rPr>
                <w:rFonts w:ascii="Gill Sans MT" w:hAnsi="Gill Sans MT" w:cs="Nunito-Black"/>
                <w:b/>
                <w:bCs/>
                <w:sz w:val="24"/>
                <w:szCs w:val="24"/>
              </w:rPr>
            </w:pPr>
            <w:r w:rsidRPr="000A54CB">
              <w:rPr>
                <w:rFonts w:ascii="Gill Sans MT" w:hAnsi="Gill Sans MT" w:cs="Nunito-Black"/>
                <w:b/>
                <w:bCs/>
                <w:sz w:val="24"/>
                <w:szCs w:val="24"/>
              </w:rPr>
              <w:t>6. ESTRATEGIAS PARA EL FORTALECIMIENTO</w:t>
            </w:r>
          </w:p>
          <w:p w14:paraId="7E0BF452" w14:textId="77777777" w:rsidR="00DE270A" w:rsidRPr="000A54CB" w:rsidRDefault="00DE270A" w:rsidP="00A952F8">
            <w:pPr>
              <w:pStyle w:val="Default"/>
              <w:rPr>
                <w:rFonts w:ascii="Gill Sans MT" w:hAnsi="Gill Sans MT"/>
                <w:b/>
                <w:bCs/>
                <w:color w:val="auto"/>
              </w:rPr>
            </w:pPr>
            <w:r w:rsidRPr="000A54CB">
              <w:rPr>
                <w:rFonts w:ascii="Gill Sans MT" w:hAnsi="Gill Sans MT" w:cs="Nunito-Black"/>
                <w:b/>
                <w:bCs/>
                <w:color w:val="auto"/>
              </w:rPr>
              <w:t>INSTITUCIONAL Y LA TRANSFORMACIÓN CULTURAL</w:t>
            </w:r>
          </w:p>
        </w:tc>
        <w:tc>
          <w:tcPr>
            <w:tcW w:w="2576" w:type="dxa"/>
          </w:tcPr>
          <w:p w14:paraId="2BA8EBF8" w14:textId="77777777" w:rsidR="00DE270A" w:rsidRPr="000A54CB" w:rsidRDefault="00DE270A" w:rsidP="00A952F8">
            <w:pPr>
              <w:pStyle w:val="Default"/>
              <w:rPr>
                <w:rFonts w:ascii="Gill Sans MT" w:hAnsi="Gill Sans MT"/>
              </w:rPr>
            </w:pPr>
          </w:p>
        </w:tc>
        <w:tc>
          <w:tcPr>
            <w:tcW w:w="2835" w:type="dxa"/>
          </w:tcPr>
          <w:p w14:paraId="0A715E71" w14:textId="77777777" w:rsidR="00DE270A" w:rsidRPr="000A54CB" w:rsidRDefault="00DE270A" w:rsidP="00A952F8">
            <w:pPr>
              <w:pStyle w:val="Default"/>
              <w:rPr>
                <w:rFonts w:ascii="Gill Sans MT" w:hAnsi="Gill Sans MT"/>
              </w:rPr>
            </w:pPr>
          </w:p>
        </w:tc>
      </w:tr>
      <w:tr w:rsidR="00DE270A" w:rsidRPr="000A54CB" w14:paraId="27B19CA5" w14:textId="77777777" w:rsidTr="00A952F8">
        <w:trPr>
          <w:trHeight w:val="269"/>
        </w:trPr>
        <w:tc>
          <w:tcPr>
            <w:tcW w:w="1549" w:type="dxa"/>
            <w:vMerge w:val="restart"/>
          </w:tcPr>
          <w:p w14:paraId="61B5DC16" w14:textId="77777777" w:rsidR="00DE270A" w:rsidRPr="000A54CB" w:rsidRDefault="00DE270A" w:rsidP="00A952F8">
            <w:pPr>
              <w:pStyle w:val="Default"/>
              <w:rPr>
                <w:rFonts w:ascii="Gill Sans MT" w:hAnsi="Gill Sans MT"/>
              </w:rPr>
            </w:pPr>
          </w:p>
          <w:p w14:paraId="18C9161B" w14:textId="77777777" w:rsidR="00DE270A" w:rsidRPr="000A54CB" w:rsidRDefault="00DE270A" w:rsidP="00A952F8">
            <w:pPr>
              <w:pStyle w:val="Default"/>
              <w:rPr>
                <w:rFonts w:ascii="Gill Sans MT" w:hAnsi="Gill Sans MT"/>
              </w:rPr>
            </w:pPr>
          </w:p>
          <w:p w14:paraId="7561C2AD" w14:textId="77777777" w:rsidR="00DE270A" w:rsidRPr="000A54CB" w:rsidRDefault="00DE270A" w:rsidP="00A952F8">
            <w:pPr>
              <w:pStyle w:val="Default"/>
              <w:rPr>
                <w:rFonts w:ascii="Gill Sans MT" w:hAnsi="Gill Sans MT"/>
              </w:rPr>
            </w:pPr>
            <w:r w:rsidRPr="000A54CB">
              <w:rPr>
                <w:rFonts w:ascii="Gill Sans MT" w:hAnsi="Gill Sans MT"/>
              </w:rPr>
              <w:t>Líneas de acción</w:t>
            </w:r>
          </w:p>
        </w:tc>
        <w:tc>
          <w:tcPr>
            <w:tcW w:w="7074" w:type="dxa"/>
          </w:tcPr>
          <w:p w14:paraId="427661E1" w14:textId="77777777" w:rsidR="00DE270A" w:rsidRPr="000A54CB" w:rsidRDefault="00DE270A" w:rsidP="00A952F8">
            <w:pPr>
              <w:autoSpaceDE w:val="0"/>
              <w:autoSpaceDN w:val="0"/>
              <w:adjustRightInd w:val="0"/>
              <w:rPr>
                <w:rFonts w:ascii="Gill Sans MT" w:hAnsi="Gill Sans MT" w:cs="Nunito-Regular"/>
                <w:sz w:val="24"/>
                <w:szCs w:val="24"/>
              </w:rPr>
            </w:pPr>
            <w:r w:rsidRPr="000A54CB">
              <w:rPr>
                <w:rFonts w:ascii="Gill Sans MT" w:hAnsi="Gill Sans MT" w:cs="Nunito-ExtraBold"/>
                <w:b/>
                <w:bCs/>
                <w:sz w:val="24"/>
                <w:szCs w:val="24"/>
              </w:rPr>
              <w:t xml:space="preserve">Línea de acción 1 - </w:t>
            </w:r>
            <w:r w:rsidRPr="000A54CB">
              <w:rPr>
                <w:rFonts w:ascii="Gill Sans MT" w:hAnsi="Gill Sans MT" w:cs="Nunito-Regular"/>
                <w:sz w:val="24"/>
                <w:szCs w:val="24"/>
              </w:rPr>
              <w:t>Fortalecimiento de la institucionalidad para transversalizar el enfoque de género en los asuntos estratégicos del Estado</w:t>
            </w:r>
          </w:p>
        </w:tc>
        <w:tc>
          <w:tcPr>
            <w:tcW w:w="2576" w:type="dxa"/>
          </w:tcPr>
          <w:p w14:paraId="5295D878" w14:textId="77777777" w:rsidR="00DE270A" w:rsidRPr="000A54CB" w:rsidRDefault="00DE270A" w:rsidP="00A952F8">
            <w:pPr>
              <w:pStyle w:val="Default"/>
              <w:rPr>
                <w:rFonts w:ascii="Gill Sans MT" w:hAnsi="Gill Sans MT"/>
              </w:rPr>
            </w:pPr>
          </w:p>
        </w:tc>
        <w:tc>
          <w:tcPr>
            <w:tcW w:w="2835" w:type="dxa"/>
          </w:tcPr>
          <w:p w14:paraId="599E445D" w14:textId="77777777" w:rsidR="00DE270A" w:rsidRPr="000A54CB" w:rsidRDefault="00DE270A" w:rsidP="00A952F8">
            <w:pPr>
              <w:pStyle w:val="Default"/>
              <w:rPr>
                <w:rFonts w:ascii="Gill Sans MT" w:hAnsi="Gill Sans MT"/>
              </w:rPr>
            </w:pPr>
          </w:p>
        </w:tc>
      </w:tr>
      <w:tr w:rsidR="00DE270A" w:rsidRPr="000A54CB" w14:paraId="11E90CD2" w14:textId="77777777" w:rsidTr="00A952F8">
        <w:trPr>
          <w:trHeight w:val="269"/>
        </w:trPr>
        <w:tc>
          <w:tcPr>
            <w:tcW w:w="1549" w:type="dxa"/>
            <w:vMerge/>
          </w:tcPr>
          <w:p w14:paraId="63D33F41" w14:textId="77777777" w:rsidR="00DE270A" w:rsidRPr="000A54CB" w:rsidRDefault="00DE270A" w:rsidP="00A952F8">
            <w:pPr>
              <w:pStyle w:val="Default"/>
              <w:rPr>
                <w:rFonts w:ascii="Gill Sans MT" w:hAnsi="Gill Sans MT"/>
              </w:rPr>
            </w:pPr>
          </w:p>
        </w:tc>
        <w:tc>
          <w:tcPr>
            <w:tcW w:w="7074" w:type="dxa"/>
          </w:tcPr>
          <w:p w14:paraId="3A2E8E3C" w14:textId="77777777" w:rsidR="00DE270A" w:rsidRPr="000A54CB" w:rsidRDefault="00DE270A" w:rsidP="00A952F8">
            <w:pPr>
              <w:autoSpaceDE w:val="0"/>
              <w:autoSpaceDN w:val="0"/>
              <w:adjustRightInd w:val="0"/>
              <w:rPr>
                <w:rFonts w:ascii="Gill Sans MT" w:hAnsi="Gill Sans MT" w:cs="Nunito-Regular"/>
                <w:sz w:val="24"/>
                <w:szCs w:val="24"/>
              </w:rPr>
            </w:pPr>
            <w:r w:rsidRPr="000A54CB">
              <w:rPr>
                <w:rFonts w:ascii="Gill Sans MT" w:hAnsi="Gill Sans MT" w:cs="Nunito-ExtraBold"/>
                <w:b/>
                <w:bCs/>
                <w:sz w:val="24"/>
                <w:szCs w:val="24"/>
              </w:rPr>
              <w:t xml:space="preserve">Línea de acción 2 - </w:t>
            </w:r>
            <w:r w:rsidRPr="000A54CB">
              <w:rPr>
                <w:rFonts w:ascii="Gill Sans MT" w:hAnsi="Gill Sans MT" w:cs="Nunito-Regular"/>
                <w:sz w:val="24"/>
                <w:szCs w:val="24"/>
              </w:rPr>
              <w:t>Transformación cultural desde</w:t>
            </w:r>
          </w:p>
          <w:p w14:paraId="271363AC" w14:textId="77777777" w:rsidR="00DE270A" w:rsidRPr="000A54CB" w:rsidRDefault="00DE270A" w:rsidP="00A952F8">
            <w:pPr>
              <w:pStyle w:val="Default"/>
              <w:rPr>
                <w:rFonts w:ascii="Gill Sans MT" w:hAnsi="Gill Sans MT"/>
                <w:color w:val="auto"/>
              </w:rPr>
            </w:pPr>
            <w:r w:rsidRPr="000A54CB">
              <w:rPr>
                <w:rFonts w:ascii="Gill Sans MT" w:hAnsi="Gill Sans MT" w:cs="Nunito-Regular"/>
                <w:color w:val="auto"/>
              </w:rPr>
              <w:t>las estrategias de comunicación</w:t>
            </w:r>
          </w:p>
        </w:tc>
        <w:tc>
          <w:tcPr>
            <w:tcW w:w="2576" w:type="dxa"/>
          </w:tcPr>
          <w:p w14:paraId="2DE38917" w14:textId="77777777" w:rsidR="00DE270A" w:rsidRPr="000A54CB" w:rsidRDefault="00DE270A" w:rsidP="00A952F8">
            <w:pPr>
              <w:pStyle w:val="Default"/>
              <w:rPr>
                <w:rFonts w:ascii="Gill Sans MT" w:hAnsi="Gill Sans MT"/>
              </w:rPr>
            </w:pPr>
          </w:p>
        </w:tc>
        <w:tc>
          <w:tcPr>
            <w:tcW w:w="2835" w:type="dxa"/>
          </w:tcPr>
          <w:p w14:paraId="0D0EF566" w14:textId="77777777" w:rsidR="00DE270A" w:rsidRPr="000A54CB" w:rsidRDefault="00DE270A" w:rsidP="00A952F8">
            <w:pPr>
              <w:pStyle w:val="Default"/>
              <w:rPr>
                <w:rFonts w:ascii="Gill Sans MT" w:hAnsi="Gill Sans MT"/>
              </w:rPr>
            </w:pPr>
          </w:p>
        </w:tc>
      </w:tr>
      <w:tr w:rsidR="00DE270A" w:rsidRPr="000A54CB" w14:paraId="182BDCD4" w14:textId="77777777" w:rsidTr="00A952F8">
        <w:trPr>
          <w:trHeight w:val="269"/>
        </w:trPr>
        <w:tc>
          <w:tcPr>
            <w:tcW w:w="1549" w:type="dxa"/>
            <w:vMerge/>
          </w:tcPr>
          <w:p w14:paraId="349D81B2" w14:textId="77777777" w:rsidR="00DE270A" w:rsidRPr="000A54CB" w:rsidRDefault="00DE270A" w:rsidP="00A952F8">
            <w:pPr>
              <w:pStyle w:val="Default"/>
              <w:rPr>
                <w:rFonts w:ascii="Gill Sans MT" w:hAnsi="Gill Sans MT"/>
              </w:rPr>
            </w:pPr>
          </w:p>
        </w:tc>
        <w:tc>
          <w:tcPr>
            <w:tcW w:w="7074" w:type="dxa"/>
          </w:tcPr>
          <w:p w14:paraId="1985665A"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Nunito-ExtraBold"/>
                <w:b/>
                <w:bCs/>
                <w:sz w:val="24"/>
                <w:szCs w:val="24"/>
              </w:rPr>
              <w:t xml:space="preserve">Línea de acción 3 - </w:t>
            </w:r>
            <w:r w:rsidRPr="000A54CB">
              <w:rPr>
                <w:rFonts w:ascii="Gill Sans MT" w:hAnsi="Gill Sans MT" w:cs="Nunito-Regular"/>
                <w:sz w:val="24"/>
                <w:szCs w:val="24"/>
              </w:rPr>
              <w:t>Institucionalidad para el desarrollo rural con enfoque de género</w:t>
            </w:r>
          </w:p>
        </w:tc>
        <w:tc>
          <w:tcPr>
            <w:tcW w:w="2576" w:type="dxa"/>
          </w:tcPr>
          <w:p w14:paraId="2DB4589F" w14:textId="77777777" w:rsidR="00DE270A" w:rsidRPr="000A54CB" w:rsidRDefault="00DE270A" w:rsidP="00A952F8">
            <w:pPr>
              <w:pStyle w:val="Default"/>
              <w:rPr>
                <w:rFonts w:ascii="Gill Sans MT" w:hAnsi="Gill Sans MT"/>
              </w:rPr>
            </w:pPr>
          </w:p>
        </w:tc>
        <w:tc>
          <w:tcPr>
            <w:tcW w:w="2835" w:type="dxa"/>
          </w:tcPr>
          <w:p w14:paraId="7AB8A200" w14:textId="77777777" w:rsidR="00DE270A" w:rsidRPr="000A54CB" w:rsidRDefault="00DE270A" w:rsidP="00A952F8">
            <w:pPr>
              <w:pStyle w:val="Default"/>
              <w:rPr>
                <w:rFonts w:ascii="Gill Sans MT" w:hAnsi="Gill Sans MT"/>
              </w:rPr>
            </w:pPr>
          </w:p>
        </w:tc>
      </w:tr>
      <w:bookmarkEnd w:id="8"/>
    </w:tbl>
    <w:p w14:paraId="65C36A2F" w14:textId="77777777" w:rsidR="00DE270A" w:rsidRPr="000A54CB" w:rsidRDefault="00DE270A" w:rsidP="00DE270A">
      <w:pPr>
        <w:pStyle w:val="Default"/>
        <w:rPr>
          <w:rFonts w:ascii="Gill Sans MT" w:hAnsi="Gill Sans MT"/>
        </w:rPr>
      </w:pPr>
    </w:p>
    <w:p w14:paraId="14CD7D9F" w14:textId="77777777" w:rsidR="00DE270A" w:rsidRPr="000A54CB" w:rsidRDefault="00DE270A" w:rsidP="00DE270A">
      <w:pPr>
        <w:rPr>
          <w:rFonts w:ascii="Gill Sans MT" w:hAnsi="Gill Sans MT"/>
          <w:sz w:val="24"/>
          <w:szCs w:val="24"/>
        </w:rPr>
      </w:pPr>
    </w:p>
    <w:p w14:paraId="2A58E97F" w14:textId="77777777" w:rsidR="00DE270A" w:rsidRPr="000A54CB" w:rsidRDefault="00DE270A" w:rsidP="00DE270A">
      <w:pPr>
        <w:rPr>
          <w:rFonts w:ascii="Gill Sans MT" w:hAnsi="Gill Sans MT"/>
          <w:sz w:val="24"/>
          <w:szCs w:val="24"/>
        </w:rPr>
      </w:pPr>
    </w:p>
    <w:p w14:paraId="30027179" w14:textId="77777777" w:rsidR="00DE270A" w:rsidRPr="000A54CB" w:rsidRDefault="00DE270A" w:rsidP="00DE270A">
      <w:pPr>
        <w:rPr>
          <w:rFonts w:ascii="Gill Sans MT" w:hAnsi="Gill Sans MT"/>
          <w:sz w:val="24"/>
          <w:szCs w:val="24"/>
        </w:rPr>
      </w:pPr>
    </w:p>
    <w:p w14:paraId="68C7FB9B" w14:textId="77777777" w:rsidR="00DE270A" w:rsidRPr="000A54CB" w:rsidRDefault="00DE270A" w:rsidP="00DE270A">
      <w:pPr>
        <w:rPr>
          <w:rFonts w:ascii="Gill Sans MT" w:hAnsi="Gill Sans MT"/>
          <w:sz w:val="24"/>
          <w:szCs w:val="24"/>
        </w:rPr>
      </w:pPr>
    </w:p>
    <w:p w14:paraId="5B0C628B" w14:textId="77777777" w:rsidR="00DE270A" w:rsidRPr="000A54CB" w:rsidRDefault="00DE270A" w:rsidP="00DE270A">
      <w:pPr>
        <w:rPr>
          <w:rFonts w:ascii="Gill Sans MT" w:hAnsi="Gill Sans MT"/>
          <w:sz w:val="24"/>
          <w:szCs w:val="24"/>
        </w:rPr>
      </w:pPr>
    </w:p>
    <w:p w14:paraId="052D444B" w14:textId="5804ABDE" w:rsidR="00DE270A" w:rsidRPr="000A54CB" w:rsidRDefault="00DE270A" w:rsidP="00DE270A">
      <w:pPr>
        <w:jc w:val="center"/>
        <w:rPr>
          <w:rFonts w:ascii="Gill Sans MT" w:hAnsi="Gill Sans MT"/>
          <w:sz w:val="24"/>
          <w:szCs w:val="24"/>
        </w:rPr>
      </w:pPr>
      <w:r w:rsidRPr="000A54CB">
        <w:rPr>
          <w:rFonts w:ascii="Gill Sans MT" w:hAnsi="Gill Sans MT"/>
          <w:sz w:val="24"/>
          <w:szCs w:val="24"/>
        </w:rPr>
        <w:lastRenderedPageBreak/>
        <w:t>Cuadro #2</w:t>
      </w:r>
    </w:p>
    <w:p w14:paraId="34A1A3E6" w14:textId="77777777" w:rsidR="00DE270A" w:rsidRPr="000A54CB" w:rsidRDefault="00DE270A" w:rsidP="00DE270A">
      <w:pPr>
        <w:pStyle w:val="Default"/>
        <w:rPr>
          <w:rFonts w:ascii="Gill Sans MT" w:hAnsi="Gill Sans MT"/>
        </w:rPr>
      </w:pPr>
    </w:p>
    <w:tbl>
      <w:tblPr>
        <w:tblStyle w:val="Tablaconcuadrcula"/>
        <w:tblW w:w="13751" w:type="dxa"/>
        <w:tblInd w:w="-431" w:type="dxa"/>
        <w:tblLook w:val="04A0" w:firstRow="1" w:lastRow="0" w:firstColumn="1" w:lastColumn="0" w:noHBand="0" w:noVBand="1"/>
      </w:tblPr>
      <w:tblGrid>
        <w:gridCol w:w="1289"/>
        <w:gridCol w:w="7764"/>
        <w:gridCol w:w="2430"/>
        <w:gridCol w:w="2268"/>
      </w:tblGrid>
      <w:tr w:rsidR="00DE270A" w:rsidRPr="000A54CB" w14:paraId="50DB596D" w14:textId="77777777" w:rsidTr="00A952F8">
        <w:trPr>
          <w:trHeight w:val="269"/>
        </w:trPr>
        <w:tc>
          <w:tcPr>
            <w:tcW w:w="1289" w:type="dxa"/>
          </w:tcPr>
          <w:p w14:paraId="3819804D" w14:textId="77777777" w:rsidR="00DE270A" w:rsidRPr="000A54CB" w:rsidRDefault="00DE270A" w:rsidP="00A952F8">
            <w:pPr>
              <w:pStyle w:val="Default"/>
              <w:rPr>
                <w:rFonts w:ascii="Gill Sans MT" w:hAnsi="Gill Sans MT"/>
              </w:rPr>
            </w:pPr>
          </w:p>
        </w:tc>
        <w:tc>
          <w:tcPr>
            <w:tcW w:w="7764" w:type="dxa"/>
          </w:tcPr>
          <w:p w14:paraId="455BEA55" w14:textId="77777777" w:rsidR="00DE270A" w:rsidRPr="000A54CB" w:rsidRDefault="00DE270A" w:rsidP="00A952F8">
            <w:pPr>
              <w:pStyle w:val="Default"/>
              <w:jc w:val="center"/>
              <w:rPr>
                <w:rFonts w:ascii="Gill Sans MT" w:hAnsi="Gill Sans MT"/>
                <w:b/>
                <w:bCs/>
                <w:color w:val="auto"/>
              </w:rPr>
            </w:pPr>
          </w:p>
          <w:p w14:paraId="723988FB" w14:textId="77777777" w:rsidR="00DE270A" w:rsidRPr="000A54CB" w:rsidRDefault="00DE270A" w:rsidP="00A952F8">
            <w:pPr>
              <w:pStyle w:val="Default"/>
              <w:jc w:val="center"/>
              <w:rPr>
                <w:rFonts w:ascii="Gill Sans MT" w:hAnsi="Gill Sans MT"/>
                <w:b/>
                <w:bCs/>
                <w:color w:val="auto"/>
              </w:rPr>
            </w:pPr>
          </w:p>
          <w:p w14:paraId="2448F7AD" w14:textId="77777777" w:rsidR="00DE270A" w:rsidRPr="000A54CB" w:rsidRDefault="00DE270A" w:rsidP="00A952F8">
            <w:pPr>
              <w:pStyle w:val="Default"/>
              <w:jc w:val="center"/>
              <w:rPr>
                <w:rFonts w:ascii="Gill Sans MT" w:hAnsi="Gill Sans MT"/>
                <w:b/>
                <w:bCs/>
                <w:color w:val="auto"/>
              </w:rPr>
            </w:pPr>
            <w:r w:rsidRPr="000A54CB">
              <w:rPr>
                <w:rFonts w:ascii="Gill Sans MT" w:hAnsi="Gill Sans MT"/>
                <w:b/>
                <w:bCs/>
                <w:color w:val="auto"/>
              </w:rPr>
              <w:t>Decreto 762 de 2018</w:t>
            </w:r>
          </w:p>
        </w:tc>
        <w:tc>
          <w:tcPr>
            <w:tcW w:w="2430" w:type="dxa"/>
          </w:tcPr>
          <w:p w14:paraId="1E52704E" w14:textId="77777777" w:rsidR="00DE270A" w:rsidRPr="000A54CB" w:rsidRDefault="00DE270A" w:rsidP="00A952F8">
            <w:pPr>
              <w:pStyle w:val="Default"/>
              <w:rPr>
                <w:rFonts w:ascii="Gill Sans MT" w:hAnsi="Gill Sans MT"/>
                <w:b/>
                <w:bCs/>
              </w:rPr>
            </w:pPr>
            <w:r w:rsidRPr="000A54CB">
              <w:rPr>
                <w:rFonts w:ascii="Gill Sans MT" w:hAnsi="Gill Sans MT"/>
                <w:b/>
                <w:bCs/>
              </w:rPr>
              <w:t>Derechos y causas, problemas y/o efectos identificados</w:t>
            </w:r>
          </w:p>
        </w:tc>
        <w:tc>
          <w:tcPr>
            <w:tcW w:w="2268" w:type="dxa"/>
          </w:tcPr>
          <w:p w14:paraId="5BAB2C9D" w14:textId="77777777" w:rsidR="00DE270A" w:rsidRPr="000A54CB" w:rsidRDefault="00DE270A" w:rsidP="00A952F8">
            <w:pPr>
              <w:pStyle w:val="Default"/>
              <w:rPr>
                <w:rFonts w:ascii="Gill Sans MT" w:hAnsi="Gill Sans MT"/>
                <w:b/>
                <w:bCs/>
              </w:rPr>
            </w:pPr>
            <w:r w:rsidRPr="000A54CB">
              <w:rPr>
                <w:rFonts w:ascii="Gill Sans MT" w:hAnsi="Gill Sans MT"/>
                <w:b/>
                <w:bCs/>
              </w:rPr>
              <w:t>Estrategias Plan de gobierno alcalde 2024-2027</w:t>
            </w:r>
          </w:p>
        </w:tc>
      </w:tr>
      <w:tr w:rsidR="00DE270A" w:rsidRPr="000A54CB" w14:paraId="4E856AAF" w14:textId="77777777" w:rsidTr="00A952F8">
        <w:trPr>
          <w:trHeight w:val="690"/>
        </w:trPr>
        <w:tc>
          <w:tcPr>
            <w:tcW w:w="1289" w:type="dxa"/>
          </w:tcPr>
          <w:p w14:paraId="0A029500" w14:textId="77777777" w:rsidR="00DE270A" w:rsidRPr="000A54CB" w:rsidRDefault="00DE270A" w:rsidP="00A952F8">
            <w:pPr>
              <w:pStyle w:val="Default"/>
              <w:rPr>
                <w:rFonts w:ascii="Gill Sans MT" w:hAnsi="Gill Sans MT"/>
              </w:rPr>
            </w:pPr>
            <w:r w:rsidRPr="000A54CB">
              <w:rPr>
                <w:rFonts w:ascii="Gill Sans MT" w:hAnsi="Gill Sans MT"/>
              </w:rPr>
              <w:t>Eje estratégico</w:t>
            </w:r>
          </w:p>
        </w:tc>
        <w:tc>
          <w:tcPr>
            <w:tcW w:w="7764" w:type="dxa"/>
          </w:tcPr>
          <w:p w14:paraId="201AD1C8" w14:textId="77777777" w:rsidR="00DE270A" w:rsidRPr="000A54CB" w:rsidRDefault="00DE270A" w:rsidP="00A952F8">
            <w:pPr>
              <w:autoSpaceDE w:val="0"/>
              <w:autoSpaceDN w:val="0"/>
              <w:adjustRightInd w:val="0"/>
              <w:rPr>
                <w:rFonts w:ascii="Gill Sans MT" w:hAnsi="Gill Sans MT"/>
                <w:b/>
                <w:bCs/>
                <w:sz w:val="24"/>
                <w:szCs w:val="24"/>
              </w:rPr>
            </w:pPr>
            <w:r w:rsidRPr="000A54CB">
              <w:rPr>
                <w:rFonts w:ascii="Gill Sans MT" w:hAnsi="Gill Sans MT"/>
                <w:b/>
                <w:bCs/>
                <w:sz w:val="24"/>
                <w:szCs w:val="24"/>
              </w:rPr>
              <w:t xml:space="preserve">1. </w:t>
            </w:r>
            <w:r w:rsidRPr="000A54CB">
              <w:rPr>
                <w:rFonts w:ascii="Gill Sans MT" w:hAnsi="Gill Sans MT" w:cs="DejaVuSansCondensed"/>
                <w:b/>
                <w:bCs/>
                <w:color w:val="333333"/>
                <w:sz w:val="24"/>
                <w:szCs w:val="24"/>
              </w:rPr>
              <w:t>Fortalecimiento de capacidades y competencias institucionales para la atención con enfoque diferencial de orientaciones sexuales e identidades de género diversas.</w:t>
            </w:r>
          </w:p>
        </w:tc>
        <w:tc>
          <w:tcPr>
            <w:tcW w:w="2430" w:type="dxa"/>
          </w:tcPr>
          <w:p w14:paraId="3FEEA2A6" w14:textId="77777777" w:rsidR="00DE270A" w:rsidRPr="000A54CB" w:rsidRDefault="00DE270A" w:rsidP="00A952F8">
            <w:pPr>
              <w:pStyle w:val="Default"/>
              <w:rPr>
                <w:rFonts w:ascii="Gill Sans MT" w:hAnsi="Gill Sans MT"/>
                <w:b/>
                <w:bCs/>
              </w:rPr>
            </w:pPr>
          </w:p>
        </w:tc>
        <w:tc>
          <w:tcPr>
            <w:tcW w:w="2268" w:type="dxa"/>
          </w:tcPr>
          <w:p w14:paraId="40E28E99" w14:textId="77777777" w:rsidR="00DE270A" w:rsidRPr="000A54CB" w:rsidRDefault="00DE270A" w:rsidP="00A952F8">
            <w:pPr>
              <w:pStyle w:val="Default"/>
              <w:rPr>
                <w:rFonts w:ascii="Gill Sans MT" w:hAnsi="Gill Sans MT"/>
                <w:b/>
                <w:bCs/>
              </w:rPr>
            </w:pPr>
          </w:p>
        </w:tc>
      </w:tr>
      <w:tr w:rsidR="00DE270A" w:rsidRPr="000A54CB" w14:paraId="7A12CBBA" w14:textId="77777777" w:rsidTr="00A952F8">
        <w:trPr>
          <w:trHeight w:val="413"/>
        </w:trPr>
        <w:tc>
          <w:tcPr>
            <w:tcW w:w="1289" w:type="dxa"/>
            <w:vMerge w:val="restart"/>
          </w:tcPr>
          <w:p w14:paraId="6F5A9303" w14:textId="77777777" w:rsidR="00DE270A" w:rsidRPr="000A54CB" w:rsidRDefault="00DE270A" w:rsidP="00A952F8">
            <w:pPr>
              <w:pStyle w:val="Default"/>
              <w:rPr>
                <w:rFonts w:ascii="Gill Sans MT" w:hAnsi="Gill Sans MT"/>
              </w:rPr>
            </w:pPr>
          </w:p>
          <w:p w14:paraId="00C6D953" w14:textId="77777777" w:rsidR="00DE270A" w:rsidRPr="000A54CB" w:rsidRDefault="00DE270A" w:rsidP="00A952F8">
            <w:pPr>
              <w:pStyle w:val="Default"/>
              <w:rPr>
                <w:rFonts w:ascii="Gill Sans MT" w:hAnsi="Gill Sans MT"/>
              </w:rPr>
            </w:pPr>
          </w:p>
          <w:p w14:paraId="678BE2BF" w14:textId="77777777" w:rsidR="00DE270A" w:rsidRPr="000A54CB" w:rsidRDefault="00DE270A" w:rsidP="00A952F8">
            <w:pPr>
              <w:pStyle w:val="Default"/>
              <w:rPr>
                <w:rFonts w:ascii="Gill Sans MT" w:hAnsi="Gill Sans MT"/>
              </w:rPr>
            </w:pPr>
          </w:p>
          <w:p w14:paraId="7C86AFEC" w14:textId="77777777" w:rsidR="00DE270A" w:rsidRPr="000A54CB" w:rsidRDefault="00DE270A" w:rsidP="00A952F8">
            <w:pPr>
              <w:pStyle w:val="Default"/>
              <w:rPr>
                <w:rFonts w:ascii="Gill Sans MT" w:hAnsi="Gill Sans MT"/>
              </w:rPr>
            </w:pPr>
          </w:p>
          <w:p w14:paraId="5617E3AC" w14:textId="77777777" w:rsidR="00DE270A" w:rsidRPr="000A54CB" w:rsidRDefault="00DE270A" w:rsidP="00A952F8">
            <w:pPr>
              <w:pStyle w:val="Default"/>
              <w:rPr>
                <w:rFonts w:ascii="Gill Sans MT" w:hAnsi="Gill Sans MT"/>
              </w:rPr>
            </w:pPr>
          </w:p>
          <w:p w14:paraId="6D862FE6" w14:textId="77777777" w:rsidR="00DE270A" w:rsidRPr="000A54CB" w:rsidRDefault="00DE270A" w:rsidP="00A952F8">
            <w:pPr>
              <w:pStyle w:val="Default"/>
              <w:rPr>
                <w:rFonts w:ascii="Gill Sans MT" w:hAnsi="Gill Sans MT"/>
              </w:rPr>
            </w:pPr>
          </w:p>
          <w:p w14:paraId="4FE87268" w14:textId="77777777" w:rsidR="00DE270A" w:rsidRPr="000A54CB" w:rsidRDefault="00DE270A" w:rsidP="00A952F8">
            <w:pPr>
              <w:pStyle w:val="Default"/>
              <w:rPr>
                <w:rFonts w:ascii="Gill Sans MT" w:hAnsi="Gill Sans MT"/>
              </w:rPr>
            </w:pPr>
          </w:p>
          <w:p w14:paraId="2379D055" w14:textId="77777777" w:rsidR="00DE270A" w:rsidRPr="000A54CB" w:rsidRDefault="00DE270A" w:rsidP="00A952F8">
            <w:pPr>
              <w:pStyle w:val="Default"/>
              <w:rPr>
                <w:rFonts w:ascii="Gill Sans MT" w:hAnsi="Gill Sans MT"/>
              </w:rPr>
            </w:pPr>
          </w:p>
          <w:p w14:paraId="133A0A79" w14:textId="77777777" w:rsidR="00DE270A" w:rsidRPr="000A54CB" w:rsidRDefault="00DE270A" w:rsidP="00A952F8">
            <w:pPr>
              <w:pStyle w:val="Default"/>
              <w:rPr>
                <w:rFonts w:ascii="Gill Sans MT" w:hAnsi="Gill Sans MT"/>
              </w:rPr>
            </w:pPr>
          </w:p>
          <w:p w14:paraId="34B08346" w14:textId="77777777" w:rsidR="00DE270A" w:rsidRPr="000A54CB" w:rsidRDefault="00DE270A" w:rsidP="00A952F8">
            <w:pPr>
              <w:pStyle w:val="Default"/>
              <w:rPr>
                <w:rFonts w:ascii="Gill Sans MT" w:hAnsi="Gill Sans MT"/>
              </w:rPr>
            </w:pPr>
          </w:p>
          <w:p w14:paraId="72A8DA8F" w14:textId="77777777" w:rsidR="00DE270A" w:rsidRPr="000A54CB" w:rsidRDefault="00DE270A" w:rsidP="00A952F8">
            <w:pPr>
              <w:pStyle w:val="Default"/>
              <w:rPr>
                <w:rFonts w:ascii="Gill Sans MT" w:hAnsi="Gill Sans MT"/>
              </w:rPr>
            </w:pPr>
          </w:p>
          <w:p w14:paraId="52D5A0C0" w14:textId="77777777" w:rsidR="00DE270A" w:rsidRPr="000A54CB" w:rsidRDefault="00DE270A" w:rsidP="00A952F8">
            <w:pPr>
              <w:pStyle w:val="Default"/>
              <w:rPr>
                <w:rFonts w:ascii="Gill Sans MT" w:hAnsi="Gill Sans MT"/>
              </w:rPr>
            </w:pPr>
          </w:p>
          <w:p w14:paraId="6884C8E1" w14:textId="77777777" w:rsidR="00DE270A" w:rsidRPr="000A54CB" w:rsidRDefault="00DE270A" w:rsidP="00A952F8">
            <w:pPr>
              <w:pStyle w:val="Default"/>
              <w:rPr>
                <w:rFonts w:ascii="Gill Sans MT" w:hAnsi="Gill Sans MT"/>
              </w:rPr>
            </w:pPr>
            <w:r w:rsidRPr="000A54CB">
              <w:rPr>
                <w:rFonts w:ascii="Gill Sans MT" w:hAnsi="Gill Sans MT"/>
              </w:rPr>
              <w:t>Metas</w:t>
            </w:r>
          </w:p>
        </w:tc>
        <w:tc>
          <w:tcPr>
            <w:tcW w:w="7764" w:type="dxa"/>
          </w:tcPr>
          <w:p w14:paraId="491B457E"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 xml:space="preserve">1. Producir desarrollos institucionales para el respeto, promoción y protección de los derechos de las personas que hacen parte de los 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 xml:space="preserve"> y de personas con orientaciones sexuales e identidades de género diversas.</w:t>
            </w:r>
          </w:p>
        </w:tc>
        <w:tc>
          <w:tcPr>
            <w:tcW w:w="2430" w:type="dxa"/>
          </w:tcPr>
          <w:p w14:paraId="3645BFE0" w14:textId="77777777" w:rsidR="00DE270A" w:rsidRPr="000A54CB" w:rsidRDefault="00DE270A" w:rsidP="00A952F8">
            <w:pPr>
              <w:autoSpaceDE w:val="0"/>
              <w:autoSpaceDN w:val="0"/>
              <w:adjustRightInd w:val="0"/>
              <w:rPr>
                <w:rFonts w:ascii="Gill Sans MT" w:hAnsi="Gill Sans MT"/>
                <w:sz w:val="24"/>
                <w:szCs w:val="24"/>
              </w:rPr>
            </w:pPr>
          </w:p>
        </w:tc>
        <w:tc>
          <w:tcPr>
            <w:tcW w:w="2268" w:type="dxa"/>
          </w:tcPr>
          <w:p w14:paraId="2CDECAB2" w14:textId="77777777" w:rsidR="00DE270A" w:rsidRPr="000A54CB" w:rsidRDefault="00DE270A" w:rsidP="00A952F8">
            <w:pPr>
              <w:autoSpaceDE w:val="0"/>
              <w:autoSpaceDN w:val="0"/>
              <w:adjustRightInd w:val="0"/>
              <w:rPr>
                <w:rFonts w:ascii="Gill Sans MT" w:hAnsi="Gill Sans MT"/>
                <w:sz w:val="24"/>
                <w:szCs w:val="24"/>
              </w:rPr>
            </w:pPr>
          </w:p>
        </w:tc>
      </w:tr>
      <w:tr w:rsidR="00DE270A" w:rsidRPr="000A54CB" w14:paraId="797E34C2" w14:textId="77777777" w:rsidTr="00A952F8">
        <w:trPr>
          <w:trHeight w:val="96"/>
        </w:trPr>
        <w:tc>
          <w:tcPr>
            <w:tcW w:w="1289" w:type="dxa"/>
            <w:vMerge/>
          </w:tcPr>
          <w:p w14:paraId="3E1EA032" w14:textId="77777777" w:rsidR="00DE270A" w:rsidRPr="000A54CB" w:rsidRDefault="00DE270A" w:rsidP="00A952F8">
            <w:pPr>
              <w:pStyle w:val="Default"/>
              <w:rPr>
                <w:rFonts w:ascii="Gill Sans MT" w:hAnsi="Gill Sans MT"/>
              </w:rPr>
            </w:pPr>
          </w:p>
        </w:tc>
        <w:tc>
          <w:tcPr>
            <w:tcW w:w="7764" w:type="dxa"/>
          </w:tcPr>
          <w:p w14:paraId="37F4814C"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2. Incorporar un enfoque OS/IG (orientación sexual/identidad de género) en la prestación de servicios públicos, que atienda a las especificidades derivadas de la orientación sexual, la identidad de género y la intersexualidad.</w:t>
            </w:r>
          </w:p>
        </w:tc>
        <w:tc>
          <w:tcPr>
            <w:tcW w:w="2430" w:type="dxa"/>
          </w:tcPr>
          <w:p w14:paraId="3A110000" w14:textId="77777777" w:rsidR="00DE270A" w:rsidRPr="000A54CB" w:rsidRDefault="00DE270A" w:rsidP="00A952F8">
            <w:pPr>
              <w:pStyle w:val="Default"/>
              <w:rPr>
                <w:rFonts w:ascii="Gill Sans MT" w:hAnsi="Gill Sans MT"/>
              </w:rPr>
            </w:pPr>
          </w:p>
        </w:tc>
        <w:tc>
          <w:tcPr>
            <w:tcW w:w="2268" w:type="dxa"/>
          </w:tcPr>
          <w:p w14:paraId="3939CD1A" w14:textId="77777777" w:rsidR="00DE270A" w:rsidRPr="000A54CB" w:rsidRDefault="00DE270A" w:rsidP="00A952F8">
            <w:pPr>
              <w:pStyle w:val="Default"/>
              <w:rPr>
                <w:rFonts w:ascii="Gill Sans MT" w:hAnsi="Gill Sans MT"/>
              </w:rPr>
            </w:pPr>
          </w:p>
        </w:tc>
      </w:tr>
      <w:tr w:rsidR="00DE270A" w:rsidRPr="000A54CB" w14:paraId="79F61E13" w14:textId="77777777" w:rsidTr="00A952F8">
        <w:trPr>
          <w:trHeight w:val="1406"/>
        </w:trPr>
        <w:tc>
          <w:tcPr>
            <w:tcW w:w="1289" w:type="dxa"/>
            <w:vMerge/>
          </w:tcPr>
          <w:p w14:paraId="79BB0044" w14:textId="77777777" w:rsidR="00DE270A" w:rsidRPr="000A54CB" w:rsidRDefault="00DE270A" w:rsidP="00A952F8">
            <w:pPr>
              <w:pStyle w:val="Default"/>
              <w:rPr>
                <w:rFonts w:ascii="Gill Sans MT" w:hAnsi="Gill Sans MT"/>
              </w:rPr>
            </w:pPr>
          </w:p>
        </w:tc>
        <w:tc>
          <w:tcPr>
            <w:tcW w:w="7764" w:type="dxa"/>
          </w:tcPr>
          <w:p w14:paraId="16063268"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 xml:space="preserve">3. Promover la implementación de protocolos para la inclusión de criterios que permiten diferenciar a la población" acorde a su orientación sexual e identidad de género en los registros administrativos y/o en los sistemas de información de las entidades, para facilitar la caracterización y el registro de información de las personas que hacen parte de los 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w:t>
            </w:r>
          </w:p>
        </w:tc>
        <w:tc>
          <w:tcPr>
            <w:tcW w:w="2430" w:type="dxa"/>
          </w:tcPr>
          <w:p w14:paraId="06C88372" w14:textId="77777777" w:rsidR="00DE270A" w:rsidRPr="000A54CB" w:rsidRDefault="00DE270A" w:rsidP="00A952F8">
            <w:pPr>
              <w:pStyle w:val="Default"/>
              <w:rPr>
                <w:rFonts w:ascii="Gill Sans MT" w:hAnsi="Gill Sans MT"/>
              </w:rPr>
            </w:pPr>
          </w:p>
        </w:tc>
        <w:tc>
          <w:tcPr>
            <w:tcW w:w="2268" w:type="dxa"/>
          </w:tcPr>
          <w:p w14:paraId="556760B7" w14:textId="77777777" w:rsidR="00DE270A" w:rsidRPr="000A54CB" w:rsidRDefault="00DE270A" w:rsidP="00A952F8">
            <w:pPr>
              <w:pStyle w:val="Default"/>
              <w:rPr>
                <w:rFonts w:ascii="Gill Sans MT" w:hAnsi="Gill Sans MT"/>
              </w:rPr>
            </w:pPr>
          </w:p>
        </w:tc>
      </w:tr>
      <w:tr w:rsidR="00DE270A" w:rsidRPr="000A54CB" w14:paraId="3A73511A" w14:textId="77777777" w:rsidTr="00A952F8">
        <w:trPr>
          <w:trHeight w:val="844"/>
        </w:trPr>
        <w:tc>
          <w:tcPr>
            <w:tcW w:w="1289" w:type="dxa"/>
            <w:vMerge/>
          </w:tcPr>
          <w:p w14:paraId="71ECB7AF" w14:textId="77777777" w:rsidR="00DE270A" w:rsidRPr="000A54CB" w:rsidRDefault="00DE270A" w:rsidP="00A952F8">
            <w:pPr>
              <w:pStyle w:val="Default"/>
              <w:rPr>
                <w:rFonts w:ascii="Gill Sans MT" w:hAnsi="Gill Sans MT"/>
              </w:rPr>
            </w:pPr>
          </w:p>
        </w:tc>
        <w:tc>
          <w:tcPr>
            <w:tcW w:w="7764" w:type="dxa"/>
          </w:tcPr>
          <w:p w14:paraId="214FAD49"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4. Fortalecer la inclusión del enfoque OS/IG que atienda a las necesidades específicas derivadas de la intersexualidad, la orientación sexual o la identidad de género en los planes, programas, proyectos y mecanismos de planeación territorial de las entidades del orden nacional y territorial.</w:t>
            </w:r>
          </w:p>
        </w:tc>
        <w:tc>
          <w:tcPr>
            <w:tcW w:w="2430" w:type="dxa"/>
          </w:tcPr>
          <w:p w14:paraId="08B794FA" w14:textId="77777777" w:rsidR="00DE270A" w:rsidRPr="000A54CB" w:rsidRDefault="00DE270A" w:rsidP="00A952F8">
            <w:pPr>
              <w:pStyle w:val="Default"/>
              <w:rPr>
                <w:rFonts w:ascii="Gill Sans MT" w:hAnsi="Gill Sans MT"/>
              </w:rPr>
            </w:pPr>
          </w:p>
        </w:tc>
        <w:tc>
          <w:tcPr>
            <w:tcW w:w="2268" w:type="dxa"/>
          </w:tcPr>
          <w:p w14:paraId="05DAEAEE" w14:textId="77777777" w:rsidR="00DE270A" w:rsidRPr="000A54CB" w:rsidRDefault="00DE270A" w:rsidP="00A952F8">
            <w:pPr>
              <w:pStyle w:val="Default"/>
              <w:rPr>
                <w:rFonts w:ascii="Gill Sans MT" w:hAnsi="Gill Sans MT"/>
              </w:rPr>
            </w:pPr>
          </w:p>
        </w:tc>
      </w:tr>
      <w:tr w:rsidR="00DE270A" w:rsidRPr="000A54CB" w14:paraId="48EEB09B" w14:textId="77777777" w:rsidTr="00A952F8">
        <w:trPr>
          <w:trHeight w:val="643"/>
        </w:trPr>
        <w:tc>
          <w:tcPr>
            <w:tcW w:w="1289" w:type="dxa"/>
            <w:vMerge/>
          </w:tcPr>
          <w:p w14:paraId="74FB2577" w14:textId="77777777" w:rsidR="00DE270A" w:rsidRPr="000A54CB" w:rsidRDefault="00DE270A" w:rsidP="00A952F8">
            <w:pPr>
              <w:pStyle w:val="Default"/>
              <w:rPr>
                <w:rFonts w:ascii="Gill Sans MT" w:hAnsi="Gill Sans MT"/>
              </w:rPr>
            </w:pPr>
          </w:p>
        </w:tc>
        <w:tc>
          <w:tcPr>
            <w:tcW w:w="7764" w:type="dxa"/>
          </w:tcPr>
          <w:p w14:paraId="61D929F5"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 xml:space="preserve">5. Establecer mecanismos y lineamientos de política pública para garantizar el ejercicio. efectivo· de los derechos de personas en condiciones de vulnerabilidad que hacen parte de los 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 xml:space="preserve">, como: personas en situación de discapacidad, habitantes de la calle, personas consumidoras habituales de sustancias psicoactivas, adultos mayores, </w:t>
            </w:r>
            <w:r w:rsidRPr="000A54CB">
              <w:rPr>
                <w:rFonts w:ascii="Gill Sans MT" w:hAnsi="Gill Sans MT" w:cs="DejaVuSansCondensed"/>
                <w:color w:val="333333"/>
                <w:sz w:val="24"/>
                <w:szCs w:val="24"/>
              </w:rPr>
              <w:lastRenderedPageBreak/>
              <w:t>trabajadores sexuales, personas que viven con VIH -o en riesgo de contraerlo-, personas privadas de la libertad, y personas del sector rural, entre otros.</w:t>
            </w:r>
          </w:p>
        </w:tc>
        <w:tc>
          <w:tcPr>
            <w:tcW w:w="2430" w:type="dxa"/>
          </w:tcPr>
          <w:p w14:paraId="632B9337" w14:textId="77777777" w:rsidR="00DE270A" w:rsidRPr="000A54CB" w:rsidRDefault="00DE270A" w:rsidP="00A952F8">
            <w:pPr>
              <w:pStyle w:val="Default"/>
              <w:rPr>
                <w:rFonts w:ascii="Gill Sans MT" w:hAnsi="Gill Sans MT"/>
              </w:rPr>
            </w:pPr>
          </w:p>
        </w:tc>
        <w:tc>
          <w:tcPr>
            <w:tcW w:w="2268" w:type="dxa"/>
          </w:tcPr>
          <w:p w14:paraId="19BB7E73" w14:textId="77777777" w:rsidR="00DE270A" w:rsidRPr="000A54CB" w:rsidRDefault="00DE270A" w:rsidP="00A952F8">
            <w:pPr>
              <w:pStyle w:val="Default"/>
              <w:rPr>
                <w:rFonts w:ascii="Gill Sans MT" w:hAnsi="Gill Sans MT"/>
              </w:rPr>
            </w:pPr>
          </w:p>
        </w:tc>
      </w:tr>
      <w:tr w:rsidR="00DE270A" w:rsidRPr="000A54CB" w14:paraId="66260204" w14:textId="77777777" w:rsidTr="00A952F8">
        <w:trPr>
          <w:trHeight w:val="643"/>
        </w:trPr>
        <w:tc>
          <w:tcPr>
            <w:tcW w:w="1289" w:type="dxa"/>
            <w:vMerge/>
          </w:tcPr>
          <w:p w14:paraId="07FA184F" w14:textId="77777777" w:rsidR="00DE270A" w:rsidRPr="000A54CB" w:rsidRDefault="00DE270A" w:rsidP="00A952F8">
            <w:pPr>
              <w:pStyle w:val="Default"/>
              <w:rPr>
                <w:rFonts w:ascii="Gill Sans MT" w:hAnsi="Gill Sans MT"/>
              </w:rPr>
            </w:pPr>
          </w:p>
        </w:tc>
        <w:tc>
          <w:tcPr>
            <w:tcW w:w="7764" w:type="dxa"/>
          </w:tcPr>
          <w:p w14:paraId="208334B1"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6. Establecer protocolos y directrices, junto con las entidades competentes, para incluir el enfoque diferencial OS/IG en los servicios sociales del</w:t>
            </w:r>
          </w:p>
          <w:p w14:paraId="6489214C"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Estado y en la prestación de servicios públicos.</w:t>
            </w:r>
          </w:p>
        </w:tc>
        <w:tc>
          <w:tcPr>
            <w:tcW w:w="2430" w:type="dxa"/>
          </w:tcPr>
          <w:p w14:paraId="7BCF46E2" w14:textId="77777777" w:rsidR="00DE270A" w:rsidRPr="000A54CB" w:rsidRDefault="00DE270A" w:rsidP="00A952F8">
            <w:pPr>
              <w:pStyle w:val="Default"/>
              <w:rPr>
                <w:rFonts w:ascii="Gill Sans MT" w:hAnsi="Gill Sans MT"/>
              </w:rPr>
            </w:pPr>
          </w:p>
        </w:tc>
        <w:tc>
          <w:tcPr>
            <w:tcW w:w="2268" w:type="dxa"/>
          </w:tcPr>
          <w:p w14:paraId="59DF49FB" w14:textId="77777777" w:rsidR="00DE270A" w:rsidRPr="000A54CB" w:rsidRDefault="00DE270A" w:rsidP="00A952F8">
            <w:pPr>
              <w:pStyle w:val="Default"/>
              <w:rPr>
                <w:rFonts w:ascii="Gill Sans MT" w:hAnsi="Gill Sans MT"/>
              </w:rPr>
            </w:pPr>
          </w:p>
        </w:tc>
      </w:tr>
      <w:tr w:rsidR="00DE270A" w:rsidRPr="000A54CB" w14:paraId="45A39713" w14:textId="77777777" w:rsidTr="00A952F8">
        <w:trPr>
          <w:trHeight w:val="643"/>
        </w:trPr>
        <w:tc>
          <w:tcPr>
            <w:tcW w:w="1289" w:type="dxa"/>
            <w:vMerge/>
          </w:tcPr>
          <w:p w14:paraId="5B283981" w14:textId="77777777" w:rsidR="00DE270A" w:rsidRPr="000A54CB" w:rsidRDefault="00DE270A" w:rsidP="00A952F8">
            <w:pPr>
              <w:pStyle w:val="Default"/>
              <w:rPr>
                <w:rFonts w:ascii="Gill Sans MT" w:hAnsi="Gill Sans MT"/>
              </w:rPr>
            </w:pPr>
          </w:p>
        </w:tc>
        <w:tc>
          <w:tcPr>
            <w:tcW w:w="7764" w:type="dxa"/>
          </w:tcPr>
          <w:p w14:paraId="3132F2D7"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7. Generar lineamientos y directrices con enfoque OS/IG para la evaluación y trámite de solicitudes de protección.</w:t>
            </w:r>
          </w:p>
        </w:tc>
        <w:tc>
          <w:tcPr>
            <w:tcW w:w="2430" w:type="dxa"/>
          </w:tcPr>
          <w:p w14:paraId="0A9AE7F1" w14:textId="77777777" w:rsidR="00DE270A" w:rsidRPr="000A54CB" w:rsidRDefault="00DE270A" w:rsidP="00A952F8">
            <w:pPr>
              <w:pStyle w:val="Default"/>
              <w:rPr>
                <w:rFonts w:ascii="Gill Sans MT" w:hAnsi="Gill Sans MT"/>
              </w:rPr>
            </w:pPr>
          </w:p>
        </w:tc>
        <w:tc>
          <w:tcPr>
            <w:tcW w:w="2268" w:type="dxa"/>
          </w:tcPr>
          <w:p w14:paraId="73C0C71D" w14:textId="77777777" w:rsidR="00DE270A" w:rsidRPr="000A54CB" w:rsidRDefault="00DE270A" w:rsidP="00A952F8">
            <w:pPr>
              <w:pStyle w:val="Default"/>
              <w:rPr>
                <w:rFonts w:ascii="Gill Sans MT" w:hAnsi="Gill Sans MT"/>
              </w:rPr>
            </w:pPr>
          </w:p>
        </w:tc>
      </w:tr>
      <w:tr w:rsidR="00DE270A" w:rsidRPr="000A54CB" w14:paraId="6B224169" w14:textId="77777777" w:rsidTr="00A952F8">
        <w:trPr>
          <w:trHeight w:val="643"/>
        </w:trPr>
        <w:tc>
          <w:tcPr>
            <w:tcW w:w="1289" w:type="dxa"/>
            <w:vMerge/>
          </w:tcPr>
          <w:p w14:paraId="2FE79157" w14:textId="77777777" w:rsidR="00DE270A" w:rsidRPr="000A54CB" w:rsidRDefault="00DE270A" w:rsidP="00A952F8">
            <w:pPr>
              <w:pStyle w:val="Default"/>
              <w:rPr>
                <w:rFonts w:ascii="Gill Sans MT" w:hAnsi="Gill Sans MT"/>
              </w:rPr>
            </w:pPr>
          </w:p>
        </w:tc>
        <w:tc>
          <w:tcPr>
            <w:tcW w:w="7764" w:type="dxa"/>
          </w:tcPr>
          <w:p w14:paraId="61BF7D7C"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8. Diseñar e implementar mecanismos para garantizar una vida libre de violencias a niños, niñas, adolescentes y jóvenes con orientaciones</w:t>
            </w:r>
          </w:p>
          <w:p w14:paraId="0A3DF7CF"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sexuales e identidades de género diversas.</w:t>
            </w:r>
          </w:p>
        </w:tc>
        <w:tc>
          <w:tcPr>
            <w:tcW w:w="2430" w:type="dxa"/>
          </w:tcPr>
          <w:p w14:paraId="06587A0C" w14:textId="77777777" w:rsidR="00DE270A" w:rsidRPr="000A54CB" w:rsidRDefault="00DE270A" w:rsidP="00A952F8">
            <w:pPr>
              <w:pStyle w:val="Default"/>
              <w:rPr>
                <w:rFonts w:ascii="Gill Sans MT" w:hAnsi="Gill Sans MT"/>
              </w:rPr>
            </w:pPr>
          </w:p>
        </w:tc>
        <w:tc>
          <w:tcPr>
            <w:tcW w:w="2268" w:type="dxa"/>
          </w:tcPr>
          <w:p w14:paraId="0B4EDA88" w14:textId="77777777" w:rsidR="00DE270A" w:rsidRPr="000A54CB" w:rsidRDefault="00DE270A" w:rsidP="00A952F8">
            <w:pPr>
              <w:pStyle w:val="Default"/>
              <w:rPr>
                <w:rFonts w:ascii="Gill Sans MT" w:hAnsi="Gill Sans MT"/>
              </w:rPr>
            </w:pPr>
          </w:p>
        </w:tc>
      </w:tr>
      <w:tr w:rsidR="00DE270A" w:rsidRPr="000A54CB" w14:paraId="54E3A069" w14:textId="77777777" w:rsidTr="00A952F8">
        <w:trPr>
          <w:trHeight w:val="643"/>
        </w:trPr>
        <w:tc>
          <w:tcPr>
            <w:tcW w:w="1289" w:type="dxa"/>
            <w:vMerge/>
          </w:tcPr>
          <w:p w14:paraId="1C344737" w14:textId="77777777" w:rsidR="00DE270A" w:rsidRPr="000A54CB" w:rsidRDefault="00DE270A" w:rsidP="00A952F8">
            <w:pPr>
              <w:pStyle w:val="Default"/>
              <w:rPr>
                <w:rFonts w:ascii="Gill Sans MT" w:hAnsi="Gill Sans MT"/>
              </w:rPr>
            </w:pPr>
          </w:p>
        </w:tc>
        <w:tc>
          <w:tcPr>
            <w:tcW w:w="7764" w:type="dxa"/>
          </w:tcPr>
          <w:p w14:paraId="1C9CDC61"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9. Promover la adopción de medidas técnicas y administrativas para garantizar el acceso adecuado al registro y documentación de los actos</w:t>
            </w:r>
          </w:p>
          <w:p w14:paraId="48BF2F15"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 xml:space="preserve">jurídicos que afectan el estado civil de las personas de 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w:t>
            </w:r>
          </w:p>
        </w:tc>
        <w:tc>
          <w:tcPr>
            <w:tcW w:w="2430" w:type="dxa"/>
          </w:tcPr>
          <w:p w14:paraId="697E1B28" w14:textId="77777777" w:rsidR="00DE270A" w:rsidRPr="000A54CB" w:rsidRDefault="00DE270A" w:rsidP="00A952F8">
            <w:pPr>
              <w:pStyle w:val="Default"/>
              <w:rPr>
                <w:rFonts w:ascii="Gill Sans MT" w:hAnsi="Gill Sans MT"/>
              </w:rPr>
            </w:pPr>
          </w:p>
        </w:tc>
        <w:tc>
          <w:tcPr>
            <w:tcW w:w="2268" w:type="dxa"/>
          </w:tcPr>
          <w:p w14:paraId="25E4C844" w14:textId="77777777" w:rsidR="00DE270A" w:rsidRPr="000A54CB" w:rsidRDefault="00DE270A" w:rsidP="00A952F8">
            <w:pPr>
              <w:pStyle w:val="Default"/>
              <w:rPr>
                <w:rFonts w:ascii="Gill Sans MT" w:hAnsi="Gill Sans MT"/>
              </w:rPr>
            </w:pPr>
          </w:p>
        </w:tc>
      </w:tr>
      <w:tr w:rsidR="00DE270A" w:rsidRPr="000A54CB" w14:paraId="60151467" w14:textId="77777777" w:rsidTr="00A952F8">
        <w:trPr>
          <w:trHeight w:val="643"/>
        </w:trPr>
        <w:tc>
          <w:tcPr>
            <w:tcW w:w="1289" w:type="dxa"/>
            <w:vMerge/>
          </w:tcPr>
          <w:p w14:paraId="3B8DAF77" w14:textId="77777777" w:rsidR="00DE270A" w:rsidRPr="000A54CB" w:rsidRDefault="00DE270A" w:rsidP="00A952F8">
            <w:pPr>
              <w:pStyle w:val="Default"/>
              <w:rPr>
                <w:rFonts w:ascii="Gill Sans MT" w:hAnsi="Gill Sans MT"/>
              </w:rPr>
            </w:pPr>
          </w:p>
        </w:tc>
        <w:tc>
          <w:tcPr>
            <w:tcW w:w="7764" w:type="dxa"/>
          </w:tcPr>
          <w:p w14:paraId="45914178"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10. Producir lineamientos y directrices que garanticen el acceso a una ciudadanía plena.</w:t>
            </w:r>
          </w:p>
        </w:tc>
        <w:tc>
          <w:tcPr>
            <w:tcW w:w="2430" w:type="dxa"/>
          </w:tcPr>
          <w:p w14:paraId="70897F3E" w14:textId="77777777" w:rsidR="00DE270A" w:rsidRPr="000A54CB" w:rsidRDefault="00DE270A" w:rsidP="00A952F8">
            <w:pPr>
              <w:pStyle w:val="Default"/>
              <w:rPr>
                <w:rFonts w:ascii="Gill Sans MT" w:hAnsi="Gill Sans MT"/>
              </w:rPr>
            </w:pPr>
          </w:p>
        </w:tc>
        <w:tc>
          <w:tcPr>
            <w:tcW w:w="2268" w:type="dxa"/>
          </w:tcPr>
          <w:p w14:paraId="65E367E1" w14:textId="77777777" w:rsidR="00DE270A" w:rsidRPr="000A54CB" w:rsidRDefault="00DE270A" w:rsidP="00A952F8">
            <w:pPr>
              <w:pStyle w:val="Default"/>
              <w:rPr>
                <w:rFonts w:ascii="Gill Sans MT" w:hAnsi="Gill Sans MT"/>
              </w:rPr>
            </w:pPr>
          </w:p>
        </w:tc>
      </w:tr>
      <w:tr w:rsidR="00DE270A" w:rsidRPr="000A54CB" w14:paraId="69E59644" w14:textId="77777777" w:rsidTr="00A952F8">
        <w:trPr>
          <w:trHeight w:val="643"/>
        </w:trPr>
        <w:tc>
          <w:tcPr>
            <w:tcW w:w="1289" w:type="dxa"/>
            <w:vMerge/>
          </w:tcPr>
          <w:p w14:paraId="23BCA250" w14:textId="77777777" w:rsidR="00DE270A" w:rsidRPr="000A54CB" w:rsidRDefault="00DE270A" w:rsidP="00A952F8">
            <w:pPr>
              <w:pStyle w:val="Default"/>
              <w:rPr>
                <w:rFonts w:ascii="Gill Sans MT" w:hAnsi="Gill Sans MT"/>
              </w:rPr>
            </w:pPr>
          </w:p>
        </w:tc>
        <w:tc>
          <w:tcPr>
            <w:tcW w:w="7764" w:type="dxa"/>
          </w:tcPr>
          <w:p w14:paraId="16ABAA50"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11. Fortalecer la capacidad institucional para la territorialización de la presente política pública para que las entidades del orden nacional y territorial puedan adoptar las medidas establecidas en el presente capítulo.</w:t>
            </w:r>
          </w:p>
        </w:tc>
        <w:tc>
          <w:tcPr>
            <w:tcW w:w="2430" w:type="dxa"/>
          </w:tcPr>
          <w:p w14:paraId="52B16AF8" w14:textId="77777777" w:rsidR="00DE270A" w:rsidRPr="000A54CB" w:rsidRDefault="00DE270A" w:rsidP="00A952F8">
            <w:pPr>
              <w:pStyle w:val="Default"/>
              <w:rPr>
                <w:rFonts w:ascii="Gill Sans MT" w:hAnsi="Gill Sans MT"/>
              </w:rPr>
            </w:pPr>
          </w:p>
        </w:tc>
        <w:tc>
          <w:tcPr>
            <w:tcW w:w="2268" w:type="dxa"/>
          </w:tcPr>
          <w:p w14:paraId="7B6196DD" w14:textId="77777777" w:rsidR="00DE270A" w:rsidRPr="000A54CB" w:rsidRDefault="00DE270A" w:rsidP="00A952F8">
            <w:pPr>
              <w:pStyle w:val="Default"/>
              <w:rPr>
                <w:rFonts w:ascii="Gill Sans MT" w:hAnsi="Gill Sans MT"/>
              </w:rPr>
            </w:pPr>
          </w:p>
        </w:tc>
      </w:tr>
      <w:tr w:rsidR="00DE270A" w:rsidRPr="000A54CB" w14:paraId="26AACF5E" w14:textId="77777777" w:rsidTr="00A952F8">
        <w:trPr>
          <w:trHeight w:val="143"/>
        </w:trPr>
        <w:tc>
          <w:tcPr>
            <w:tcW w:w="1289" w:type="dxa"/>
            <w:vMerge/>
          </w:tcPr>
          <w:p w14:paraId="27C2A3D1" w14:textId="77777777" w:rsidR="00DE270A" w:rsidRPr="000A54CB" w:rsidRDefault="00DE270A" w:rsidP="00A952F8">
            <w:pPr>
              <w:pStyle w:val="Default"/>
              <w:rPr>
                <w:rFonts w:ascii="Gill Sans MT" w:hAnsi="Gill Sans MT"/>
              </w:rPr>
            </w:pPr>
          </w:p>
        </w:tc>
        <w:tc>
          <w:tcPr>
            <w:tcW w:w="7764" w:type="dxa"/>
          </w:tcPr>
          <w:p w14:paraId="71135F17"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12. Crear instancias y mecanismos de articulación y coordinación de la presente política pública.</w:t>
            </w:r>
          </w:p>
        </w:tc>
        <w:tc>
          <w:tcPr>
            <w:tcW w:w="2430" w:type="dxa"/>
          </w:tcPr>
          <w:p w14:paraId="0F33F137" w14:textId="77777777" w:rsidR="00DE270A" w:rsidRPr="000A54CB" w:rsidRDefault="00DE270A" w:rsidP="00A952F8">
            <w:pPr>
              <w:pStyle w:val="Default"/>
              <w:rPr>
                <w:rFonts w:ascii="Gill Sans MT" w:hAnsi="Gill Sans MT"/>
              </w:rPr>
            </w:pPr>
          </w:p>
        </w:tc>
        <w:tc>
          <w:tcPr>
            <w:tcW w:w="2268" w:type="dxa"/>
          </w:tcPr>
          <w:p w14:paraId="56B98832" w14:textId="77777777" w:rsidR="00DE270A" w:rsidRPr="000A54CB" w:rsidRDefault="00DE270A" w:rsidP="00A952F8">
            <w:pPr>
              <w:pStyle w:val="Default"/>
              <w:rPr>
                <w:rFonts w:ascii="Gill Sans MT" w:hAnsi="Gill Sans MT"/>
              </w:rPr>
            </w:pPr>
          </w:p>
        </w:tc>
      </w:tr>
      <w:tr w:rsidR="00DE270A" w:rsidRPr="000A54CB" w14:paraId="5F0A4DDD" w14:textId="77777777" w:rsidTr="00A952F8">
        <w:trPr>
          <w:trHeight w:val="143"/>
        </w:trPr>
        <w:tc>
          <w:tcPr>
            <w:tcW w:w="1289" w:type="dxa"/>
            <w:vMerge/>
          </w:tcPr>
          <w:p w14:paraId="01E1FD87" w14:textId="77777777" w:rsidR="00DE270A" w:rsidRPr="000A54CB" w:rsidRDefault="00DE270A" w:rsidP="00A952F8">
            <w:pPr>
              <w:pStyle w:val="Default"/>
              <w:rPr>
                <w:rFonts w:ascii="Gill Sans MT" w:hAnsi="Gill Sans MT"/>
              </w:rPr>
            </w:pPr>
          </w:p>
        </w:tc>
        <w:tc>
          <w:tcPr>
            <w:tcW w:w="7764" w:type="dxa"/>
          </w:tcPr>
          <w:p w14:paraId="55C7D63E"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13. Realizar ajustes institucionales para la implementación del enfoque OS/IG en el reconocimiento y atención a víctimas de los sectores sociales</w:t>
            </w:r>
          </w:p>
          <w:p w14:paraId="6E72FD30"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 xml:space="preserve"> en el marco de la política pública de atención, asistencia y reparación integral a las víctimas, la implementación de la Justicia Especial</w:t>
            </w:r>
          </w:p>
          <w:p w14:paraId="4C680429"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para la Paz y las políticas públicas que se desarrollen en el marco del posconflicto.</w:t>
            </w:r>
          </w:p>
        </w:tc>
        <w:tc>
          <w:tcPr>
            <w:tcW w:w="2430" w:type="dxa"/>
          </w:tcPr>
          <w:p w14:paraId="4D747E1F" w14:textId="77777777" w:rsidR="00DE270A" w:rsidRPr="000A54CB" w:rsidRDefault="00DE270A" w:rsidP="00A952F8">
            <w:pPr>
              <w:pStyle w:val="Default"/>
              <w:rPr>
                <w:rFonts w:ascii="Gill Sans MT" w:hAnsi="Gill Sans MT"/>
              </w:rPr>
            </w:pPr>
          </w:p>
        </w:tc>
        <w:tc>
          <w:tcPr>
            <w:tcW w:w="2268" w:type="dxa"/>
          </w:tcPr>
          <w:p w14:paraId="09175451" w14:textId="77777777" w:rsidR="00DE270A" w:rsidRPr="000A54CB" w:rsidRDefault="00DE270A" w:rsidP="00A952F8">
            <w:pPr>
              <w:pStyle w:val="Default"/>
              <w:rPr>
                <w:rFonts w:ascii="Gill Sans MT" w:hAnsi="Gill Sans MT"/>
              </w:rPr>
            </w:pPr>
          </w:p>
        </w:tc>
      </w:tr>
      <w:tr w:rsidR="00DE270A" w:rsidRPr="000A54CB" w14:paraId="6026D1B5" w14:textId="77777777" w:rsidTr="00A952F8">
        <w:trPr>
          <w:trHeight w:val="143"/>
        </w:trPr>
        <w:tc>
          <w:tcPr>
            <w:tcW w:w="1289" w:type="dxa"/>
            <w:vMerge/>
          </w:tcPr>
          <w:p w14:paraId="2959F818" w14:textId="77777777" w:rsidR="00DE270A" w:rsidRPr="000A54CB" w:rsidRDefault="00DE270A" w:rsidP="00A952F8">
            <w:pPr>
              <w:pStyle w:val="Default"/>
              <w:rPr>
                <w:rFonts w:ascii="Gill Sans MT" w:hAnsi="Gill Sans MT"/>
              </w:rPr>
            </w:pPr>
          </w:p>
        </w:tc>
        <w:tc>
          <w:tcPr>
            <w:tcW w:w="7764" w:type="dxa"/>
          </w:tcPr>
          <w:p w14:paraId="7B8F7E44"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14. Crear y fortalecer procesos de formación continua a los servidores públicos sobre la implementación del enfoque de orientaciones (sic)</w:t>
            </w:r>
          </w:p>
          <w:p w14:paraId="4AEBF6D5"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lastRenderedPageBreak/>
              <w:t>sexuales e identidades de género diversas.</w:t>
            </w:r>
          </w:p>
        </w:tc>
        <w:tc>
          <w:tcPr>
            <w:tcW w:w="2430" w:type="dxa"/>
          </w:tcPr>
          <w:p w14:paraId="5969143B" w14:textId="77777777" w:rsidR="00DE270A" w:rsidRPr="000A54CB" w:rsidRDefault="00DE270A" w:rsidP="00A952F8">
            <w:pPr>
              <w:pStyle w:val="Default"/>
              <w:rPr>
                <w:rFonts w:ascii="Gill Sans MT" w:hAnsi="Gill Sans MT"/>
              </w:rPr>
            </w:pPr>
          </w:p>
        </w:tc>
        <w:tc>
          <w:tcPr>
            <w:tcW w:w="2268" w:type="dxa"/>
          </w:tcPr>
          <w:p w14:paraId="2F3A06E2" w14:textId="77777777" w:rsidR="00DE270A" w:rsidRPr="000A54CB" w:rsidRDefault="00DE270A" w:rsidP="00A952F8">
            <w:pPr>
              <w:pStyle w:val="Default"/>
              <w:rPr>
                <w:rFonts w:ascii="Gill Sans MT" w:hAnsi="Gill Sans MT"/>
              </w:rPr>
            </w:pPr>
          </w:p>
        </w:tc>
      </w:tr>
      <w:tr w:rsidR="00DE270A" w:rsidRPr="000A54CB" w14:paraId="60381B5F" w14:textId="77777777" w:rsidTr="00A952F8">
        <w:trPr>
          <w:trHeight w:val="647"/>
        </w:trPr>
        <w:tc>
          <w:tcPr>
            <w:tcW w:w="1289" w:type="dxa"/>
          </w:tcPr>
          <w:p w14:paraId="4C480324" w14:textId="77777777" w:rsidR="00DE270A" w:rsidRPr="000A54CB" w:rsidRDefault="00DE270A" w:rsidP="00A952F8">
            <w:pPr>
              <w:pStyle w:val="Default"/>
              <w:rPr>
                <w:rFonts w:ascii="Gill Sans MT" w:hAnsi="Gill Sans MT"/>
              </w:rPr>
            </w:pPr>
            <w:r w:rsidRPr="000A54CB">
              <w:rPr>
                <w:rFonts w:ascii="Gill Sans MT" w:hAnsi="Gill Sans MT"/>
              </w:rPr>
              <w:t>Eje estratégico</w:t>
            </w:r>
          </w:p>
        </w:tc>
        <w:tc>
          <w:tcPr>
            <w:tcW w:w="7764" w:type="dxa"/>
          </w:tcPr>
          <w:p w14:paraId="01AD559F" w14:textId="77777777" w:rsidR="00DE270A" w:rsidRPr="000A54CB" w:rsidRDefault="00DE270A" w:rsidP="00A952F8">
            <w:pPr>
              <w:autoSpaceDE w:val="0"/>
              <w:autoSpaceDN w:val="0"/>
              <w:adjustRightInd w:val="0"/>
              <w:rPr>
                <w:rFonts w:ascii="Gill Sans MT" w:hAnsi="Gill Sans MT" w:cs="DejaVuSansCondensed-Oblique"/>
                <w:b/>
                <w:bCs/>
                <w:i/>
                <w:iCs/>
                <w:color w:val="333333"/>
                <w:sz w:val="24"/>
                <w:szCs w:val="24"/>
              </w:rPr>
            </w:pPr>
            <w:r w:rsidRPr="000A54CB">
              <w:rPr>
                <w:rFonts w:ascii="Gill Sans MT" w:hAnsi="Gill Sans MT" w:cs="Nunito-ExtraBold"/>
                <w:b/>
                <w:bCs/>
                <w:sz w:val="24"/>
                <w:szCs w:val="24"/>
              </w:rPr>
              <w:t xml:space="preserve">2. </w:t>
            </w:r>
            <w:r w:rsidRPr="000A54CB">
              <w:rPr>
                <w:rFonts w:ascii="Gill Sans MT" w:hAnsi="Gill Sans MT" w:cs="DejaVuSansCondensed-Oblique"/>
                <w:b/>
                <w:bCs/>
                <w:i/>
                <w:iCs/>
                <w:color w:val="333333"/>
                <w:sz w:val="24"/>
                <w:szCs w:val="24"/>
              </w:rPr>
              <w:t xml:space="preserve">Promoción del reconocimiento e inclusión de los sectores sociales </w:t>
            </w:r>
            <w:proofErr w:type="spellStart"/>
            <w:r w:rsidRPr="000A54CB">
              <w:rPr>
                <w:rFonts w:ascii="Gill Sans MT" w:hAnsi="Gill Sans MT" w:cs="DejaVuSansCondensed-Oblique"/>
                <w:b/>
                <w:bCs/>
                <w:i/>
                <w:iCs/>
                <w:color w:val="333333"/>
                <w:sz w:val="24"/>
                <w:szCs w:val="24"/>
              </w:rPr>
              <w:t>LGBTI</w:t>
            </w:r>
            <w:proofErr w:type="spellEnd"/>
            <w:r w:rsidRPr="000A54CB">
              <w:rPr>
                <w:rFonts w:ascii="Gill Sans MT" w:hAnsi="Gill Sans MT" w:cs="DejaVuSansCondensed-Oblique"/>
                <w:b/>
                <w:bCs/>
                <w:i/>
                <w:iCs/>
                <w:color w:val="333333"/>
                <w:sz w:val="24"/>
                <w:szCs w:val="24"/>
              </w:rPr>
              <w:t xml:space="preserve"> y de personas con orientaciones sexuales e</w:t>
            </w:r>
          </w:p>
          <w:p w14:paraId="71BA6A8F" w14:textId="77777777" w:rsidR="00DE270A" w:rsidRPr="000A54CB" w:rsidRDefault="00DE270A" w:rsidP="00A952F8">
            <w:pPr>
              <w:autoSpaceDE w:val="0"/>
              <w:autoSpaceDN w:val="0"/>
              <w:adjustRightInd w:val="0"/>
              <w:rPr>
                <w:rFonts w:ascii="Gill Sans MT" w:hAnsi="Gill Sans MT" w:cs="Nunito-ExtraBold"/>
                <w:b/>
                <w:bCs/>
                <w:sz w:val="24"/>
                <w:szCs w:val="24"/>
              </w:rPr>
            </w:pPr>
            <w:r w:rsidRPr="000A54CB">
              <w:rPr>
                <w:rFonts w:ascii="Gill Sans MT" w:hAnsi="Gill Sans MT" w:cs="DejaVuSansCondensed-Oblique"/>
                <w:b/>
                <w:bCs/>
                <w:i/>
                <w:iCs/>
                <w:color w:val="333333"/>
                <w:sz w:val="24"/>
                <w:szCs w:val="24"/>
              </w:rPr>
              <w:t>identidades de género diversas.</w:t>
            </w:r>
          </w:p>
        </w:tc>
        <w:tc>
          <w:tcPr>
            <w:tcW w:w="2430" w:type="dxa"/>
          </w:tcPr>
          <w:p w14:paraId="1796D9D4" w14:textId="77777777" w:rsidR="00DE270A" w:rsidRPr="000A54CB" w:rsidRDefault="00DE270A" w:rsidP="00A952F8">
            <w:pPr>
              <w:pStyle w:val="Default"/>
              <w:rPr>
                <w:rFonts w:ascii="Gill Sans MT" w:hAnsi="Gill Sans MT"/>
              </w:rPr>
            </w:pPr>
          </w:p>
        </w:tc>
        <w:tc>
          <w:tcPr>
            <w:tcW w:w="2268" w:type="dxa"/>
          </w:tcPr>
          <w:p w14:paraId="112F5763" w14:textId="77777777" w:rsidR="00DE270A" w:rsidRPr="000A54CB" w:rsidRDefault="00DE270A" w:rsidP="00A952F8">
            <w:pPr>
              <w:pStyle w:val="Default"/>
              <w:rPr>
                <w:rFonts w:ascii="Gill Sans MT" w:hAnsi="Gill Sans MT"/>
              </w:rPr>
            </w:pPr>
          </w:p>
        </w:tc>
      </w:tr>
      <w:tr w:rsidR="00DE270A" w:rsidRPr="000A54CB" w14:paraId="79B05D76" w14:textId="77777777" w:rsidTr="00A952F8">
        <w:trPr>
          <w:trHeight w:val="143"/>
        </w:trPr>
        <w:tc>
          <w:tcPr>
            <w:tcW w:w="1289" w:type="dxa"/>
            <w:vMerge w:val="restart"/>
          </w:tcPr>
          <w:p w14:paraId="637F045F" w14:textId="77777777" w:rsidR="00DE270A" w:rsidRPr="000A54CB" w:rsidRDefault="00DE270A" w:rsidP="00A952F8">
            <w:pPr>
              <w:pStyle w:val="Default"/>
              <w:rPr>
                <w:rFonts w:ascii="Gill Sans MT" w:hAnsi="Gill Sans MT"/>
              </w:rPr>
            </w:pPr>
          </w:p>
          <w:p w14:paraId="1AD789D4" w14:textId="77777777" w:rsidR="00DE270A" w:rsidRPr="000A54CB" w:rsidRDefault="00DE270A" w:rsidP="00A952F8">
            <w:pPr>
              <w:pStyle w:val="Default"/>
              <w:rPr>
                <w:rFonts w:ascii="Gill Sans MT" w:hAnsi="Gill Sans MT"/>
              </w:rPr>
            </w:pPr>
          </w:p>
          <w:p w14:paraId="59CF5145" w14:textId="77777777" w:rsidR="00DE270A" w:rsidRPr="000A54CB" w:rsidRDefault="00DE270A" w:rsidP="00A952F8">
            <w:pPr>
              <w:pStyle w:val="Default"/>
              <w:rPr>
                <w:rFonts w:ascii="Gill Sans MT" w:hAnsi="Gill Sans MT"/>
              </w:rPr>
            </w:pPr>
          </w:p>
          <w:p w14:paraId="016DBA4F" w14:textId="77777777" w:rsidR="00DE270A" w:rsidRPr="000A54CB" w:rsidRDefault="00DE270A" w:rsidP="00A952F8">
            <w:pPr>
              <w:pStyle w:val="Default"/>
              <w:rPr>
                <w:rFonts w:ascii="Gill Sans MT" w:hAnsi="Gill Sans MT"/>
              </w:rPr>
            </w:pPr>
          </w:p>
          <w:p w14:paraId="69910DF0" w14:textId="77777777" w:rsidR="00DE270A" w:rsidRPr="000A54CB" w:rsidRDefault="00DE270A" w:rsidP="00A952F8">
            <w:pPr>
              <w:pStyle w:val="Default"/>
              <w:rPr>
                <w:rFonts w:ascii="Gill Sans MT" w:hAnsi="Gill Sans MT"/>
              </w:rPr>
            </w:pPr>
            <w:r w:rsidRPr="000A54CB">
              <w:rPr>
                <w:rFonts w:ascii="Gill Sans MT" w:hAnsi="Gill Sans MT"/>
              </w:rPr>
              <w:t>Metas</w:t>
            </w:r>
          </w:p>
        </w:tc>
        <w:tc>
          <w:tcPr>
            <w:tcW w:w="7764" w:type="dxa"/>
          </w:tcPr>
          <w:p w14:paraId="7CD09497"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1. Implementar estrategias. que promuevan el respeto y reconocimiento para la construcción de una sociedad plural y diversa, encaminadas a</w:t>
            </w:r>
          </w:p>
          <w:p w14:paraId="68E15971"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 xml:space="preserve">resaltar el valor del movimiento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 xml:space="preserve"> en su proceso de reivindicación de derechos.</w:t>
            </w:r>
          </w:p>
        </w:tc>
        <w:tc>
          <w:tcPr>
            <w:tcW w:w="2430" w:type="dxa"/>
          </w:tcPr>
          <w:p w14:paraId="2831362B" w14:textId="77777777" w:rsidR="00DE270A" w:rsidRPr="000A54CB" w:rsidRDefault="00DE270A" w:rsidP="00A952F8">
            <w:pPr>
              <w:pStyle w:val="Default"/>
              <w:rPr>
                <w:rFonts w:ascii="Gill Sans MT" w:hAnsi="Gill Sans MT"/>
              </w:rPr>
            </w:pPr>
          </w:p>
        </w:tc>
        <w:tc>
          <w:tcPr>
            <w:tcW w:w="2268" w:type="dxa"/>
          </w:tcPr>
          <w:p w14:paraId="02F7DB9A" w14:textId="77777777" w:rsidR="00DE270A" w:rsidRPr="000A54CB" w:rsidRDefault="00DE270A" w:rsidP="00A952F8">
            <w:pPr>
              <w:pStyle w:val="Default"/>
              <w:rPr>
                <w:rFonts w:ascii="Gill Sans MT" w:hAnsi="Gill Sans MT"/>
              </w:rPr>
            </w:pPr>
          </w:p>
        </w:tc>
      </w:tr>
      <w:tr w:rsidR="00DE270A" w:rsidRPr="000A54CB" w14:paraId="2A1EC0B0" w14:textId="77777777" w:rsidTr="00A952F8">
        <w:trPr>
          <w:trHeight w:val="143"/>
        </w:trPr>
        <w:tc>
          <w:tcPr>
            <w:tcW w:w="1289" w:type="dxa"/>
            <w:vMerge/>
          </w:tcPr>
          <w:p w14:paraId="7DFE72C0" w14:textId="77777777" w:rsidR="00DE270A" w:rsidRPr="000A54CB" w:rsidRDefault="00DE270A" w:rsidP="00A952F8">
            <w:pPr>
              <w:pStyle w:val="Default"/>
              <w:rPr>
                <w:rFonts w:ascii="Gill Sans MT" w:hAnsi="Gill Sans MT"/>
              </w:rPr>
            </w:pPr>
          </w:p>
        </w:tc>
        <w:tc>
          <w:tcPr>
            <w:tcW w:w="7764" w:type="dxa"/>
          </w:tcPr>
          <w:p w14:paraId="25851C79" w14:textId="77777777" w:rsidR="00DE270A" w:rsidRPr="000A54CB" w:rsidRDefault="00DE270A" w:rsidP="00A952F8">
            <w:pPr>
              <w:autoSpaceDE w:val="0"/>
              <w:autoSpaceDN w:val="0"/>
              <w:adjustRightInd w:val="0"/>
              <w:rPr>
                <w:rFonts w:ascii="Gill Sans MT" w:hAnsi="Gill Sans MT" w:cs="Nunito-Regular"/>
                <w:sz w:val="24"/>
                <w:szCs w:val="24"/>
              </w:rPr>
            </w:pPr>
            <w:r w:rsidRPr="000A54CB">
              <w:rPr>
                <w:rFonts w:ascii="Gill Sans MT" w:hAnsi="Gill Sans MT" w:cs="DejaVuSansCondensed"/>
                <w:color w:val="333333"/>
                <w:sz w:val="24"/>
                <w:szCs w:val="24"/>
              </w:rPr>
              <w:t>2. Identificar las afectaciones diferenciales derivadas de la violencia por prejuicio y del conflicto armado.</w:t>
            </w:r>
          </w:p>
        </w:tc>
        <w:tc>
          <w:tcPr>
            <w:tcW w:w="2430" w:type="dxa"/>
          </w:tcPr>
          <w:p w14:paraId="7EA21702" w14:textId="77777777" w:rsidR="00DE270A" w:rsidRPr="000A54CB" w:rsidRDefault="00DE270A" w:rsidP="00A952F8">
            <w:pPr>
              <w:pStyle w:val="Default"/>
              <w:rPr>
                <w:rFonts w:ascii="Gill Sans MT" w:hAnsi="Gill Sans MT"/>
              </w:rPr>
            </w:pPr>
          </w:p>
        </w:tc>
        <w:tc>
          <w:tcPr>
            <w:tcW w:w="2268" w:type="dxa"/>
          </w:tcPr>
          <w:p w14:paraId="2B59ABC0" w14:textId="77777777" w:rsidR="00DE270A" w:rsidRPr="000A54CB" w:rsidRDefault="00DE270A" w:rsidP="00A952F8">
            <w:pPr>
              <w:pStyle w:val="Default"/>
              <w:rPr>
                <w:rFonts w:ascii="Gill Sans MT" w:hAnsi="Gill Sans MT"/>
              </w:rPr>
            </w:pPr>
          </w:p>
        </w:tc>
      </w:tr>
      <w:tr w:rsidR="00DE270A" w:rsidRPr="000A54CB" w14:paraId="2AE10612" w14:textId="77777777" w:rsidTr="00A952F8">
        <w:trPr>
          <w:trHeight w:val="143"/>
        </w:trPr>
        <w:tc>
          <w:tcPr>
            <w:tcW w:w="1289" w:type="dxa"/>
            <w:vMerge/>
          </w:tcPr>
          <w:p w14:paraId="78D2F4E7" w14:textId="77777777" w:rsidR="00DE270A" w:rsidRPr="000A54CB" w:rsidRDefault="00DE270A" w:rsidP="00A952F8">
            <w:pPr>
              <w:pStyle w:val="Default"/>
              <w:rPr>
                <w:rFonts w:ascii="Gill Sans MT" w:hAnsi="Gill Sans MT"/>
              </w:rPr>
            </w:pPr>
          </w:p>
        </w:tc>
        <w:tc>
          <w:tcPr>
            <w:tcW w:w="7764" w:type="dxa"/>
          </w:tcPr>
          <w:p w14:paraId="500A415F"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 xml:space="preserve">3. Promover el derecho a la cultura y a la comunicación para garantizar el acceso de las personas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 xml:space="preserve"> a espacios de producción cultural.</w:t>
            </w:r>
          </w:p>
        </w:tc>
        <w:tc>
          <w:tcPr>
            <w:tcW w:w="2430" w:type="dxa"/>
          </w:tcPr>
          <w:p w14:paraId="347AB24E" w14:textId="77777777" w:rsidR="00DE270A" w:rsidRPr="000A54CB" w:rsidRDefault="00DE270A" w:rsidP="00A952F8">
            <w:pPr>
              <w:pStyle w:val="Default"/>
              <w:rPr>
                <w:rFonts w:ascii="Gill Sans MT" w:hAnsi="Gill Sans MT"/>
              </w:rPr>
            </w:pPr>
          </w:p>
        </w:tc>
        <w:tc>
          <w:tcPr>
            <w:tcW w:w="2268" w:type="dxa"/>
          </w:tcPr>
          <w:p w14:paraId="6217172D" w14:textId="77777777" w:rsidR="00DE270A" w:rsidRPr="000A54CB" w:rsidRDefault="00DE270A" w:rsidP="00A952F8">
            <w:pPr>
              <w:pStyle w:val="Default"/>
              <w:rPr>
                <w:rFonts w:ascii="Gill Sans MT" w:hAnsi="Gill Sans MT"/>
              </w:rPr>
            </w:pPr>
          </w:p>
        </w:tc>
      </w:tr>
      <w:tr w:rsidR="00DE270A" w:rsidRPr="000A54CB" w14:paraId="65316727" w14:textId="77777777" w:rsidTr="00A952F8">
        <w:trPr>
          <w:trHeight w:val="143"/>
        </w:trPr>
        <w:tc>
          <w:tcPr>
            <w:tcW w:w="1289" w:type="dxa"/>
            <w:vMerge/>
          </w:tcPr>
          <w:p w14:paraId="15B2A986" w14:textId="77777777" w:rsidR="00DE270A" w:rsidRPr="000A54CB" w:rsidRDefault="00DE270A" w:rsidP="00A952F8">
            <w:pPr>
              <w:pStyle w:val="Default"/>
              <w:rPr>
                <w:rFonts w:ascii="Gill Sans MT" w:hAnsi="Gill Sans MT"/>
              </w:rPr>
            </w:pPr>
          </w:p>
        </w:tc>
        <w:tc>
          <w:tcPr>
            <w:tcW w:w="7764" w:type="dxa"/>
          </w:tcPr>
          <w:p w14:paraId="021E2A03"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 xml:space="preserve">4. Promover el desarrollo estrategias para la difusión y promoción de los derechos de las personas de los sectores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 xml:space="preserve"> en el ámbito judicial, de</w:t>
            </w:r>
          </w:p>
          <w:p w14:paraId="5A3E6EA2"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la salud, del trabajo (público y privado), entre otros.</w:t>
            </w:r>
          </w:p>
        </w:tc>
        <w:tc>
          <w:tcPr>
            <w:tcW w:w="2430" w:type="dxa"/>
          </w:tcPr>
          <w:p w14:paraId="282729E0" w14:textId="77777777" w:rsidR="00DE270A" w:rsidRPr="000A54CB" w:rsidRDefault="00DE270A" w:rsidP="00A952F8">
            <w:pPr>
              <w:pStyle w:val="Default"/>
              <w:rPr>
                <w:rFonts w:ascii="Gill Sans MT" w:hAnsi="Gill Sans MT"/>
              </w:rPr>
            </w:pPr>
          </w:p>
        </w:tc>
        <w:tc>
          <w:tcPr>
            <w:tcW w:w="2268" w:type="dxa"/>
          </w:tcPr>
          <w:p w14:paraId="017E4BDF" w14:textId="77777777" w:rsidR="00DE270A" w:rsidRPr="000A54CB" w:rsidRDefault="00DE270A" w:rsidP="00A952F8">
            <w:pPr>
              <w:pStyle w:val="Default"/>
              <w:rPr>
                <w:rFonts w:ascii="Gill Sans MT" w:hAnsi="Gill Sans MT"/>
              </w:rPr>
            </w:pPr>
          </w:p>
        </w:tc>
      </w:tr>
      <w:tr w:rsidR="00DE270A" w:rsidRPr="000A54CB" w14:paraId="08D6B380" w14:textId="77777777" w:rsidTr="00A952F8">
        <w:trPr>
          <w:trHeight w:val="143"/>
        </w:trPr>
        <w:tc>
          <w:tcPr>
            <w:tcW w:w="1289" w:type="dxa"/>
            <w:vMerge/>
          </w:tcPr>
          <w:p w14:paraId="334F2567" w14:textId="77777777" w:rsidR="00DE270A" w:rsidRPr="000A54CB" w:rsidRDefault="00DE270A" w:rsidP="00A952F8">
            <w:pPr>
              <w:pStyle w:val="Default"/>
              <w:rPr>
                <w:rFonts w:ascii="Gill Sans MT" w:hAnsi="Gill Sans MT"/>
              </w:rPr>
            </w:pPr>
          </w:p>
        </w:tc>
        <w:tc>
          <w:tcPr>
            <w:tcW w:w="7764" w:type="dxa"/>
          </w:tcPr>
          <w:p w14:paraId="7E5AA460"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 xml:space="preserve">5. Elaborar protocolos y directrices para la creación y fortalecimiento de espacios de participación para los 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w:t>
            </w:r>
          </w:p>
        </w:tc>
        <w:tc>
          <w:tcPr>
            <w:tcW w:w="2430" w:type="dxa"/>
          </w:tcPr>
          <w:p w14:paraId="7660ED69" w14:textId="77777777" w:rsidR="00DE270A" w:rsidRPr="000A54CB" w:rsidRDefault="00DE270A" w:rsidP="00A952F8">
            <w:pPr>
              <w:pStyle w:val="Default"/>
              <w:rPr>
                <w:rFonts w:ascii="Gill Sans MT" w:hAnsi="Gill Sans MT"/>
              </w:rPr>
            </w:pPr>
          </w:p>
        </w:tc>
        <w:tc>
          <w:tcPr>
            <w:tcW w:w="2268" w:type="dxa"/>
          </w:tcPr>
          <w:p w14:paraId="7F80BCC4" w14:textId="77777777" w:rsidR="00DE270A" w:rsidRPr="000A54CB" w:rsidRDefault="00DE270A" w:rsidP="00A952F8">
            <w:pPr>
              <w:pStyle w:val="Default"/>
              <w:rPr>
                <w:rFonts w:ascii="Gill Sans MT" w:hAnsi="Gill Sans MT"/>
              </w:rPr>
            </w:pPr>
          </w:p>
        </w:tc>
      </w:tr>
      <w:tr w:rsidR="00DE270A" w:rsidRPr="000A54CB" w14:paraId="163D98FE" w14:textId="77777777" w:rsidTr="00A952F8">
        <w:trPr>
          <w:trHeight w:val="143"/>
        </w:trPr>
        <w:tc>
          <w:tcPr>
            <w:tcW w:w="1289" w:type="dxa"/>
            <w:vMerge/>
          </w:tcPr>
          <w:p w14:paraId="2FB0F890" w14:textId="77777777" w:rsidR="00DE270A" w:rsidRPr="000A54CB" w:rsidRDefault="00DE270A" w:rsidP="00A952F8">
            <w:pPr>
              <w:pStyle w:val="Default"/>
              <w:rPr>
                <w:rFonts w:ascii="Gill Sans MT" w:hAnsi="Gill Sans MT"/>
              </w:rPr>
            </w:pPr>
          </w:p>
        </w:tc>
        <w:tc>
          <w:tcPr>
            <w:tcW w:w="7764" w:type="dxa"/>
          </w:tcPr>
          <w:p w14:paraId="333C7598"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 xml:space="preserve">6. Crear y desarrollar mecanismos de participación de las personas de los 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 xml:space="preserve"> en la implementación de las medidas de</w:t>
            </w:r>
          </w:p>
          <w:p w14:paraId="3178146C"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política que les vincula como población objeto.</w:t>
            </w:r>
          </w:p>
        </w:tc>
        <w:tc>
          <w:tcPr>
            <w:tcW w:w="2430" w:type="dxa"/>
          </w:tcPr>
          <w:p w14:paraId="66B442A8" w14:textId="77777777" w:rsidR="00DE270A" w:rsidRPr="000A54CB" w:rsidRDefault="00DE270A" w:rsidP="00A952F8">
            <w:pPr>
              <w:pStyle w:val="Default"/>
              <w:rPr>
                <w:rFonts w:ascii="Gill Sans MT" w:hAnsi="Gill Sans MT"/>
              </w:rPr>
            </w:pPr>
          </w:p>
        </w:tc>
        <w:tc>
          <w:tcPr>
            <w:tcW w:w="2268" w:type="dxa"/>
          </w:tcPr>
          <w:p w14:paraId="2C6E158D" w14:textId="77777777" w:rsidR="00DE270A" w:rsidRPr="000A54CB" w:rsidRDefault="00DE270A" w:rsidP="00A952F8">
            <w:pPr>
              <w:pStyle w:val="Default"/>
              <w:rPr>
                <w:rFonts w:ascii="Gill Sans MT" w:hAnsi="Gill Sans MT"/>
              </w:rPr>
            </w:pPr>
          </w:p>
        </w:tc>
      </w:tr>
      <w:tr w:rsidR="00DE270A" w:rsidRPr="000A54CB" w14:paraId="42A438DF" w14:textId="77777777" w:rsidTr="00A952F8">
        <w:trPr>
          <w:trHeight w:val="143"/>
        </w:trPr>
        <w:tc>
          <w:tcPr>
            <w:tcW w:w="1289" w:type="dxa"/>
            <w:vMerge/>
          </w:tcPr>
          <w:p w14:paraId="542308C9" w14:textId="77777777" w:rsidR="00DE270A" w:rsidRPr="000A54CB" w:rsidRDefault="00DE270A" w:rsidP="00A952F8">
            <w:pPr>
              <w:pStyle w:val="Default"/>
              <w:rPr>
                <w:rFonts w:ascii="Gill Sans MT" w:hAnsi="Gill Sans MT"/>
              </w:rPr>
            </w:pPr>
          </w:p>
        </w:tc>
        <w:tc>
          <w:tcPr>
            <w:tcW w:w="7764" w:type="dxa"/>
          </w:tcPr>
          <w:p w14:paraId="5F14EFEB"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 xml:space="preserve">7. Promover la participación y fortalecer la incidencia política de las organizaciones y las personas de los 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 a través de</w:t>
            </w:r>
          </w:p>
          <w:p w14:paraId="4144EF99"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procesos de formación y sensibilización dirigidos a líderes, lideresas y organizaciones sociales defensoras de derechos humanos de estos</w:t>
            </w:r>
          </w:p>
          <w:p w14:paraId="0CA8A9A3"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sectores.</w:t>
            </w:r>
          </w:p>
        </w:tc>
        <w:tc>
          <w:tcPr>
            <w:tcW w:w="2430" w:type="dxa"/>
          </w:tcPr>
          <w:p w14:paraId="3D8078A7" w14:textId="77777777" w:rsidR="00DE270A" w:rsidRPr="000A54CB" w:rsidRDefault="00DE270A" w:rsidP="00A952F8">
            <w:pPr>
              <w:pStyle w:val="Default"/>
              <w:rPr>
                <w:rFonts w:ascii="Gill Sans MT" w:hAnsi="Gill Sans MT"/>
              </w:rPr>
            </w:pPr>
          </w:p>
        </w:tc>
        <w:tc>
          <w:tcPr>
            <w:tcW w:w="2268" w:type="dxa"/>
          </w:tcPr>
          <w:p w14:paraId="04A17F7B" w14:textId="77777777" w:rsidR="00DE270A" w:rsidRPr="000A54CB" w:rsidRDefault="00DE270A" w:rsidP="00A952F8">
            <w:pPr>
              <w:pStyle w:val="Default"/>
              <w:rPr>
                <w:rFonts w:ascii="Gill Sans MT" w:hAnsi="Gill Sans MT"/>
              </w:rPr>
            </w:pPr>
          </w:p>
        </w:tc>
      </w:tr>
      <w:tr w:rsidR="00DE270A" w:rsidRPr="000A54CB" w14:paraId="3B953B4E" w14:textId="77777777" w:rsidTr="00A952F8">
        <w:trPr>
          <w:trHeight w:val="269"/>
        </w:trPr>
        <w:tc>
          <w:tcPr>
            <w:tcW w:w="1289" w:type="dxa"/>
          </w:tcPr>
          <w:p w14:paraId="31269CC7" w14:textId="77777777" w:rsidR="00DE270A" w:rsidRPr="000A54CB" w:rsidRDefault="00DE270A" w:rsidP="00A952F8">
            <w:pPr>
              <w:pStyle w:val="Default"/>
              <w:rPr>
                <w:rFonts w:ascii="Gill Sans MT" w:hAnsi="Gill Sans MT"/>
              </w:rPr>
            </w:pPr>
            <w:r w:rsidRPr="000A54CB">
              <w:rPr>
                <w:rFonts w:ascii="Gill Sans MT" w:hAnsi="Gill Sans MT"/>
              </w:rPr>
              <w:t>Eje estratégico</w:t>
            </w:r>
          </w:p>
        </w:tc>
        <w:tc>
          <w:tcPr>
            <w:tcW w:w="7764" w:type="dxa"/>
          </w:tcPr>
          <w:p w14:paraId="315948FF" w14:textId="77777777" w:rsidR="00DE270A" w:rsidRPr="000A54CB" w:rsidRDefault="00DE270A" w:rsidP="00A952F8">
            <w:pPr>
              <w:autoSpaceDE w:val="0"/>
              <w:autoSpaceDN w:val="0"/>
              <w:adjustRightInd w:val="0"/>
              <w:rPr>
                <w:rFonts w:ascii="Gill Sans MT" w:hAnsi="Gill Sans MT"/>
                <w:b/>
                <w:bCs/>
                <w:sz w:val="24"/>
                <w:szCs w:val="24"/>
              </w:rPr>
            </w:pPr>
            <w:r w:rsidRPr="000A54CB">
              <w:rPr>
                <w:rFonts w:ascii="Gill Sans MT" w:hAnsi="Gill Sans MT"/>
                <w:b/>
                <w:bCs/>
                <w:sz w:val="24"/>
                <w:szCs w:val="24"/>
              </w:rPr>
              <w:t xml:space="preserve">3. </w:t>
            </w:r>
            <w:r w:rsidRPr="000A54CB">
              <w:rPr>
                <w:rFonts w:ascii="Gill Sans MT" w:hAnsi="Gill Sans MT" w:cs="DejaVuSansCondensed-Oblique"/>
                <w:b/>
                <w:bCs/>
                <w:i/>
                <w:iCs/>
                <w:color w:val="333333"/>
                <w:sz w:val="24"/>
                <w:szCs w:val="24"/>
              </w:rPr>
              <w:t xml:space="preserve">Reconocimiento garantía y acceso a derechos. </w:t>
            </w:r>
            <w:r w:rsidRPr="000A54CB">
              <w:rPr>
                <w:rFonts w:ascii="Gill Sans MT" w:hAnsi="Gill Sans MT" w:cs="DejaVuSansCondensed"/>
                <w:b/>
                <w:bCs/>
                <w:color w:val="333333"/>
                <w:sz w:val="24"/>
                <w:szCs w:val="24"/>
              </w:rPr>
              <w:t>Este eje estratégico aglutina las medidas encaminadas al respeto, promoción y protección, sin discriminación alguna, de los derechos de las personas con orientaciones sexuales e identidades de género diversas.</w:t>
            </w:r>
          </w:p>
        </w:tc>
        <w:tc>
          <w:tcPr>
            <w:tcW w:w="2430" w:type="dxa"/>
          </w:tcPr>
          <w:p w14:paraId="49523C26" w14:textId="77777777" w:rsidR="00DE270A" w:rsidRPr="000A54CB" w:rsidRDefault="00DE270A" w:rsidP="00A952F8">
            <w:pPr>
              <w:pStyle w:val="Default"/>
              <w:rPr>
                <w:rFonts w:ascii="Gill Sans MT" w:hAnsi="Gill Sans MT" w:cs="Nunito-Black"/>
                <w:b/>
                <w:bCs/>
                <w:color w:val="auto"/>
              </w:rPr>
            </w:pPr>
          </w:p>
        </w:tc>
        <w:tc>
          <w:tcPr>
            <w:tcW w:w="2268" w:type="dxa"/>
          </w:tcPr>
          <w:p w14:paraId="72DA4BA7" w14:textId="77777777" w:rsidR="00DE270A" w:rsidRPr="000A54CB" w:rsidRDefault="00DE270A" w:rsidP="00A952F8">
            <w:pPr>
              <w:pStyle w:val="Default"/>
              <w:rPr>
                <w:rFonts w:ascii="Gill Sans MT" w:hAnsi="Gill Sans MT" w:cs="Nunito-Black"/>
                <w:b/>
                <w:bCs/>
                <w:color w:val="auto"/>
              </w:rPr>
            </w:pPr>
          </w:p>
        </w:tc>
      </w:tr>
      <w:tr w:rsidR="00DE270A" w:rsidRPr="000A54CB" w14:paraId="7457F4F6" w14:textId="77777777" w:rsidTr="00A952F8">
        <w:trPr>
          <w:trHeight w:val="269"/>
        </w:trPr>
        <w:tc>
          <w:tcPr>
            <w:tcW w:w="1289" w:type="dxa"/>
            <w:vMerge w:val="restart"/>
          </w:tcPr>
          <w:p w14:paraId="67110011" w14:textId="77777777" w:rsidR="00DE270A" w:rsidRPr="000A54CB" w:rsidRDefault="00DE270A" w:rsidP="00A952F8">
            <w:pPr>
              <w:pStyle w:val="Default"/>
              <w:rPr>
                <w:rFonts w:ascii="Gill Sans MT" w:hAnsi="Gill Sans MT"/>
              </w:rPr>
            </w:pPr>
          </w:p>
          <w:p w14:paraId="123C7920" w14:textId="77777777" w:rsidR="00DE270A" w:rsidRPr="000A54CB" w:rsidRDefault="00DE270A" w:rsidP="00A952F8">
            <w:pPr>
              <w:pStyle w:val="Default"/>
              <w:rPr>
                <w:rFonts w:ascii="Gill Sans MT" w:hAnsi="Gill Sans MT"/>
              </w:rPr>
            </w:pPr>
          </w:p>
          <w:p w14:paraId="34FF7826" w14:textId="77777777" w:rsidR="00DE270A" w:rsidRPr="000A54CB" w:rsidRDefault="00DE270A" w:rsidP="00A952F8">
            <w:pPr>
              <w:pStyle w:val="Default"/>
              <w:rPr>
                <w:rFonts w:ascii="Gill Sans MT" w:hAnsi="Gill Sans MT"/>
              </w:rPr>
            </w:pPr>
          </w:p>
          <w:p w14:paraId="47B11422" w14:textId="77777777" w:rsidR="00DE270A" w:rsidRPr="000A54CB" w:rsidRDefault="00DE270A" w:rsidP="00A952F8">
            <w:pPr>
              <w:pStyle w:val="Default"/>
              <w:rPr>
                <w:rFonts w:ascii="Gill Sans MT" w:hAnsi="Gill Sans MT"/>
              </w:rPr>
            </w:pPr>
          </w:p>
          <w:p w14:paraId="6F5E3D62" w14:textId="77777777" w:rsidR="00DE270A" w:rsidRPr="000A54CB" w:rsidRDefault="00DE270A" w:rsidP="00A952F8">
            <w:pPr>
              <w:pStyle w:val="Default"/>
              <w:rPr>
                <w:rFonts w:ascii="Gill Sans MT" w:hAnsi="Gill Sans MT"/>
              </w:rPr>
            </w:pPr>
          </w:p>
          <w:p w14:paraId="0D65BB10" w14:textId="77777777" w:rsidR="00DE270A" w:rsidRPr="000A54CB" w:rsidRDefault="00DE270A" w:rsidP="00A952F8">
            <w:pPr>
              <w:pStyle w:val="Default"/>
              <w:rPr>
                <w:rFonts w:ascii="Gill Sans MT" w:hAnsi="Gill Sans MT"/>
              </w:rPr>
            </w:pPr>
          </w:p>
          <w:p w14:paraId="12C5FC01" w14:textId="77777777" w:rsidR="00DE270A" w:rsidRPr="000A54CB" w:rsidRDefault="00DE270A" w:rsidP="00A952F8">
            <w:pPr>
              <w:pStyle w:val="Default"/>
              <w:rPr>
                <w:rFonts w:ascii="Gill Sans MT" w:hAnsi="Gill Sans MT"/>
              </w:rPr>
            </w:pPr>
          </w:p>
          <w:p w14:paraId="506165C3" w14:textId="77777777" w:rsidR="00DE270A" w:rsidRPr="000A54CB" w:rsidRDefault="00DE270A" w:rsidP="00A952F8">
            <w:pPr>
              <w:pStyle w:val="Default"/>
              <w:rPr>
                <w:rFonts w:ascii="Gill Sans MT" w:hAnsi="Gill Sans MT"/>
              </w:rPr>
            </w:pPr>
          </w:p>
          <w:p w14:paraId="4389DAE8" w14:textId="77777777" w:rsidR="00DE270A" w:rsidRPr="000A54CB" w:rsidRDefault="00DE270A" w:rsidP="00A952F8">
            <w:pPr>
              <w:pStyle w:val="Default"/>
              <w:rPr>
                <w:rFonts w:ascii="Gill Sans MT" w:hAnsi="Gill Sans MT"/>
              </w:rPr>
            </w:pPr>
          </w:p>
          <w:p w14:paraId="1A9FD3CB" w14:textId="77777777" w:rsidR="00DE270A" w:rsidRPr="000A54CB" w:rsidRDefault="00DE270A" w:rsidP="00A952F8">
            <w:pPr>
              <w:pStyle w:val="Default"/>
              <w:rPr>
                <w:rFonts w:ascii="Gill Sans MT" w:hAnsi="Gill Sans MT"/>
              </w:rPr>
            </w:pPr>
          </w:p>
          <w:p w14:paraId="008CE09A" w14:textId="77777777" w:rsidR="00DE270A" w:rsidRPr="000A54CB" w:rsidRDefault="00DE270A" w:rsidP="00A952F8">
            <w:pPr>
              <w:pStyle w:val="Default"/>
              <w:rPr>
                <w:rFonts w:ascii="Gill Sans MT" w:hAnsi="Gill Sans MT"/>
              </w:rPr>
            </w:pPr>
          </w:p>
          <w:p w14:paraId="37911CDB" w14:textId="77777777" w:rsidR="00DE270A" w:rsidRPr="000A54CB" w:rsidRDefault="00DE270A" w:rsidP="00A952F8">
            <w:pPr>
              <w:pStyle w:val="Default"/>
              <w:rPr>
                <w:rFonts w:ascii="Gill Sans MT" w:hAnsi="Gill Sans MT"/>
              </w:rPr>
            </w:pPr>
          </w:p>
          <w:p w14:paraId="550CDE24" w14:textId="77777777" w:rsidR="00DE270A" w:rsidRPr="000A54CB" w:rsidRDefault="00DE270A" w:rsidP="00A952F8">
            <w:pPr>
              <w:pStyle w:val="Default"/>
              <w:rPr>
                <w:rFonts w:ascii="Gill Sans MT" w:hAnsi="Gill Sans MT"/>
              </w:rPr>
            </w:pPr>
          </w:p>
          <w:p w14:paraId="69B2F58D" w14:textId="77777777" w:rsidR="00DE270A" w:rsidRPr="000A54CB" w:rsidRDefault="00DE270A" w:rsidP="00A952F8">
            <w:pPr>
              <w:pStyle w:val="Default"/>
              <w:rPr>
                <w:rFonts w:ascii="Gill Sans MT" w:hAnsi="Gill Sans MT"/>
              </w:rPr>
            </w:pPr>
          </w:p>
          <w:p w14:paraId="11830056" w14:textId="77777777" w:rsidR="00DE270A" w:rsidRPr="000A54CB" w:rsidRDefault="00DE270A" w:rsidP="00A952F8">
            <w:pPr>
              <w:pStyle w:val="Default"/>
              <w:rPr>
                <w:rFonts w:ascii="Gill Sans MT" w:hAnsi="Gill Sans MT"/>
              </w:rPr>
            </w:pPr>
          </w:p>
          <w:p w14:paraId="69B09C1C" w14:textId="77777777" w:rsidR="00DE270A" w:rsidRPr="000A54CB" w:rsidRDefault="00DE270A" w:rsidP="00A952F8">
            <w:pPr>
              <w:pStyle w:val="Default"/>
              <w:rPr>
                <w:rFonts w:ascii="Gill Sans MT" w:hAnsi="Gill Sans MT"/>
              </w:rPr>
            </w:pPr>
          </w:p>
          <w:p w14:paraId="3761D934" w14:textId="77777777" w:rsidR="00DE270A" w:rsidRPr="000A54CB" w:rsidRDefault="00DE270A" w:rsidP="00A952F8">
            <w:pPr>
              <w:pStyle w:val="Default"/>
              <w:rPr>
                <w:rFonts w:ascii="Gill Sans MT" w:hAnsi="Gill Sans MT"/>
              </w:rPr>
            </w:pPr>
          </w:p>
          <w:p w14:paraId="3FD68378" w14:textId="77777777" w:rsidR="00DE270A" w:rsidRPr="000A54CB" w:rsidRDefault="00DE270A" w:rsidP="00A952F8">
            <w:pPr>
              <w:pStyle w:val="Default"/>
              <w:rPr>
                <w:rFonts w:ascii="Gill Sans MT" w:hAnsi="Gill Sans MT"/>
              </w:rPr>
            </w:pPr>
          </w:p>
          <w:p w14:paraId="237E7BCC" w14:textId="77777777" w:rsidR="00DE270A" w:rsidRPr="000A54CB" w:rsidRDefault="00DE270A" w:rsidP="00A952F8">
            <w:pPr>
              <w:pStyle w:val="Default"/>
              <w:rPr>
                <w:rFonts w:ascii="Gill Sans MT" w:hAnsi="Gill Sans MT"/>
              </w:rPr>
            </w:pPr>
            <w:r w:rsidRPr="000A54CB">
              <w:rPr>
                <w:rFonts w:ascii="Gill Sans MT" w:hAnsi="Gill Sans MT"/>
              </w:rPr>
              <w:t>Metas</w:t>
            </w:r>
          </w:p>
        </w:tc>
        <w:tc>
          <w:tcPr>
            <w:tcW w:w="7764" w:type="dxa"/>
          </w:tcPr>
          <w:p w14:paraId="465FF57C"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1. Adoptar medidas afirmativas para el ejercicio efectivo de derechos y modificar aquellas que pueden disminuir o restringir, en modo alguno, los derechos de una persona, a partir de su orientación sexual o identidad de género.</w:t>
            </w:r>
          </w:p>
        </w:tc>
        <w:tc>
          <w:tcPr>
            <w:tcW w:w="2430" w:type="dxa"/>
          </w:tcPr>
          <w:p w14:paraId="6A596E9C" w14:textId="77777777" w:rsidR="00DE270A" w:rsidRPr="000A54CB" w:rsidRDefault="00DE270A" w:rsidP="00A952F8">
            <w:pPr>
              <w:pStyle w:val="Default"/>
              <w:rPr>
                <w:rFonts w:ascii="Gill Sans MT" w:hAnsi="Gill Sans MT"/>
              </w:rPr>
            </w:pPr>
          </w:p>
        </w:tc>
        <w:tc>
          <w:tcPr>
            <w:tcW w:w="2268" w:type="dxa"/>
          </w:tcPr>
          <w:p w14:paraId="03F54B57" w14:textId="77777777" w:rsidR="00DE270A" w:rsidRPr="000A54CB" w:rsidRDefault="00DE270A" w:rsidP="00A952F8">
            <w:pPr>
              <w:pStyle w:val="Default"/>
              <w:rPr>
                <w:rFonts w:ascii="Gill Sans MT" w:hAnsi="Gill Sans MT"/>
              </w:rPr>
            </w:pPr>
          </w:p>
        </w:tc>
      </w:tr>
      <w:tr w:rsidR="00DE270A" w:rsidRPr="000A54CB" w14:paraId="67A85318" w14:textId="77777777" w:rsidTr="00A952F8">
        <w:trPr>
          <w:trHeight w:val="269"/>
        </w:trPr>
        <w:tc>
          <w:tcPr>
            <w:tcW w:w="1289" w:type="dxa"/>
            <w:vMerge/>
          </w:tcPr>
          <w:p w14:paraId="6D5D6F96" w14:textId="77777777" w:rsidR="00DE270A" w:rsidRPr="000A54CB" w:rsidRDefault="00DE270A" w:rsidP="00A952F8">
            <w:pPr>
              <w:pStyle w:val="Default"/>
              <w:rPr>
                <w:rFonts w:ascii="Gill Sans MT" w:hAnsi="Gill Sans MT"/>
              </w:rPr>
            </w:pPr>
          </w:p>
        </w:tc>
        <w:tc>
          <w:tcPr>
            <w:tcW w:w="7764" w:type="dxa"/>
          </w:tcPr>
          <w:p w14:paraId="348EAED3"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 xml:space="preserve">2. Implementar mecanismos para garantizar, progresivamente y desde un enfoque diferencial, el acceso y goce de los 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 xml:space="preserve"> a</w:t>
            </w:r>
          </w:p>
          <w:p w14:paraId="60D5ACB1"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los derechos económicos, sociales y culturales, como: salud, vivienda, acceso a la justicia, educación, condiciones laborales dignas, cultura,</w:t>
            </w:r>
          </w:p>
          <w:p w14:paraId="004EEC8E"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recreación y deporte, entre otros.</w:t>
            </w:r>
          </w:p>
        </w:tc>
        <w:tc>
          <w:tcPr>
            <w:tcW w:w="2430" w:type="dxa"/>
          </w:tcPr>
          <w:p w14:paraId="6ED5A66D" w14:textId="77777777" w:rsidR="00DE270A" w:rsidRPr="000A54CB" w:rsidRDefault="00DE270A" w:rsidP="00A952F8">
            <w:pPr>
              <w:pStyle w:val="Default"/>
              <w:rPr>
                <w:rFonts w:ascii="Gill Sans MT" w:hAnsi="Gill Sans MT"/>
              </w:rPr>
            </w:pPr>
          </w:p>
        </w:tc>
        <w:tc>
          <w:tcPr>
            <w:tcW w:w="2268" w:type="dxa"/>
          </w:tcPr>
          <w:p w14:paraId="155E8F33" w14:textId="77777777" w:rsidR="00DE270A" w:rsidRPr="000A54CB" w:rsidRDefault="00DE270A" w:rsidP="00A952F8">
            <w:pPr>
              <w:pStyle w:val="Default"/>
              <w:rPr>
                <w:rFonts w:ascii="Gill Sans MT" w:hAnsi="Gill Sans MT"/>
              </w:rPr>
            </w:pPr>
          </w:p>
        </w:tc>
      </w:tr>
      <w:tr w:rsidR="00DE270A" w:rsidRPr="000A54CB" w14:paraId="32105AD4" w14:textId="77777777" w:rsidTr="00A952F8">
        <w:trPr>
          <w:trHeight w:val="269"/>
        </w:trPr>
        <w:tc>
          <w:tcPr>
            <w:tcW w:w="1289" w:type="dxa"/>
            <w:vMerge/>
          </w:tcPr>
          <w:p w14:paraId="3F88A911" w14:textId="77777777" w:rsidR="00DE270A" w:rsidRPr="000A54CB" w:rsidRDefault="00DE270A" w:rsidP="00A952F8">
            <w:pPr>
              <w:pStyle w:val="Default"/>
              <w:rPr>
                <w:rFonts w:ascii="Gill Sans MT" w:hAnsi="Gill Sans MT"/>
              </w:rPr>
            </w:pPr>
          </w:p>
        </w:tc>
        <w:tc>
          <w:tcPr>
            <w:tcW w:w="7764" w:type="dxa"/>
          </w:tcPr>
          <w:p w14:paraId="78CAD9D9"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 xml:space="preserve">3. Promover el acceso de los 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 xml:space="preserve"> a servicios proporcionados por el Estado, sin discriminación alguna.</w:t>
            </w:r>
          </w:p>
        </w:tc>
        <w:tc>
          <w:tcPr>
            <w:tcW w:w="2430" w:type="dxa"/>
          </w:tcPr>
          <w:p w14:paraId="19145085" w14:textId="77777777" w:rsidR="00DE270A" w:rsidRPr="000A54CB" w:rsidRDefault="00DE270A" w:rsidP="00A952F8">
            <w:pPr>
              <w:pStyle w:val="Default"/>
              <w:rPr>
                <w:rFonts w:ascii="Gill Sans MT" w:hAnsi="Gill Sans MT"/>
              </w:rPr>
            </w:pPr>
          </w:p>
        </w:tc>
        <w:tc>
          <w:tcPr>
            <w:tcW w:w="2268" w:type="dxa"/>
          </w:tcPr>
          <w:p w14:paraId="3B61CD5E" w14:textId="77777777" w:rsidR="00DE270A" w:rsidRPr="000A54CB" w:rsidRDefault="00DE270A" w:rsidP="00A952F8">
            <w:pPr>
              <w:pStyle w:val="Default"/>
              <w:rPr>
                <w:rFonts w:ascii="Gill Sans MT" w:hAnsi="Gill Sans MT"/>
              </w:rPr>
            </w:pPr>
          </w:p>
        </w:tc>
      </w:tr>
      <w:tr w:rsidR="00DE270A" w:rsidRPr="000A54CB" w14:paraId="2DD9FBC3" w14:textId="77777777" w:rsidTr="00A952F8">
        <w:trPr>
          <w:trHeight w:val="269"/>
        </w:trPr>
        <w:tc>
          <w:tcPr>
            <w:tcW w:w="1289" w:type="dxa"/>
            <w:vMerge/>
          </w:tcPr>
          <w:p w14:paraId="38793C06" w14:textId="77777777" w:rsidR="00DE270A" w:rsidRPr="000A54CB" w:rsidRDefault="00DE270A" w:rsidP="00A952F8">
            <w:pPr>
              <w:pStyle w:val="Default"/>
              <w:rPr>
                <w:rFonts w:ascii="Gill Sans MT" w:hAnsi="Gill Sans MT"/>
              </w:rPr>
            </w:pPr>
          </w:p>
        </w:tc>
        <w:tc>
          <w:tcPr>
            <w:tcW w:w="7764" w:type="dxa"/>
          </w:tcPr>
          <w:p w14:paraId="1E00972F"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 xml:space="preserve">4. Crear y desarrollar medidas administrativas que atiendan las necesidades de las personas de los 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 xml:space="preserve"> y promuevan su</w:t>
            </w:r>
          </w:p>
          <w:p w14:paraId="17B4BA39" w14:textId="77777777" w:rsidR="00DE270A" w:rsidRPr="000A54CB" w:rsidRDefault="00DE270A" w:rsidP="00A952F8">
            <w:pPr>
              <w:autoSpaceDE w:val="0"/>
              <w:autoSpaceDN w:val="0"/>
              <w:adjustRightInd w:val="0"/>
              <w:rPr>
                <w:rFonts w:ascii="Gill Sans MT" w:hAnsi="Gill Sans MT"/>
                <w:b/>
                <w:bCs/>
                <w:sz w:val="24"/>
                <w:szCs w:val="24"/>
              </w:rPr>
            </w:pPr>
            <w:r w:rsidRPr="000A54CB">
              <w:rPr>
                <w:rFonts w:ascii="Gill Sans MT" w:hAnsi="Gill Sans MT" w:cs="DejaVuSansCondensed"/>
                <w:color w:val="333333"/>
                <w:sz w:val="24"/>
                <w:szCs w:val="24"/>
              </w:rPr>
              <w:t>acceso efectivo, dentro de las cuales se puede destacar el sector.</w:t>
            </w:r>
          </w:p>
        </w:tc>
        <w:tc>
          <w:tcPr>
            <w:tcW w:w="2430" w:type="dxa"/>
          </w:tcPr>
          <w:p w14:paraId="0B58CF83" w14:textId="77777777" w:rsidR="00DE270A" w:rsidRPr="000A54CB" w:rsidRDefault="00DE270A" w:rsidP="00A952F8">
            <w:pPr>
              <w:pStyle w:val="Default"/>
              <w:rPr>
                <w:rFonts w:ascii="Gill Sans MT" w:hAnsi="Gill Sans MT"/>
              </w:rPr>
            </w:pPr>
          </w:p>
        </w:tc>
        <w:tc>
          <w:tcPr>
            <w:tcW w:w="2268" w:type="dxa"/>
          </w:tcPr>
          <w:p w14:paraId="691D8DE8" w14:textId="77777777" w:rsidR="00DE270A" w:rsidRPr="000A54CB" w:rsidRDefault="00DE270A" w:rsidP="00A952F8">
            <w:pPr>
              <w:pStyle w:val="Default"/>
              <w:rPr>
                <w:rFonts w:ascii="Gill Sans MT" w:hAnsi="Gill Sans MT"/>
              </w:rPr>
            </w:pPr>
          </w:p>
        </w:tc>
      </w:tr>
      <w:tr w:rsidR="00DE270A" w:rsidRPr="000A54CB" w14:paraId="36A045CE" w14:textId="77777777" w:rsidTr="00A952F8">
        <w:trPr>
          <w:trHeight w:val="269"/>
        </w:trPr>
        <w:tc>
          <w:tcPr>
            <w:tcW w:w="1289" w:type="dxa"/>
            <w:vMerge/>
          </w:tcPr>
          <w:p w14:paraId="1E9C32B2" w14:textId="77777777" w:rsidR="00DE270A" w:rsidRPr="000A54CB" w:rsidRDefault="00DE270A" w:rsidP="00A952F8">
            <w:pPr>
              <w:pStyle w:val="Default"/>
              <w:rPr>
                <w:rFonts w:ascii="Gill Sans MT" w:hAnsi="Gill Sans MT"/>
              </w:rPr>
            </w:pPr>
          </w:p>
        </w:tc>
        <w:tc>
          <w:tcPr>
            <w:tcW w:w="7764" w:type="dxa"/>
          </w:tcPr>
          <w:p w14:paraId="69519BBF"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5. Velar por el cumplimiento de los mandatos de la Ley 1620 de 2013 y de los pronunciamientos jurisprudenciales de la Corte Constitucional</w:t>
            </w:r>
          </w:p>
          <w:p w14:paraId="7AD0DA5B"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para el respeto y no discriminación de la diversidad sexual y de género.</w:t>
            </w:r>
          </w:p>
        </w:tc>
        <w:tc>
          <w:tcPr>
            <w:tcW w:w="2430" w:type="dxa"/>
          </w:tcPr>
          <w:p w14:paraId="3955CB72" w14:textId="77777777" w:rsidR="00DE270A" w:rsidRPr="000A54CB" w:rsidRDefault="00DE270A" w:rsidP="00A952F8">
            <w:pPr>
              <w:pStyle w:val="Default"/>
              <w:rPr>
                <w:rFonts w:ascii="Gill Sans MT" w:hAnsi="Gill Sans MT"/>
              </w:rPr>
            </w:pPr>
          </w:p>
        </w:tc>
        <w:tc>
          <w:tcPr>
            <w:tcW w:w="2268" w:type="dxa"/>
          </w:tcPr>
          <w:p w14:paraId="2B6AADF4" w14:textId="77777777" w:rsidR="00DE270A" w:rsidRPr="000A54CB" w:rsidRDefault="00DE270A" w:rsidP="00A952F8">
            <w:pPr>
              <w:pStyle w:val="Default"/>
              <w:rPr>
                <w:rFonts w:ascii="Gill Sans MT" w:hAnsi="Gill Sans MT"/>
              </w:rPr>
            </w:pPr>
          </w:p>
        </w:tc>
      </w:tr>
      <w:tr w:rsidR="00DE270A" w:rsidRPr="000A54CB" w14:paraId="7E44DBF9" w14:textId="77777777" w:rsidTr="00A952F8">
        <w:trPr>
          <w:trHeight w:val="269"/>
        </w:trPr>
        <w:tc>
          <w:tcPr>
            <w:tcW w:w="1289" w:type="dxa"/>
            <w:vMerge/>
          </w:tcPr>
          <w:p w14:paraId="3DA2B359" w14:textId="77777777" w:rsidR="00DE270A" w:rsidRPr="000A54CB" w:rsidRDefault="00DE270A" w:rsidP="00A952F8">
            <w:pPr>
              <w:pStyle w:val="Default"/>
              <w:rPr>
                <w:rFonts w:ascii="Gill Sans MT" w:hAnsi="Gill Sans MT"/>
              </w:rPr>
            </w:pPr>
          </w:p>
        </w:tc>
        <w:tc>
          <w:tcPr>
            <w:tcW w:w="7764" w:type="dxa"/>
          </w:tcPr>
          <w:p w14:paraId="25C72A0F"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 xml:space="preserve">6. Promover el desarrollo medidas técnicas para garantizar acceso, permanencia y condiciones laborales dignas a las personas de los 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w:t>
            </w:r>
          </w:p>
        </w:tc>
        <w:tc>
          <w:tcPr>
            <w:tcW w:w="2430" w:type="dxa"/>
          </w:tcPr>
          <w:p w14:paraId="64A55B49" w14:textId="77777777" w:rsidR="00DE270A" w:rsidRPr="000A54CB" w:rsidRDefault="00DE270A" w:rsidP="00A952F8">
            <w:pPr>
              <w:pStyle w:val="Default"/>
              <w:rPr>
                <w:rFonts w:ascii="Gill Sans MT" w:hAnsi="Gill Sans MT"/>
              </w:rPr>
            </w:pPr>
          </w:p>
        </w:tc>
        <w:tc>
          <w:tcPr>
            <w:tcW w:w="2268" w:type="dxa"/>
          </w:tcPr>
          <w:p w14:paraId="36ABF78E" w14:textId="77777777" w:rsidR="00DE270A" w:rsidRPr="000A54CB" w:rsidRDefault="00DE270A" w:rsidP="00A952F8">
            <w:pPr>
              <w:pStyle w:val="Default"/>
              <w:rPr>
                <w:rFonts w:ascii="Gill Sans MT" w:hAnsi="Gill Sans MT"/>
              </w:rPr>
            </w:pPr>
          </w:p>
        </w:tc>
      </w:tr>
      <w:tr w:rsidR="00DE270A" w:rsidRPr="000A54CB" w14:paraId="5EBDD7CF" w14:textId="77777777" w:rsidTr="00A952F8">
        <w:trPr>
          <w:trHeight w:val="269"/>
        </w:trPr>
        <w:tc>
          <w:tcPr>
            <w:tcW w:w="1289" w:type="dxa"/>
            <w:vMerge/>
          </w:tcPr>
          <w:p w14:paraId="32B7D40C" w14:textId="77777777" w:rsidR="00DE270A" w:rsidRPr="000A54CB" w:rsidRDefault="00DE270A" w:rsidP="00A952F8">
            <w:pPr>
              <w:pStyle w:val="Default"/>
              <w:rPr>
                <w:rFonts w:ascii="Gill Sans MT" w:hAnsi="Gill Sans MT"/>
              </w:rPr>
            </w:pPr>
          </w:p>
        </w:tc>
        <w:tc>
          <w:tcPr>
            <w:tcW w:w="7764" w:type="dxa"/>
          </w:tcPr>
          <w:p w14:paraId="514E9C1C"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 xml:space="preserve">7. Crear y desarrollar estrategias encaminadas a mejorar la calidad de vida y de bienestar de los 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 en términos de</w:t>
            </w:r>
          </w:p>
          <w:p w14:paraId="4FC7D083"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acceder a una vida libre de discriminaciones, en condiciones de dignidad y sin intromisiones indebidas en la expresión de su orientación sexual e</w:t>
            </w:r>
          </w:p>
          <w:p w14:paraId="3F971279"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identidad de género diversa.</w:t>
            </w:r>
          </w:p>
        </w:tc>
        <w:tc>
          <w:tcPr>
            <w:tcW w:w="2430" w:type="dxa"/>
          </w:tcPr>
          <w:p w14:paraId="21AC807A" w14:textId="77777777" w:rsidR="00DE270A" w:rsidRPr="000A54CB" w:rsidRDefault="00DE270A" w:rsidP="00A952F8">
            <w:pPr>
              <w:pStyle w:val="Default"/>
              <w:rPr>
                <w:rFonts w:ascii="Gill Sans MT" w:hAnsi="Gill Sans MT"/>
              </w:rPr>
            </w:pPr>
          </w:p>
        </w:tc>
        <w:tc>
          <w:tcPr>
            <w:tcW w:w="2268" w:type="dxa"/>
          </w:tcPr>
          <w:p w14:paraId="71C99DF6" w14:textId="77777777" w:rsidR="00DE270A" w:rsidRPr="000A54CB" w:rsidRDefault="00DE270A" w:rsidP="00A952F8">
            <w:pPr>
              <w:pStyle w:val="Default"/>
              <w:rPr>
                <w:rFonts w:ascii="Gill Sans MT" w:hAnsi="Gill Sans MT"/>
              </w:rPr>
            </w:pPr>
          </w:p>
        </w:tc>
      </w:tr>
      <w:tr w:rsidR="00DE270A" w:rsidRPr="000A54CB" w14:paraId="21AA3DC8" w14:textId="77777777" w:rsidTr="00A952F8">
        <w:trPr>
          <w:trHeight w:val="269"/>
        </w:trPr>
        <w:tc>
          <w:tcPr>
            <w:tcW w:w="1289" w:type="dxa"/>
            <w:vMerge/>
          </w:tcPr>
          <w:p w14:paraId="340CFA57" w14:textId="77777777" w:rsidR="00DE270A" w:rsidRPr="000A54CB" w:rsidRDefault="00DE270A" w:rsidP="00A952F8">
            <w:pPr>
              <w:pStyle w:val="Default"/>
              <w:rPr>
                <w:rFonts w:ascii="Gill Sans MT" w:hAnsi="Gill Sans MT"/>
              </w:rPr>
            </w:pPr>
          </w:p>
        </w:tc>
        <w:tc>
          <w:tcPr>
            <w:tcW w:w="7764" w:type="dxa"/>
          </w:tcPr>
          <w:p w14:paraId="70ECA2C9"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 xml:space="preserve">8. Promover el ejercicio pleno de derechos de los 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 xml:space="preserve"> víctimas del conflicto armado y de otro tipo de violencias, por medio de</w:t>
            </w:r>
          </w:p>
          <w:p w14:paraId="412DE84A" w14:textId="77777777" w:rsidR="00DE270A" w:rsidRPr="000A54CB" w:rsidRDefault="00DE270A" w:rsidP="00A952F8">
            <w:pPr>
              <w:pStyle w:val="Default"/>
              <w:rPr>
                <w:rFonts w:ascii="Gill Sans MT" w:hAnsi="Gill Sans MT"/>
                <w:color w:val="auto"/>
              </w:rPr>
            </w:pPr>
            <w:r w:rsidRPr="000A54CB">
              <w:rPr>
                <w:rFonts w:ascii="Gill Sans MT" w:hAnsi="Gill Sans MT" w:cs="DejaVuSansCondensed"/>
                <w:color w:val="333333"/>
              </w:rPr>
              <w:t>mecanismos para la protección, prevención, atención, asistencia y reparación integral.</w:t>
            </w:r>
          </w:p>
        </w:tc>
        <w:tc>
          <w:tcPr>
            <w:tcW w:w="2430" w:type="dxa"/>
          </w:tcPr>
          <w:p w14:paraId="19352EAF" w14:textId="77777777" w:rsidR="00DE270A" w:rsidRPr="000A54CB" w:rsidRDefault="00DE270A" w:rsidP="00A952F8">
            <w:pPr>
              <w:pStyle w:val="Default"/>
              <w:rPr>
                <w:rFonts w:ascii="Gill Sans MT" w:hAnsi="Gill Sans MT"/>
              </w:rPr>
            </w:pPr>
          </w:p>
        </w:tc>
        <w:tc>
          <w:tcPr>
            <w:tcW w:w="2268" w:type="dxa"/>
          </w:tcPr>
          <w:p w14:paraId="284CB436" w14:textId="77777777" w:rsidR="00DE270A" w:rsidRPr="000A54CB" w:rsidRDefault="00DE270A" w:rsidP="00A952F8">
            <w:pPr>
              <w:pStyle w:val="Default"/>
              <w:rPr>
                <w:rFonts w:ascii="Gill Sans MT" w:hAnsi="Gill Sans MT"/>
              </w:rPr>
            </w:pPr>
          </w:p>
        </w:tc>
      </w:tr>
      <w:tr w:rsidR="00DE270A" w:rsidRPr="000A54CB" w14:paraId="0F103FDE" w14:textId="77777777" w:rsidTr="00A952F8">
        <w:trPr>
          <w:trHeight w:val="269"/>
        </w:trPr>
        <w:tc>
          <w:tcPr>
            <w:tcW w:w="1289" w:type="dxa"/>
            <w:vMerge/>
          </w:tcPr>
          <w:p w14:paraId="1B10E40C" w14:textId="77777777" w:rsidR="00DE270A" w:rsidRPr="000A54CB" w:rsidRDefault="00DE270A" w:rsidP="00A952F8">
            <w:pPr>
              <w:pStyle w:val="Default"/>
              <w:rPr>
                <w:rFonts w:ascii="Gill Sans MT" w:hAnsi="Gill Sans MT"/>
              </w:rPr>
            </w:pPr>
          </w:p>
        </w:tc>
        <w:tc>
          <w:tcPr>
            <w:tcW w:w="7764" w:type="dxa"/>
          </w:tcPr>
          <w:p w14:paraId="72095149"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9. Establecer medidas · encaminadas a atender la · vulneración sistemática y sistémica de los derechos de las personas que hacen parte de los</w:t>
            </w:r>
          </w:p>
          <w:p w14:paraId="6A804ECF"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lastRenderedPageBreak/>
              <w:t xml:space="preserve">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w:t>
            </w:r>
          </w:p>
        </w:tc>
        <w:tc>
          <w:tcPr>
            <w:tcW w:w="2430" w:type="dxa"/>
          </w:tcPr>
          <w:p w14:paraId="575C4D9D" w14:textId="77777777" w:rsidR="00DE270A" w:rsidRPr="000A54CB" w:rsidRDefault="00DE270A" w:rsidP="00A952F8">
            <w:pPr>
              <w:pStyle w:val="Default"/>
              <w:rPr>
                <w:rFonts w:ascii="Gill Sans MT" w:hAnsi="Gill Sans MT"/>
              </w:rPr>
            </w:pPr>
          </w:p>
        </w:tc>
        <w:tc>
          <w:tcPr>
            <w:tcW w:w="2268" w:type="dxa"/>
          </w:tcPr>
          <w:p w14:paraId="0B1A67E4" w14:textId="77777777" w:rsidR="00DE270A" w:rsidRPr="000A54CB" w:rsidRDefault="00DE270A" w:rsidP="00A952F8">
            <w:pPr>
              <w:pStyle w:val="Default"/>
              <w:rPr>
                <w:rFonts w:ascii="Gill Sans MT" w:hAnsi="Gill Sans MT"/>
              </w:rPr>
            </w:pPr>
          </w:p>
        </w:tc>
      </w:tr>
      <w:tr w:rsidR="00DE270A" w:rsidRPr="000A54CB" w14:paraId="0C954D9B" w14:textId="77777777" w:rsidTr="00A952F8">
        <w:trPr>
          <w:trHeight w:val="269"/>
        </w:trPr>
        <w:tc>
          <w:tcPr>
            <w:tcW w:w="1289" w:type="dxa"/>
            <w:vMerge/>
          </w:tcPr>
          <w:p w14:paraId="7D6ED74D" w14:textId="77777777" w:rsidR="00DE270A" w:rsidRPr="000A54CB" w:rsidRDefault="00DE270A" w:rsidP="00A952F8">
            <w:pPr>
              <w:pStyle w:val="Default"/>
              <w:rPr>
                <w:rFonts w:ascii="Gill Sans MT" w:hAnsi="Gill Sans MT"/>
              </w:rPr>
            </w:pPr>
          </w:p>
        </w:tc>
        <w:tc>
          <w:tcPr>
            <w:tcW w:w="7764" w:type="dxa"/>
          </w:tcPr>
          <w:p w14:paraId="204692E5"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 xml:space="preserve">10. Impulsar el diseño de mecanismos que promuevan el respeto y garantía de los derechos de los 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 xml:space="preserve"> y personas con</w:t>
            </w:r>
          </w:p>
          <w:p w14:paraId="4E7E20A6" w14:textId="77777777" w:rsidR="00DE270A" w:rsidRPr="000A54CB" w:rsidRDefault="00DE270A" w:rsidP="00A952F8">
            <w:pPr>
              <w:autoSpaceDE w:val="0"/>
              <w:autoSpaceDN w:val="0"/>
              <w:adjustRightInd w:val="0"/>
              <w:rPr>
                <w:rFonts w:ascii="Gill Sans MT" w:hAnsi="Gill Sans MT"/>
                <w:b/>
                <w:bCs/>
                <w:sz w:val="24"/>
                <w:szCs w:val="24"/>
              </w:rPr>
            </w:pPr>
            <w:r w:rsidRPr="000A54CB">
              <w:rPr>
                <w:rFonts w:ascii="Gill Sans MT" w:hAnsi="Gill Sans MT" w:cs="DejaVuSansCondensed"/>
                <w:color w:val="333333"/>
                <w:sz w:val="24"/>
                <w:szCs w:val="24"/>
              </w:rPr>
              <w:t>orientaciones sexuales e identidades de género diversas por parte de la Fuerza Pública.</w:t>
            </w:r>
          </w:p>
        </w:tc>
        <w:tc>
          <w:tcPr>
            <w:tcW w:w="2430" w:type="dxa"/>
          </w:tcPr>
          <w:p w14:paraId="57B768C1" w14:textId="77777777" w:rsidR="00DE270A" w:rsidRPr="000A54CB" w:rsidRDefault="00DE270A" w:rsidP="00A952F8">
            <w:pPr>
              <w:pStyle w:val="Default"/>
              <w:rPr>
                <w:rFonts w:ascii="Gill Sans MT" w:hAnsi="Gill Sans MT"/>
              </w:rPr>
            </w:pPr>
          </w:p>
        </w:tc>
        <w:tc>
          <w:tcPr>
            <w:tcW w:w="2268" w:type="dxa"/>
          </w:tcPr>
          <w:p w14:paraId="323A95E5" w14:textId="77777777" w:rsidR="00DE270A" w:rsidRPr="000A54CB" w:rsidRDefault="00DE270A" w:rsidP="00A952F8">
            <w:pPr>
              <w:pStyle w:val="Default"/>
              <w:rPr>
                <w:rFonts w:ascii="Gill Sans MT" w:hAnsi="Gill Sans MT"/>
              </w:rPr>
            </w:pPr>
          </w:p>
        </w:tc>
      </w:tr>
      <w:tr w:rsidR="00DE270A" w:rsidRPr="000A54CB" w14:paraId="2D09B846" w14:textId="77777777" w:rsidTr="00A952F8">
        <w:trPr>
          <w:trHeight w:val="269"/>
        </w:trPr>
        <w:tc>
          <w:tcPr>
            <w:tcW w:w="1289" w:type="dxa"/>
            <w:vMerge/>
          </w:tcPr>
          <w:p w14:paraId="56CEFDDC" w14:textId="77777777" w:rsidR="00DE270A" w:rsidRPr="000A54CB" w:rsidRDefault="00DE270A" w:rsidP="00A952F8">
            <w:pPr>
              <w:pStyle w:val="Default"/>
              <w:rPr>
                <w:rFonts w:ascii="Gill Sans MT" w:hAnsi="Gill Sans MT"/>
              </w:rPr>
            </w:pPr>
          </w:p>
        </w:tc>
        <w:tc>
          <w:tcPr>
            <w:tcW w:w="7764" w:type="dxa"/>
          </w:tcPr>
          <w:p w14:paraId="5DEDD6DC"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11. Implementar protocolos de denuncia, investigación y judicialización que incluyan la aplicación de criterios de enfoque diferencial para</w:t>
            </w:r>
          </w:p>
          <w:p w14:paraId="08588C05"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 xml:space="preserve">analizar casos que involucran como víctimas a personas de los 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w:t>
            </w:r>
          </w:p>
        </w:tc>
        <w:tc>
          <w:tcPr>
            <w:tcW w:w="2430" w:type="dxa"/>
          </w:tcPr>
          <w:p w14:paraId="480043FA" w14:textId="77777777" w:rsidR="00DE270A" w:rsidRPr="000A54CB" w:rsidRDefault="00DE270A" w:rsidP="00A952F8">
            <w:pPr>
              <w:pStyle w:val="Default"/>
              <w:rPr>
                <w:rFonts w:ascii="Gill Sans MT" w:hAnsi="Gill Sans MT"/>
              </w:rPr>
            </w:pPr>
          </w:p>
        </w:tc>
        <w:tc>
          <w:tcPr>
            <w:tcW w:w="2268" w:type="dxa"/>
          </w:tcPr>
          <w:p w14:paraId="4D3CB572" w14:textId="77777777" w:rsidR="00DE270A" w:rsidRPr="000A54CB" w:rsidRDefault="00DE270A" w:rsidP="00A952F8">
            <w:pPr>
              <w:pStyle w:val="Default"/>
              <w:rPr>
                <w:rFonts w:ascii="Gill Sans MT" w:hAnsi="Gill Sans MT"/>
              </w:rPr>
            </w:pPr>
          </w:p>
        </w:tc>
      </w:tr>
      <w:tr w:rsidR="00DE270A" w:rsidRPr="000A54CB" w14:paraId="40711EDD" w14:textId="77777777" w:rsidTr="00A952F8">
        <w:trPr>
          <w:trHeight w:val="269"/>
        </w:trPr>
        <w:tc>
          <w:tcPr>
            <w:tcW w:w="1289" w:type="dxa"/>
            <w:vMerge/>
          </w:tcPr>
          <w:p w14:paraId="68EF1172" w14:textId="77777777" w:rsidR="00DE270A" w:rsidRPr="000A54CB" w:rsidRDefault="00DE270A" w:rsidP="00A952F8">
            <w:pPr>
              <w:pStyle w:val="Default"/>
              <w:rPr>
                <w:rFonts w:ascii="Gill Sans MT" w:hAnsi="Gill Sans MT"/>
              </w:rPr>
            </w:pPr>
          </w:p>
        </w:tc>
        <w:tc>
          <w:tcPr>
            <w:tcW w:w="7764" w:type="dxa"/>
          </w:tcPr>
          <w:p w14:paraId="367D2F36"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12. Garantizar el acceso, ingreso y permanencia en establecimientos públicos, establecimientos comerciales y espacios abiertos al público a los</w:t>
            </w:r>
          </w:p>
          <w:p w14:paraId="7B88FA90"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 xml:space="preserve">sectores sociales </w:t>
            </w:r>
            <w:proofErr w:type="spellStart"/>
            <w:r w:rsidRPr="000A54CB">
              <w:rPr>
                <w:rFonts w:ascii="Gill Sans MT" w:hAnsi="Gill Sans MT" w:cs="DejaVuSansCondensed"/>
                <w:color w:val="333333"/>
                <w:sz w:val="24"/>
                <w:szCs w:val="24"/>
              </w:rPr>
              <w:t>LGBTI</w:t>
            </w:r>
            <w:proofErr w:type="spellEnd"/>
            <w:r w:rsidRPr="000A54CB">
              <w:rPr>
                <w:rFonts w:ascii="Gill Sans MT" w:hAnsi="Gill Sans MT" w:cs="DejaVuSansCondensed"/>
                <w:color w:val="333333"/>
                <w:sz w:val="24"/>
                <w:szCs w:val="24"/>
              </w:rPr>
              <w:t xml:space="preserve"> y personas con orientaciones sexuales e identidades de género diversas.</w:t>
            </w:r>
          </w:p>
        </w:tc>
        <w:tc>
          <w:tcPr>
            <w:tcW w:w="2430" w:type="dxa"/>
          </w:tcPr>
          <w:p w14:paraId="51015F3F" w14:textId="77777777" w:rsidR="00DE270A" w:rsidRPr="000A54CB" w:rsidRDefault="00DE270A" w:rsidP="00A952F8">
            <w:pPr>
              <w:pStyle w:val="Default"/>
              <w:rPr>
                <w:rFonts w:ascii="Gill Sans MT" w:hAnsi="Gill Sans MT"/>
              </w:rPr>
            </w:pPr>
          </w:p>
        </w:tc>
        <w:tc>
          <w:tcPr>
            <w:tcW w:w="2268" w:type="dxa"/>
          </w:tcPr>
          <w:p w14:paraId="3CAFD452" w14:textId="77777777" w:rsidR="00DE270A" w:rsidRPr="000A54CB" w:rsidRDefault="00DE270A" w:rsidP="00A952F8">
            <w:pPr>
              <w:pStyle w:val="Default"/>
              <w:rPr>
                <w:rFonts w:ascii="Gill Sans MT" w:hAnsi="Gill Sans MT"/>
              </w:rPr>
            </w:pPr>
          </w:p>
        </w:tc>
      </w:tr>
      <w:tr w:rsidR="00DE270A" w:rsidRPr="000A54CB" w14:paraId="59C9149C" w14:textId="77777777" w:rsidTr="00A952F8">
        <w:trPr>
          <w:trHeight w:val="269"/>
        </w:trPr>
        <w:tc>
          <w:tcPr>
            <w:tcW w:w="1289" w:type="dxa"/>
            <w:vMerge/>
          </w:tcPr>
          <w:p w14:paraId="4EB9CC4A" w14:textId="77777777" w:rsidR="00DE270A" w:rsidRPr="000A54CB" w:rsidRDefault="00DE270A" w:rsidP="00A952F8">
            <w:pPr>
              <w:pStyle w:val="Default"/>
              <w:rPr>
                <w:rFonts w:ascii="Gill Sans MT" w:hAnsi="Gill Sans MT"/>
              </w:rPr>
            </w:pPr>
          </w:p>
        </w:tc>
        <w:tc>
          <w:tcPr>
            <w:tcW w:w="7764" w:type="dxa"/>
          </w:tcPr>
          <w:p w14:paraId="48DF2214"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13. Incorporar lineamientos con enfoque OS/IG en las políticas públicas poblacionales que atienden a personas en condición de vulnerabilidad en</w:t>
            </w:r>
          </w:p>
          <w:p w14:paraId="332B2206"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razón de la situación de discapacidad, la habitabilidad en calle, el trabajo sexual, vivir con VIH o en riesgo de contraerlo, la privación de la</w:t>
            </w:r>
          </w:p>
          <w:p w14:paraId="18C501F8" w14:textId="77777777" w:rsidR="00DE270A" w:rsidRPr="000A54CB" w:rsidRDefault="00DE270A" w:rsidP="00A952F8">
            <w:pPr>
              <w:autoSpaceDE w:val="0"/>
              <w:autoSpaceDN w:val="0"/>
              <w:adjustRightInd w:val="0"/>
              <w:rPr>
                <w:rFonts w:ascii="Gill Sans MT" w:hAnsi="Gill Sans MT"/>
                <w:sz w:val="24"/>
                <w:szCs w:val="24"/>
              </w:rPr>
            </w:pPr>
            <w:r w:rsidRPr="000A54CB">
              <w:rPr>
                <w:rFonts w:ascii="Gill Sans MT" w:hAnsi="Gill Sans MT" w:cs="DejaVuSansCondensed"/>
                <w:color w:val="333333"/>
                <w:sz w:val="24"/>
                <w:szCs w:val="24"/>
              </w:rPr>
              <w:t>libertad, entre otros.</w:t>
            </w:r>
          </w:p>
        </w:tc>
        <w:tc>
          <w:tcPr>
            <w:tcW w:w="2430" w:type="dxa"/>
          </w:tcPr>
          <w:p w14:paraId="58E94D00" w14:textId="77777777" w:rsidR="00DE270A" w:rsidRPr="000A54CB" w:rsidRDefault="00DE270A" w:rsidP="00A952F8">
            <w:pPr>
              <w:pStyle w:val="Default"/>
              <w:rPr>
                <w:rFonts w:ascii="Gill Sans MT" w:hAnsi="Gill Sans MT"/>
              </w:rPr>
            </w:pPr>
          </w:p>
        </w:tc>
        <w:tc>
          <w:tcPr>
            <w:tcW w:w="2268" w:type="dxa"/>
          </w:tcPr>
          <w:p w14:paraId="093BE4E7" w14:textId="77777777" w:rsidR="00DE270A" w:rsidRPr="000A54CB" w:rsidRDefault="00DE270A" w:rsidP="00A952F8">
            <w:pPr>
              <w:pStyle w:val="Default"/>
              <w:rPr>
                <w:rFonts w:ascii="Gill Sans MT" w:hAnsi="Gill Sans MT"/>
              </w:rPr>
            </w:pPr>
          </w:p>
        </w:tc>
      </w:tr>
      <w:tr w:rsidR="00DE270A" w:rsidRPr="000A54CB" w14:paraId="162A9C83" w14:textId="77777777" w:rsidTr="00A952F8">
        <w:trPr>
          <w:trHeight w:val="269"/>
        </w:trPr>
        <w:tc>
          <w:tcPr>
            <w:tcW w:w="1289" w:type="dxa"/>
            <w:vMerge/>
          </w:tcPr>
          <w:p w14:paraId="12288256" w14:textId="77777777" w:rsidR="00DE270A" w:rsidRPr="000A54CB" w:rsidRDefault="00DE270A" w:rsidP="00A952F8">
            <w:pPr>
              <w:pStyle w:val="Default"/>
              <w:rPr>
                <w:rFonts w:ascii="Gill Sans MT" w:hAnsi="Gill Sans MT"/>
                <w:b/>
                <w:bCs/>
                <w:color w:val="auto"/>
              </w:rPr>
            </w:pPr>
          </w:p>
        </w:tc>
        <w:tc>
          <w:tcPr>
            <w:tcW w:w="7764" w:type="dxa"/>
          </w:tcPr>
          <w:p w14:paraId="371CD2AB" w14:textId="77777777" w:rsidR="00DE270A" w:rsidRPr="000A54CB" w:rsidRDefault="00DE270A" w:rsidP="00A952F8">
            <w:pPr>
              <w:autoSpaceDE w:val="0"/>
              <w:autoSpaceDN w:val="0"/>
              <w:adjustRightInd w:val="0"/>
              <w:rPr>
                <w:rFonts w:ascii="Gill Sans MT" w:hAnsi="Gill Sans MT" w:cs="DejaVuSansCondensed"/>
                <w:color w:val="333333"/>
                <w:sz w:val="24"/>
                <w:szCs w:val="24"/>
              </w:rPr>
            </w:pPr>
            <w:r w:rsidRPr="000A54CB">
              <w:rPr>
                <w:rFonts w:ascii="Gill Sans MT" w:hAnsi="Gill Sans MT" w:cs="DejaVuSansCondensed"/>
                <w:color w:val="333333"/>
                <w:sz w:val="24"/>
                <w:szCs w:val="24"/>
              </w:rPr>
              <w:t>14. Adoptar medidas administrativas tendientes a garantizar la obligación · de los servidores públicos a no incurrir en actos de discriminación en</w:t>
            </w:r>
          </w:p>
          <w:p w14:paraId="67CAB127" w14:textId="77777777" w:rsidR="00DE270A" w:rsidRPr="000A54CB" w:rsidRDefault="00DE270A" w:rsidP="00A952F8">
            <w:pPr>
              <w:pStyle w:val="Default"/>
              <w:rPr>
                <w:rFonts w:ascii="Gill Sans MT" w:hAnsi="Gill Sans MT"/>
                <w:b/>
                <w:bCs/>
                <w:color w:val="auto"/>
              </w:rPr>
            </w:pPr>
            <w:r w:rsidRPr="000A54CB">
              <w:rPr>
                <w:rFonts w:ascii="Gill Sans MT" w:hAnsi="Gill Sans MT" w:cs="DejaVuSansCondensed"/>
                <w:color w:val="333333"/>
              </w:rPr>
              <w:t>razón de la orientación sexual e identidad de género, derivada de la cláusula de no discriminación.</w:t>
            </w:r>
          </w:p>
        </w:tc>
        <w:tc>
          <w:tcPr>
            <w:tcW w:w="2430" w:type="dxa"/>
          </w:tcPr>
          <w:p w14:paraId="65FB067F" w14:textId="77777777" w:rsidR="00DE270A" w:rsidRPr="000A54CB" w:rsidRDefault="00DE270A" w:rsidP="00A952F8">
            <w:pPr>
              <w:pStyle w:val="Default"/>
              <w:rPr>
                <w:rFonts w:ascii="Gill Sans MT" w:hAnsi="Gill Sans MT"/>
              </w:rPr>
            </w:pPr>
          </w:p>
        </w:tc>
        <w:tc>
          <w:tcPr>
            <w:tcW w:w="2268" w:type="dxa"/>
          </w:tcPr>
          <w:p w14:paraId="6A353477" w14:textId="77777777" w:rsidR="00DE270A" w:rsidRPr="000A54CB" w:rsidRDefault="00DE270A" w:rsidP="00A952F8">
            <w:pPr>
              <w:pStyle w:val="Default"/>
              <w:rPr>
                <w:rFonts w:ascii="Gill Sans MT" w:hAnsi="Gill Sans MT"/>
              </w:rPr>
            </w:pPr>
          </w:p>
        </w:tc>
      </w:tr>
    </w:tbl>
    <w:p w14:paraId="06EC6E3C" w14:textId="5E20E370" w:rsidR="00DE270A" w:rsidRDefault="00DE270A" w:rsidP="00DE270A">
      <w:pPr>
        <w:sectPr w:rsidR="00DE270A" w:rsidSect="000533B2">
          <w:pgSz w:w="15840" w:h="12240" w:orient="landscape" w:code="172"/>
          <w:pgMar w:top="1701" w:right="1780" w:bottom="1701" w:left="1418" w:header="567" w:footer="0" w:gutter="0"/>
          <w:cols w:space="708"/>
          <w:titlePg/>
          <w:docGrid w:linePitch="360"/>
        </w:sectPr>
      </w:pPr>
    </w:p>
    <w:p w14:paraId="374DA493" w14:textId="77777777" w:rsidR="00DE270A" w:rsidRDefault="00DE270A" w:rsidP="00DE270A"/>
    <w:sectPr w:rsidR="00DE270A" w:rsidSect="000533B2">
      <w:headerReference w:type="default" r:id="rId24"/>
      <w:footerReference w:type="default" r:id="rId25"/>
      <w:headerReference w:type="first" r:id="rId26"/>
      <w:pgSz w:w="12240" w:h="15840" w:code="172"/>
      <w:pgMar w:top="1782" w:right="1701" w:bottom="1417" w:left="1701"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7DBF0" w14:textId="77777777" w:rsidR="000533B2" w:rsidRDefault="000533B2" w:rsidP="00A77E0A">
      <w:pPr>
        <w:spacing w:after="0" w:line="240" w:lineRule="auto"/>
      </w:pPr>
      <w:r>
        <w:separator/>
      </w:r>
    </w:p>
  </w:endnote>
  <w:endnote w:type="continuationSeparator" w:id="0">
    <w:p w14:paraId="5E29376F" w14:textId="77777777" w:rsidR="000533B2" w:rsidRDefault="000533B2" w:rsidP="00A77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VistaSansLight">
    <w:altName w:val="Calibri"/>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Gill Sans">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SansCondensed-Oblique">
    <w:altName w:val="Calibri"/>
    <w:panose1 w:val="00000000000000000000"/>
    <w:charset w:val="00"/>
    <w:family w:val="auto"/>
    <w:notTrueType/>
    <w:pitch w:val="default"/>
    <w:sig w:usb0="00000003" w:usb1="00000000" w:usb2="00000000" w:usb3="00000000" w:csb0="00000001" w:csb1="00000000"/>
  </w:font>
  <w:font w:name="YanoneKaffeesatz-Bold">
    <w:panose1 w:val="00000000000000000000"/>
    <w:charset w:val="00"/>
    <w:family w:val="swiss"/>
    <w:notTrueType/>
    <w:pitch w:val="default"/>
    <w:sig w:usb0="00000003" w:usb1="00000000" w:usb2="00000000" w:usb3="00000000" w:csb0="00000001" w:csb1="00000000"/>
  </w:font>
  <w:font w:name="ArialNarrow-Bold">
    <w:altName w:val="Arial"/>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MT">
    <w:altName w:val="Arial"/>
    <w:charset w:val="00"/>
    <w:family w:val="auto"/>
    <w:pitch w:val="default"/>
  </w:font>
  <w:font w:name="SymbolMT">
    <w:altName w:val="Calibri"/>
    <w:panose1 w:val="00000000000000000000"/>
    <w:charset w:val="00"/>
    <w:family w:val="auto"/>
    <w:notTrueType/>
    <w:pitch w:val="default"/>
    <w:sig w:usb0="00000003" w:usb1="00000000" w:usb2="00000000" w:usb3="00000000" w:csb0="00000001"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Nunito-Black">
    <w:altName w:val="Nunito"/>
    <w:panose1 w:val="00000000000000000000"/>
    <w:charset w:val="00"/>
    <w:family w:val="swiss"/>
    <w:notTrueType/>
    <w:pitch w:val="default"/>
    <w:sig w:usb0="00000003" w:usb1="00000000" w:usb2="00000000" w:usb3="00000000" w:csb0="00000001" w:csb1="00000000"/>
  </w:font>
  <w:font w:name="Nunito-ExtraBold">
    <w:altName w:val="Nunito"/>
    <w:panose1 w:val="00000000000000000000"/>
    <w:charset w:val="00"/>
    <w:family w:val="swiss"/>
    <w:notTrueType/>
    <w:pitch w:val="default"/>
    <w:sig w:usb0="00000003" w:usb1="00000000" w:usb2="00000000" w:usb3="00000000" w:csb0="00000001" w:csb1="00000000"/>
  </w:font>
  <w:font w:name="Nunito-Regular">
    <w:altName w:val="Nunito"/>
    <w:panose1 w:val="00000000000000000000"/>
    <w:charset w:val="00"/>
    <w:family w:val="swiss"/>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E245" w14:textId="77777777" w:rsidR="00DE270A" w:rsidRDefault="00000000" w:rsidP="006167F4">
    <w:pPr>
      <w:pStyle w:val="Piedepgina"/>
      <w:jc w:val="right"/>
    </w:pPr>
    <w:sdt>
      <w:sdtPr>
        <w:id w:val="1785075590"/>
        <w:docPartObj>
          <w:docPartGallery w:val="Page Numbers (Top of Page)"/>
          <w:docPartUnique/>
        </w:docPartObj>
      </w:sdtPr>
      <w:sdtEndPr>
        <w:rPr>
          <w:rFonts w:ascii="Gill Sans MT" w:hAnsi="Gill Sans MT"/>
          <w:sz w:val="16"/>
          <w:szCs w:val="16"/>
        </w:rPr>
      </w:sdtEndPr>
      <w:sdtContent>
        <w:r w:rsidR="00DE270A" w:rsidRPr="00F73DED">
          <w:rPr>
            <w:rFonts w:ascii="Gill Sans MT" w:hAnsi="Gill Sans MT"/>
            <w:sz w:val="16"/>
            <w:szCs w:val="16"/>
          </w:rPr>
          <w:t xml:space="preserve">Subcontrato No. </w:t>
        </w:r>
        <w:proofErr w:type="spellStart"/>
        <w:r w:rsidR="00DE270A" w:rsidRPr="00F73DED">
          <w:rPr>
            <w:rFonts w:ascii="Gill Sans MT" w:hAnsi="Gill Sans MT"/>
            <w:sz w:val="16"/>
            <w:szCs w:val="16"/>
          </w:rPr>
          <w:t>GEP</w:t>
        </w:r>
        <w:proofErr w:type="spellEnd"/>
        <w:r w:rsidR="00DE270A" w:rsidRPr="00F73DED">
          <w:rPr>
            <w:rFonts w:ascii="Gill Sans MT" w:hAnsi="Gill Sans MT"/>
            <w:sz w:val="16"/>
            <w:szCs w:val="16"/>
          </w:rPr>
          <w:t>-</w:t>
        </w:r>
        <w:proofErr w:type="spellStart"/>
        <w:r w:rsidR="00DE270A" w:rsidRPr="00F73DED">
          <w:rPr>
            <w:rFonts w:ascii="Gill Sans MT" w:hAnsi="Gill Sans MT"/>
            <w:sz w:val="16"/>
            <w:szCs w:val="16"/>
          </w:rPr>
          <w:t>FFP</w:t>
        </w:r>
        <w:proofErr w:type="spellEnd"/>
        <w:r w:rsidR="00DE270A" w:rsidRPr="00F73DED">
          <w:rPr>
            <w:rFonts w:ascii="Gill Sans MT" w:hAnsi="Gill Sans MT"/>
            <w:sz w:val="16"/>
            <w:szCs w:val="16"/>
          </w:rPr>
          <w:t xml:space="preserve">-007 </w:t>
        </w:r>
        <w:proofErr w:type="spellStart"/>
        <w:r w:rsidR="00DE270A" w:rsidRPr="00F73DED">
          <w:rPr>
            <w:rFonts w:ascii="Gill Sans MT" w:hAnsi="Gill Sans MT"/>
            <w:sz w:val="16"/>
            <w:szCs w:val="16"/>
          </w:rPr>
          <w:t>PARTNERS</w:t>
        </w:r>
        <w:proofErr w:type="spellEnd"/>
        <w:r w:rsidR="00DE270A" w:rsidRPr="00F73DED">
          <w:rPr>
            <w:rFonts w:ascii="Gill Sans MT" w:hAnsi="Gill Sans MT"/>
            <w:sz w:val="16"/>
            <w:szCs w:val="16"/>
          </w:rPr>
          <w:t xml:space="preserve"> - </w:t>
        </w:r>
        <w:r w:rsidR="00DE270A" w:rsidRPr="00F73DED">
          <w:rPr>
            <w:rFonts w:ascii="Gill Sans MT" w:hAnsi="Gill Sans MT"/>
            <w:sz w:val="16"/>
            <w:szCs w:val="16"/>
            <w:lang w:val="es-ES"/>
          </w:rPr>
          <w:t xml:space="preserve">Página </w:t>
        </w:r>
        <w:r w:rsidR="00DE270A" w:rsidRPr="00F73DED">
          <w:rPr>
            <w:rFonts w:ascii="Gill Sans MT" w:hAnsi="Gill Sans MT"/>
            <w:b/>
            <w:bCs/>
            <w:sz w:val="16"/>
            <w:szCs w:val="16"/>
          </w:rPr>
          <w:fldChar w:fldCharType="begin"/>
        </w:r>
        <w:r w:rsidR="00DE270A" w:rsidRPr="00F73DED">
          <w:rPr>
            <w:rFonts w:ascii="Gill Sans MT" w:hAnsi="Gill Sans MT"/>
            <w:b/>
            <w:bCs/>
            <w:sz w:val="16"/>
            <w:szCs w:val="16"/>
          </w:rPr>
          <w:instrText>PAGE</w:instrText>
        </w:r>
        <w:r w:rsidR="00DE270A" w:rsidRPr="00F73DED">
          <w:rPr>
            <w:rFonts w:ascii="Gill Sans MT" w:hAnsi="Gill Sans MT"/>
            <w:b/>
            <w:bCs/>
            <w:sz w:val="16"/>
            <w:szCs w:val="16"/>
          </w:rPr>
          <w:fldChar w:fldCharType="separate"/>
        </w:r>
        <w:r w:rsidR="00DE270A">
          <w:rPr>
            <w:rFonts w:ascii="Gill Sans MT" w:hAnsi="Gill Sans MT"/>
            <w:b/>
            <w:bCs/>
            <w:sz w:val="16"/>
            <w:szCs w:val="16"/>
          </w:rPr>
          <w:t>2</w:t>
        </w:r>
        <w:r w:rsidR="00DE270A" w:rsidRPr="00F73DED">
          <w:rPr>
            <w:rFonts w:ascii="Gill Sans MT" w:hAnsi="Gill Sans MT"/>
            <w:b/>
            <w:bCs/>
            <w:sz w:val="16"/>
            <w:szCs w:val="16"/>
          </w:rPr>
          <w:fldChar w:fldCharType="end"/>
        </w:r>
        <w:r w:rsidR="00DE270A" w:rsidRPr="00F73DED">
          <w:rPr>
            <w:rFonts w:ascii="Gill Sans MT" w:hAnsi="Gill Sans MT"/>
            <w:sz w:val="16"/>
            <w:szCs w:val="16"/>
            <w:lang w:val="es-ES"/>
          </w:rPr>
          <w:t xml:space="preserve"> de </w:t>
        </w:r>
        <w:r w:rsidR="00DE270A" w:rsidRPr="00F73DED">
          <w:rPr>
            <w:rFonts w:ascii="Gill Sans MT" w:hAnsi="Gill Sans MT"/>
            <w:b/>
            <w:bCs/>
            <w:sz w:val="16"/>
            <w:szCs w:val="16"/>
          </w:rPr>
          <w:fldChar w:fldCharType="begin"/>
        </w:r>
        <w:r w:rsidR="00DE270A" w:rsidRPr="00F73DED">
          <w:rPr>
            <w:rFonts w:ascii="Gill Sans MT" w:hAnsi="Gill Sans MT"/>
            <w:b/>
            <w:bCs/>
            <w:sz w:val="16"/>
            <w:szCs w:val="16"/>
          </w:rPr>
          <w:instrText>NUMPAGES</w:instrText>
        </w:r>
        <w:r w:rsidR="00DE270A" w:rsidRPr="00F73DED">
          <w:rPr>
            <w:rFonts w:ascii="Gill Sans MT" w:hAnsi="Gill Sans MT"/>
            <w:b/>
            <w:bCs/>
            <w:sz w:val="16"/>
            <w:szCs w:val="16"/>
          </w:rPr>
          <w:fldChar w:fldCharType="separate"/>
        </w:r>
        <w:r w:rsidR="00DE270A">
          <w:rPr>
            <w:rFonts w:ascii="Gill Sans MT" w:hAnsi="Gill Sans MT"/>
            <w:b/>
            <w:bCs/>
            <w:sz w:val="16"/>
            <w:szCs w:val="16"/>
          </w:rPr>
          <w:t>6</w:t>
        </w:r>
        <w:r w:rsidR="00DE270A" w:rsidRPr="00F73DED">
          <w:rPr>
            <w:rFonts w:ascii="Gill Sans MT" w:hAnsi="Gill Sans MT"/>
            <w:b/>
            <w:bCs/>
            <w:sz w:val="16"/>
            <w:szCs w:val="16"/>
          </w:rPr>
          <w:fldChar w:fldCharType="end"/>
        </w:r>
      </w:sdtContent>
    </w:sdt>
  </w:p>
  <w:p w14:paraId="4D045F83" w14:textId="77777777" w:rsidR="00DE270A" w:rsidRDefault="00DE27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9091F" w14:textId="6EA1A9AF" w:rsidR="00E352D7" w:rsidRDefault="00000000" w:rsidP="006167F4">
    <w:pPr>
      <w:pStyle w:val="Piedepgina"/>
      <w:jc w:val="right"/>
    </w:pPr>
    <w:sdt>
      <w:sdtPr>
        <w:id w:val="1728636285"/>
        <w:docPartObj>
          <w:docPartGallery w:val="Page Numbers (Top of Page)"/>
          <w:docPartUnique/>
        </w:docPartObj>
      </w:sdtPr>
      <w:sdtEndPr>
        <w:rPr>
          <w:rFonts w:ascii="Gill Sans MT" w:hAnsi="Gill Sans MT"/>
          <w:sz w:val="16"/>
          <w:szCs w:val="16"/>
        </w:rPr>
      </w:sdtEndPr>
      <w:sdtContent>
        <w:r w:rsidR="00E352D7" w:rsidRPr="00F73DED">
          <w:rPr>
            <w:rFonts w:ascii="Gill Sans MT" w:hAnsi="Gill Sans MT"/>
            <w:sz w:val="16"/>
            <w:szCs w:val="16"/>
          </w:rPr>
          <w:t xml:space="preserve">Subcontrato No. </w:t>
        </w:r>
        <w:proofErr w:type="spellStart"/>
        <w:r w:rsidR="00E352D7" w:rsidRPr="00F73DED">
          <w:rPr>
            <w:rFonts w:ascii="Gill Sans MT" w:hAnsi="Gill Sans MT"/>
            <w:sz w:val="16"/>
            <w:szCs w:val="16"/>
          </w:rPr>
          <w:t>GEP</w:t>
        </w:r>
        <w:proofErr w:type="spellEnd"/>
        <w:r w:rsidR="00E352D7" w:rsidRPr="00F73DED">
          <w:rPr>
            <w:rFonts w:ascii="Gill Sans MT" w:hAnsi="Gill Sans MT"/>
            <w:sz w:val="16"/>
            <w:szCs w:val="16"/>
          </w:rPr>
          <w:t>-</w:t>
        </w:r>
        <w:proofErr w:type="spellStart"/>
        <w:r w:rsidR="00E352D7" w:rsidRPr="00F73DED">
          <w:rPr>
            <w:rFonts w:ascii="Gill Sans MT" w:hAnsi="Gill Sans MT"/>
            <w:sz w:val="16"/>
            <w:szCs w:val="16"/>
          </w:rPr>
          <w:t>FFP</w:t>
        </w:r>
        <w:proofErr w:type="spellEnd"/>
        <w:r w:rsidR="00E352D7" w:rsidRPr="00F73DED">
          <w:rPr>
            <w:rFonts w:ascii="Gill Sans MT" w:hAnsi="Gill Sans MT"/>
            <w:sz w:val="16"/>
            <w:szCs w:val="16"/>
          </w:rPr>
          <w:t xml:space="preserve">-007 </w:t>
        </w:r>
        <w:proofErr w:type="spellStart"/>
        <w:r w:rsidR="00E352D7" w:rsidRPr="00F73DED">
          <w:rPr>
            <w:rFonts w:ascii="Gill Sans MT" w:hAnsi="Gill Sans MT"/>
            <w:sz w:val="16"/>
            <w:szCs w:val="16"/>
          </w:rPr>
          <w:t>PARTNERS</w:t>
        </w:r>
        <w:proofErr w:type="spellEnd"/>
        <w:r w:rsidR="00E352D7" w:rsidRPr="00F73DED">
          <w:rPr>
            <w:rFonts w:ascii="Gill Sans MT" w:hAnsi="Gill Sans MT"/>
            <w:sz w:val="16"/>
            <w:szCs w:val="16"/>
          </w:rPr>
          <w:t xml:space="preserve"> - </w:t>
        </w:r>
        <w:r w:rsidR="00E352D7" w:rsidRPr="00F73DED">
          <w:rPr>
            <w:rFonts w:ascii="Gill Sans MT" w:hAnsi="Gill Sans MT"/>
            <w:sz w:val="16"/>
            <w:szCs w:val="16"/>
            <w:lang w:val="es-ES"/>
          </w:rPr>
          <w:t xml:space="preserve">Página </w:t>
        </w:r>
        <w:r w:rsidR="00E352D7" w:rsidRPr="00F73DED">
          <w:rPr>
            <w:rFonts w:ascii="Gill Sans MT" w:hAnsi="Gill Sans MT"/>
            <w:b/>
            <w:bCs/>
            <w:sz w:val="16"/>
            <w:szCs w:val="16"/>
          </w:rPr>
          <w:fldChar w:fldCharType="begin"/>
        </w:r>
        <w:r w:rsidR="00E352D7" w:rsidRPr="00F73DED">
          <w:rPr>
            <w:rFonts w:ascii="Gill Sans MT" w:hAnsi="Gill Sans MT"/>
            <w:b/>
            <w:bCs/>
            <w:sz w:val="16"/>
            <w:szCs w:val="16"/>
          </w:rPr>
          <w:instrText>PAGE</w:instrText>
        </w:r>
        <w:r w:rsidR="00E352D7" w:rsidRPr="00F73DED">
          <w:rPr>
            <w:rFonts w:ascii="Gill Sans MT" w:hAnsi="Gill Sans MT"/>
            <w:b/>
            <w:bCs/>
            <w:sz w:val="16"/>
            <w:szCs w:val="16"/>
          </w:rPr>
          <w:fldChar w:fldCharType="separate"/>
        </w:r>
        <w:r w:rsidR="00E352D7">
          <w:rPr>
            <w:rFonts w:ascii="Gill Sans MT" w:hAnsi="Gill Sans MT"/>
            <w:b/>
            <w:bCs/>
            <w:sz w:val="16"/>
            <w:szCs w:val="16"/>
          </w:rPr>
          <w:t>2</w:t>
        </w:r>
        <w:r w:rsidR="00E352D7" w:rsidRPr="00F73DED">
          <w:rPr>
            <w:rFonts w:ascii="Gill Sans MT" w:hAnsi="Gill Sans MT"/>
            <w:b/>
            <w:bCs/>
            <w:sz w:val="16"/>
            <w:szCs w:val="16"/>
          </w:rPr>
          <w:fldChar w:fldCharType="end"/>
        </w:r>
        <w:r w:rsidR="00E352D7" w:rsidRPr="00F73DED">
          <w:rPr>
            <w:rFonts w:ascii="Gill Sans MT" w:hAnsi="Gill Sans MT"/>
            <w:sz w:val="16"/>
            <w:szCs w:val="16"/>
            <w:lang w:val="es-ES"/>
          </w:rPr>
          <w:t xml:space="preserve"> de </w:t>
        </w:r>
        <w:r w:rsidR="00E352D7" w:rsidRPr="00F73DED">
          <w:rPr>
            <w:rFonts w:ascii="Gill Sans MT" w:hAnsi="Gill Sans MT"/>
            <w:b/>
            <w:bCs/>
            <w:sz w:val="16"/>
            <w:szCs w:val="16"/>
          </w:rPr>
          <w:fldChar w:fldCharType="begin"/>
        </w:r>
        <w:r w:rsidR="00E352D7" w:rsidRPr="00F73DED">
          <w:rPr>
            <w:rFonts w:ascii="Gill Sans MT" w:hAnsi="Gill Sans MT"/>
            <w:b/>
            <w:bCs/>
            <w:sz w:val="16"/>
            <w:szCs w:val="16"/>
          </w:rPr>
          <w:instrText>NUMPAGES</w:instrText>
        </w:r>
        <w:r w:rsidR="00E352D7" w:rsidRPr="00F73DED">
          <w:rPr>
            <w:rFonts w:ascii="Gill Sans MT" w:hAnsi="Gill Sans MT"/>
            <w:b/>
            <w:bCs/>
            <w:sz w:val="16"/>
            <w:szCs w:val="16"/>
          </w:rPr>
          <w:fldChar w:fldCharType="separate"/>
        </w:r>
        <w:r w:rsidR="00E352D7">
          <w:rPr>
            <w:rFonts w:ascii="Gill Sans MT" w:hAnsi="Gill Sans MT"/>
            <w:b/>
            <w:bCs/>
            <w:sz w:val="16"/>
            <w:szCs w:val="16"/>
          </w:rPr>
          <w:t>6</w:t>
        </w:r>
        <w:r w:rsidR="00E352D7" w:rsidRPr="00F73DED">
          <w:rPr>
            <w:rFonts w:ascii="Gill Sans MT" w:hAnsi="Gill Sans MT"/>
            <w:b/>
            <w:bCs/>
            <w:sz w:val="16"/>
            <w:szCs w:val="16"/>
          </w:rPr>
          <w:fldChar w:fldCharType="end"/>
        </w:r>
      </w:sdtContent>
    </w:sdt>
  </w:p>
  <w:p w14:paraId="1F273993" w14:textId="77777777" w:rsidR="00E352D7" w:rsidRDefault="00E352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65427" w14:textId="77777777" w:rsidR="000533B2" w:rsidRDefault="000533B2" w:rsidP="00A77E0A">
      <w:pPr>
        <w:spacing w:after="0" w:line="240" w:lineRule="auto"/>
      </w:pPr>
      <w:r>
        <w:separator/>
      </w:r>
    </w:p>
  </w:footnote>
  <w:footnote w:type="continuationSeparator" w:id="0">
    <w:p w14:paraId="15E50417" w14:textId="77777777" w:rsidR="000533B2" w:rsidRDefault="000533B2" w:rsidP="00A77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EDC66" w14:textId="77777777" w:rsidR="00DE270A" w:rsidRDefault="00DE270A" w:rsidP="00EC6E97">
    <w:pPr>
      <w:pStyle w:val="Encabezado"/>
      <w:jc w:val="right"/>
      <w:rPr>
        <w:rFonts w:ascii="Gill Sans MT" w:hAnsi="Gill Sans MT"/>
        <w:color w:val="767171" w:themeColor="background2" w:themeShade="80"/>
        <w:sz w:val="18"/>
        <w:szCs w:val="18"/>
      </w:rPr>
    </w:pPr>
    <w:r w:rsidRPr="00841302">
      <w:rPr>
        <w:rFonts w:ascii="Gill Sans MT" w:hAnsi="Gill Sans MT"/>
        <w:noProof/>
        <w:sz w:val="24"/>
        <w:szCs w:val="24"/>
      </w:rPr>
      <w:drawing>
        <wp:anchor distT="0" distB="0" distL="114300" distR="114300" simplePos="0" relativeHeight="251661312" behindDoc="0" locked="0" layoutInCell="1" allowOverlap="1" wp14:anchorId="5A3C64F6" wp14:editId="59FA19E4">
          <wp:simplePos x="0" y="0"/>
          <wp:positionH relativeFrom="margin">
            <wp:posOffset>-141984</wp:posOffset>
          </wp:positionH>
          <wp:positionV relativeFrom="paragraph">
            <wp:posOffset>-227783</wp:posOffset>
          </wp:positionV>
          <wp:extent cx="2172970" cy="700405"/>
          <wp:effectExtent l="0" t="0" r="0" b="4445"/>
          <wp:wrapSquare wrapText="bothSides"/>
          <wp:docPr id="92101018" name="image3.png" descr="A logo with blue and red text&#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3.png" descr="A logo with blue and red text&#10;&#10;Description automatically generated"/>
                  <pic:cNvPicPr preferRelativeResize="0"/>
                </pic:nvPicPr>
                <pic:blipFill rotWithShape="1">
                  <a:blip r:embed="rId1">
                    <a:extLst>
                      <a:ext uri="{28A0092B-C50C-407E-A947-70E740481C1C}">
                        <a14:useLocalDpi xmlns:a14="http://schemas.microsoft.com/office/drawing/2010/main" val="0"/>
                      </a:ext>
                    </a:extLst>
                  </a:blip>
                  <a:srcRect b="20048"/>
                  <a:stretch/>
                </pic:blipFill>
                <pic:spPr bwMode="auto">
                  <a:xfrm>
                    <a:off x="0" y="0"/>
                    <a:ext cx="2172970" cy="70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A1556" w14:textId="77777777" w:rsidR="00DE270A" w:rsidRPr="00EC6E97" w:rsidRDefault="00DE270A" w:rsidP="00EC6E97">
    <w:pPr>
      <w:pStyle w:val="Encabezado"/>
      <w:jc w:val="right"/>
      <w:rPr>
        <w:rFonts w:ascii="Gill Sans MT" w:hAnsi="Gill Sans MT"/>
        <w:color w:val="767171" w:themeColor="background2" w:themeShade="80"/>
        <w:sz w:val="18"/>
        <w:szCs w:val="18"/>
      </w:rPr>
    </w:pPr>
    <w:r w:rsidRPr="00A77E0A">
      <w:rPr>
        <w:rFonts w:ascii="Gill Sans MT" w:hAnsi="Gill Sans MT"/>
        <w:color w:val="767171" w:themeColor="background2" w:themeShade="80"/>
        <w:sz w:val="18"/>
        <w:szCs w:val="18"/>
      </w:rPr>
      <w:t xml:space="preserve"> || GUÍA METODOLÓGICA </w:t>
    </w:r>
    <w:r>
      <w:rPr>
        <w:rFonts w:ascii="Gill Sans MT" w:hAnsi="Gill Sans MT"/>
        <w:color w:val="767171" w:themeColor="background2" w:themeShade="80"/>
        <w:sz w:val="18"/>
        <w:szCs w:val="18"/>
      </w:rPr>
      <w:t>–</w:t>
    </w:r>
    <w:r w:rsidRPr="00A77E0A">
      <w:rPr>
        <w:rFonts w:ascii="Gill Sans MT" w:hAnsi="Gill Sans MT"/>
        <w:color w:val="767171" w:themeColor="background2" w:themeShade="80"/>
        <w:sz w:val="18"/>
        <w:szCs w:val="18"/>
      </w:rPr>
      <w:t xml:space="preserve"> </w:t>
    </w:r>
    <w:r>
      <w:rPr>
        <w:rFonts w:ascii="Gill Sans MT" w:hAnsi="Gill Sans MT"/>
        <w:color w:val="767171" w:themeColor="background2" w:themeShade="80"/>
        <w:sz w:val="18"/>
        <w:szCs w:val="18"/>
      </w:rPr>
      <w:t>INCIDENCIA POLÍTICA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9DBB0" w14:textId="75C89E6E" w:rsidR="00E352D7" w:rsidRDefault="00E352D7" w:rsidP="00EC6E97">
    <w:pPr>
      <w:pStyle w:val="Encabezado"/>
      <w:jc w:val="right"/>
      <w:rPr>
        <w:rFonts w:ascii="Gill Sans MT" w:hAnsi="Gill Sans MT"/>
        <w:color w:val="767171" w:themeColor="background2" w:themeShade="80"/>
        <w:sz w:val="18"/>
        <w:szCs w:val="18"/>
      </w:rPr>
    </w:pPr>
    <w:r w:rsidRPr="00841302">
      <w:rPr>
        <w:rFonts w:ascii="Gill Sans MT" w:hAnsi="Gill Sans MT"/>
        <w:noProof/>
        <w:sz w:val="24"/>
        <w:szCs w:val="24"/>
      </w:rPr>
      <w:drawing>
        <wp:anchor distT="0" distB="0" distL="114300" distR="114300" simplePos="0" relativeHeight="251659264" behindDoc="0" locked="0" layoutInCell="1" allowOverlap="1" wp14:anchorId="32C7E85B" wp14:editId="6FFEE628">
          <wp:simplePos x="0" y="0"/>
          <wp:positionH relativeFrom="margin">
            <wp:posOffset>-141984</wp:posOffset>
          </wp:positionH>
          <wp:positionV relativeFrom="paragraph">
            <wp:posOffset>-227783</wp:posOffset>
          </wp:positionV>
          <wp:extent cx="2172970" cy="700405"/>
          <wp:effectExtent l="0" t="0" r="0" b="4445"/>
          <wp:wrapSquare wrapText="bothSides"/>
          <wp:docPr id="1281670588" name="image3.png" descr="A logo with blue and red text&#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3.png" descr="A logo with blue and red text&#10;&#10;Description automatically generated"/>
                  <pic:cNvPicPr preferRelativeResize="0"/>
                </pic:nvPicPr>
                <pic:blipFill rotWithShape="1">
                  <a:blip r:embed="rId1">
                    <a:extLst>
                      <a:ext uri="{28A0092B-C50C-407E-A947-70E740481C1C}">
                        <a14:useLocalDpi xmlns:a14="http://schemas.microsoft.com/office/drawing/2010/main" val="0"/>
                      </a:ext>
                    </a:extLst>
                  </a:blip>
                  <a:srcRect b="20048"/>
                  <a:stretch/>
                </pic:blipFill>
                <pic:spPr bwMode="auto">
                  <a:xfrm>
                    <a:off x="0" y="0"/>
                    <a:ext cx="2172970" cy="70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1D9693" w14:textId="504803DA" w:rsidR="00E352D7" w:rsidRPr="00EC6E97" w:rsidRDefault="00E352D7" w:rsidP="00EC6E97">
    <w:pPr>
      <w:pStyle w:val="Encabezado"/>
      <w:jc w:val="right"/>
      <w:rPr>
        <w:rFonts w:ascii="Gill Sans MT" w:hAnsi="Gill Sans MT"/>
        <w:color w:val="767171" w:themeColor="background2" w:themeShade="80"/>
        <w:sz w:val="18"/>
        <w:szCs w:val="18"/>
      </w:rPr>
    </w:pPr>
    <w:r w:rsidRPr="00A77E0A">
      <w:rPr>
        <w:rFonts w:ascii="Gill Sans MT" w:hAnsi="Gill Sans MT"/>
        <w:color w:val="767171" w:themeColor="background2" w:themeShade="80"/>
        <w:sz w:val="18"/>
        <w:szCs w:val="18"/>
      </w:rPr>
      <w:t xml:space="preserve"> || GUÍA METODOLÓGICA </w:t>
    </w:r>
    <w:r>
      <w:rPr>
        <w:rFonts w:ascii="Gill Sans MT" w:hAnsi="Gill Sans MT"/>
        <w:color w:val="767171" w:themeColor="background2" w:themeShade="80"/>
        <w:sz w:val="18"/>
        <w:szCs w:val="18"/>
      </w:rPr>
      <w:t>–</w:t>
    </w:r>
    <w:r w:rsidRPr="00A77E0A">
      <w:rPr>
        <w:rFonts w:ascii="Gill Sans MT" w:hAnsi="Gill Sans MT"/>
        <w:color w:val="767171" w:themeColor="background2" w:themeShade="80"/>
        <w:sz w:val="18"/>
        <w:szCs w:val="18"/>
      </w:rPr>
      <w:t xml:space="preserve"> </w:t>
    </w:r>
    <w:r>
      <w:rPr>
        <w:rFonts w:ascii="Gill Sans MT" w:hAnsi="Gill Sans MT"/>
        <w:color w:val="767171" w:themeColor="background2" w:themeShade="80"/>
        <w:sz w:val="18"/>
        <w:szCs w:val="18"/>
      </w:rPr>
      <w:t>INCIDENCIA POLÍTICA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EB604" w14:textId="4A4F079F" w:rsidR="00E352D7" w:rsidRPr="00A77E0A" w:rsidRDefault="00E352D7" w:rsidP="00E352D7">
    <w:pPr>
      <w:pStyle w:val="Encabezado"/>
      <w:jc w:val="right"/>
      <w:rPr>
        <w:rFonts w:ascii="Gill Sans MT" w:hAnsi="Gill Sans MT"/>
        <w:color w:val="767171" w:themeColor="background2" w:themeShade="80"/>
        <w:sz w:val="18"/>
        <w:szCs w:val="18"/>
      </w:rPr>
    </w:pPr>
    <w:r w:rsidRPr="00A77E0A">
      <w:rPr>
        <w:rFonts w:ascii="Gill Sans MT" w:hAnsi="Gill Sans MT"/>
        <w:color w:val="767171" w:themeColor="background2" w:themeShade="80"/>
        <w:sz w:val="18"/>
        <w:szCs w:val="18"/>
      </w:rPr>
      <w:t xml:space="preserve">|| GUÍA METODOLÓGICA </w:t>
    </w:r>
    <w:r>
      <w:rPr>
        <w:rFonts w:ascii="Gill Sans MT" w:hAnsi="Gill Sans MT"/>
        <w:color w:val="767171" w:themeColor="background2" w:themeShade="80"/>
        <w:sz w:val="18"/>
        <w:szCs w:val="18"/>
      </w:rPr>
      <w:t>–</w:t>
    </w:r>
    <w:r w:rsidRPr="00A77E0A">
      <w:rPr>
        <w:rFonts w:ascii="Gill Sans MT" w:hAnsi="Gill Sans MT"/>
        <w:color w:val="767171" w:themeColor="background2" w:themeShade="80"/>
        <w:sz w:val="18"/>
        <w:szCs w:val="18"/>
      </w:rPr>
      <w:t xml:space="preserve"> </w:t>
    </w:r>
    <w:r>
      <w:rPr>
        <w:rFonts w:ascii="Gill Sans MT" w:hAnsi="Gill Sans MT"/>
        <w:color w:val="767171" w:themeColor="background2" w:themeShade="80"/>
        <w:sz w:val="18"/>
        <w:szCs w:val="18"/>
      </w:rPr>
      <w:t>INCIDENCIA</w:t>
    </w:r>
  </w:p>
  <w:p w14:paraId="5B7E2E7C" w14:textId="77777777" w:rsidR="00E352D7" w:rsidRDefault="00E352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7726"/>
    <w:multiLevelType w:val="hybridMultilevel"/>
    <w:tmpl w:val="F25EA6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203669"/>
    <w:multiLevelType w:val="hybridMultilevel"/>
    <w:tmpl w:val="8E1EAA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4AE36D4"/>
    <w:multiLevelType w:val="hybridMultilevel"/>
    <w:tmpl w:val="5A7A6BF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2F1CF6"/>
    <w:multiLevelType w:val="hybridMultilevel"/>
    <w:tmpl w:val="6CB4BE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214EC3"/>
    <w:multiLevelType w:val="hybridMultilevel"/>
    <w:tmpl w:val="CFE2B5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EA68B9"/>
    <w:multiLevelType w:val="hybridMultilevel"/>
    <w:tmpl w:val="A06E281C"/>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15:restartNumberingAfterBreak="0">
    <w:nsid w:val="0D6454E1"/>
    <w:multiLevelType w:val="hybridMultilevel"/>
    <w:tmpl w:val="F5BE37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CC38F0"/>
    <w:multiLevelType w:val="hybridMultilevel"/>
    <w:tmpl w:val="3B90722E"/>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8" w15:restartNumberingAfterBreak="0">
    <w:nsid w:val="13431B54"/>
    <w:multiLevelType w:val="hybridMultilevel"/>
    <w:tmpl w:val="1C0E92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C31470"/>
    <w:multiLevelType w:val="hybridMultilevel"/>
    <w:tmpl w:val="8FF2B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204141"/>
    <w:multiLevelType w:val="hybridMultilevel"/>
    <w:tmpl w:val="11CAC3FE"/>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1" w15:restartNumberingAfterBreak="0">
    <w:nsid w:val="206B6E25"/>
    <w:multiLevelType w:val="hybridMultilevel"/>
    <w:tmpl w:val="D5B404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35660E0"/>
    <w:multiLevelType w:val="hybridMultilevel"/>
    <w:tmpl w:val="92A425A4"/>
    <w:lvl w:ilvl="0" w:tplc="CBD2C0B8">
      <w:numFmt w:val="bullet"/>
      <w:lvlText w:val="•"/>
      <w:lvlJc w:val="left"/>
      <w:pPr>
        <w:ind w:left="720" w:hanging="360"/>
      </w:pPr>
      <w:rPr>
        <w:rFonts w:ascii="Gill Sans MT" w:eastAsiaTheme="minorHAnsi" w:hAnsi="Gill Sans MT" w:cs="VistaSansLight"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26C80ED7"/>
    <w:multiLevelType w:val="hybridMultilevel"/>
    <w:tmpl w:val="39781F8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B4A5E73"/>
    <w:multiLevelType w:val="hybridMultilevel"/>
    <w:tmpl w:val="2A3CBA1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E094F71"/>
    <w:multiLevelType w:val="hybridMultilevel"/>
    <w:tmpl w:val="DAEAC048"/>
    <w:lvl w:ilvl="0" w:tplc="CBD2C0B8">
      <w:numFmt w:val="bullet"/>
      <w:lvlText w:val="•"/>
      <w:lvlJc w:val="left"/>
      <w:pPr>
        <w:ind w:left="720" w:hanging="360"/>
      </w:pPr>
      <w:rPr>
        <w:rFonts w:ascii="Gill Sans MT" w:eastAsiaTheme="minorHAnsi" w:hAnsi="Gill Sans MT" w:cs="VistaSansLight"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2FB604D9"/>
    <w:multiLevelType w:val="hybridMultilevel"/>
    <w:tmpl w:val="AB60FD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3836904"/>
    <w:multiLevelType w:val="hybridMultilevel"/>
    <w:tmpl w:val="492ECA72"/>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8" w15:restartNumberingAfterBreak="0">
    <w:nsid w:val="37033AD9"/>
    <w:multiLevelType w:val="hybridMultilevel"/>
    <w:tmpl w:val="A1D025C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39D907A2"/>
    <w:multiLevelType w:val="hybridMultilevel"/>
    <w:tmpl w:val="A636F8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19407F2"/>
    <w:multiLevelType w:val="hybridMultilevel"/>
    <w:tmpl w:val="A6AA755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39570EE"/>
    <w:multiLevelType w:val="hybridMultilevel"/>
    <w:tmpl w:val="C34029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62E06DB"/>
    <w:multiLevelType w:val="hybridMultilevel"/>
    <w:tmpl w:val="455E95CE"/>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3" w15:restartNumberingAfterBreak="0">
    <w:nsid w:val="4A0D2B3F"/>
    <w:multiLevelType w:val="hybridMultilevel"/>
    <w:tmpl w:val="BCC8C0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B97200A"/>
    <w:multiLevelType w:val="hybridMultilevel"/>
    <w:tmpl w:val="0068D7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6135D20"/>
    <w:multiLevelType w:val="hybridMultilevel"/>
    <w:tmpl w:val="7F7E9A04"/>
    <w:lvl w:ilvl="0" w:tplc="CBD2C0B8">
      <w:numFmt w:val="bullet"/>
      <w:lvlText w:val="•"/>
      <w:lvlJc w:val="left"/>
      <w:pPr>
        <w:ind w:left="720" w:hanging="360"/>
      </w:pPr>
      <w:rPr>
        <w:rFonts w:ascii="Gill Sans MT" w:eastAsiaTheme="minorHAnsi" w:hAnsi="Gill Sans MT" w:cs="VistaSansLight"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579F2EFE"/>
    <w:multiLevelType w:val="hybridMultilevel"/>
    <w:tmpl w:val="F9DE870C"/>
    <w:lvl w:ilvl="0" w:tplc="CBD2C0B8">
      <w:numFmt w:val="bullet"/>
      <w:lvlText w:val="•"/>
      <w:lvlJc w:val="left"/>
      <w:pPr>
        <w:ind w:left="720" w:hanging="360"/>
      </w:pPr>
      <w:rPr>
        <w:rFonts w:ascii="Gill Sans MT" w:eastAsiaTheme="minorHAnsi" w:hAnsi="Gill Sans MT" w:cs="VistaSansLight"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5D346F0F"/>
    <w:multiLevelType w:val="hybridMultilevel"/>
    <w:tmpl w:val="B330A8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5EBE79C6"/>
    <w:multiLevelType w:val="hybridMultilevel"/>
    <w:tmpl w:val="EF261AE0"/>
    <w:lvl w:ilvl="0" w:tplc="CBD2C0B8">
      <w:numFmt w:val="bullet"/>
      <w:lvlText w:val="•"/>
      <w:lvlJc w:val="left"/>
      <w:pPr>
        <w:ind w:left="720" w:hanging="360"/>
      </w:pPr>
      <w:rPr>
        <w:rFonts w:ascii="Gill Sans MT" w:eastAsiaTheme="minorHAnsi" w:hAnsi="Gill Sans MT" w:cs="VistaSansLight"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5F992E1B"/>
    <w:multiLevelType w:val="hybridMultilevel"/>
    <w:tmpl w:val="FEC0D3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FF470F5"/>
    <w:multiLevelType w:val="hybridMultilevel"/>
    <w:tmpl w:val="7CA4FB68"/>
    <w:lvl w:ilvl="0" w:tplc="CBD2C0B8">
      <w:numFmt w:val="bullet"/>
      <w:lvlText w:val="•"/>
      <w:lvlJc w:val="left"/>
      <w:pPr>
        <w:ind w:left="720" w:hanging="360"/>
      </w:pPr>
      <w:rPr>
        <w:rFonts w:ascii="Gill Sans MT" w:eastAsiaTheme="minorHAnsi" w:hAnsi="Gill Sans MT" w:cs="VistaSansLight"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695529E7"/>
    <w:multiLevelType w:val="hybridMultilevel"/>
    <w:tmpl w:val="860AC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9BB6C6A"/>
    <w:multiLevelType w:val="hybridMultilevel"/>
    <w:tmpl w:val="312E2812"/>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3" w15:restartNumberingAfterBreak="0">
    <w:nsid w:val="6A713BC4"/>
    <w:multiLevelType w:val="hybridMultilevel"/>
    <w:tmpl w:val="DB6097C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04F4F18"/>
    <w:multiLevelType w:val="hybridMultilevel"/>
    <w:tmpl w:val="6BCCF49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11C0F39"/>
    <w:multiLevelType w:val="hybridMultilevel"/>
    <w:tmpl w:val="014E89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56872B6"/>
    <w:multiLevelType w:val="hybridMultilevel"/>
    <w:tmpl w:val="20187E04"/>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15:restartNumberingAfterBreak="0">
    <w:nsid w:val="75BF74B1"/>
    <w:multiLevelType w:val="hybridMultilevel"/>
    <w:tmpl w:val="12BAB1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6F30B06"/>
    <w:multiLevelType w:val="hybridMultilevel"/>
    <w:tmpl w:val="0A28032C"/>
    <w:lvl w:ilvl="0" w:tplc="CBD2C0B8">
      <w:numFmt w:val="bullet"/>
      <w:lvlText w:val="•"/>
      <w:lvlJc w:val="left"/>
      <w:pPr>
        <w:ind w:left="720" w:hanging="360"/>
      </w:pPr>
      <w:rPr>
        <w:rFonts w:ascii="Gill Sans MT" w:eastAsiaTheme="minorHAnsi" w:hAnsi="Gill Sans MT" w:cs="VistaSansLight"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77C048BF"/>
    <w:multiLevelType w:val="hybridMultilevel"/>
    <w:tmpl w:val="9B2A2524"/>
    <w:lvl w:ilvl="0" w:tplc="A8F8AD6C">
      <w:start w:val="1"/>
      <w:numFmt w:val="decimal"/>
      <w:lvlText w:val="%1."/>
      <w:lvlJc w:val="left"/>
      <w:pPr>
        <w:ind w:left="720" w:hanging="360"/>
      </w:pPr>
      <w:rPr>
        <w:rFonts w:eastAsiaTheme="majorEastAsia" w:cstheme="maj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A5B4D4E"/>
    <w:multiLevelType w:val="hybridMultilevel"/>
    <w:tmpl w:val="B9EAD76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82073539">
    <w:abstractNumId w:val="11"/>
  </w:num>
  <w:num w:numId="2" w16cid:durableId="99878064">
    <w:abstractNumId w:val="39"/>
  </w:num>
  <w:num w:numId="3" w16cid:durableId="1910456563">
    <w:abstractNumId w:val="3"/>
  </w:num>
  <w:num w:numId="4" w16cid:durableId="1342050678">
    <w:abstractNumId w:val="31"/>
  </w:num>
  <w:num w:numId="5" w16cid:durableId="1348285309">
    <w:abstractNumId w:val="21"/>
  </w:num>
  <w:num w:numId="6" w16cid:durableId="1809935940">
    <w:abstractNumId w:val="19"/>
  </w:num>
  <w:num w:numId="7" w16cid:durableId="1313145861">
    <w:abstractNumId w:val="24"/>
  </w:num>
  <w:num w:numId="8" w16cid:durableId="980689774">
    <w:abstractNumId w:val="23"/>
  </w:num>
  <w:num w:numId="9" w16cid:durableId="1999654498">
    <w:abstractNumId w:val="14"/>
  </w:num>
  <w:num w:numId="10" w16cid:durableId="1528451252">
    <w:abstractNumId w:val="6"/>
  </w:num>
  <w:num w:numId="11" w16cid:durableId="1035036562">
    <w:abstractNumId w:val="18"/>
  </w:num>
  <w:num w:numId="12" w16cid:durableId="1525896524">
    <w:abstractNumId w:val="15"/>
  </w:num>
  <w:num w:numId="13" w16cid:durableId="1183662995">
    <w:abstractNumId w:val="38"/>
  </w:num>
  <w:num w:numId="14" w16cid:durableId="1461652815">
    <w:abstractNumId w:val="25"/>
  </w:num>
  <w:num w:numId="15" w16cid:durableId="1356274138">
    <w:abstractNumId w:val="30"/>
  </w:num>
  <w:num w:numId="16" w16cid:durableId="514806424">
    <w:abstractNumId w:val="12"/>
  </w:num>
  <w:num w:numId="17" w16cid:durableId="423500749">
    <w:abstractNumId w:val="28"/>
  </w:num>
  <w:num w:numId="18" w16cid:durableId="186218786">
    <w:abstractNumId w:val="26"/>
  </w:num>
  <w:num w:numId="19" w16cid:durableId="1083917983">
    <w:abstractNumId w:val="9"/>
  </w:num>
  <w:num w:numId="20" w16cid:durableId="1805928548">
    <w:abstractNumId w:val="0"/>
  </w:num>
  <w:num w:numId="21" w16cid:durableId="1342661314">
    <w:abstractNumId w:val="35"/>
  </w:num>
  <w:num w:numId="22" w16cid:durableId="869950916">
    <w:abstractNumId w:val="4"/>
  </w:num>
  <w:num w:numId="23" w16cid:durableId="1519200746">
    <w:abstractNumId w:val="8"/>
  </w:num>
  <w:num w:numId="24" w16cid:durableId="729770510">
    <w:abstractNumId w:val="37"/>
  </w:num>
  <w:num w:numId="25" w16cid:durableId="1942687996">
    <w:abstractNumId w:val="20"/>
  </w:num>
  <w:num w:numId="26" w16cid:durableId="1372419207">
    <w:abstractNumId w:val="13"/>
  </w:num>
  <w:num w:numId="27" w16cid:durableId="856039842">
    <w:abstractNumId w:val="34"/>
  </w:num>
  <w:num w:numId="28" w16cid:durableId="1778675545">
    <w:abstractNumId w:val="2"/>
  </w:num>
  <w:num w:numId="29" w16cid:durableId="1346135186">
    <w:abstractNumId w:val="36"/>
  </w:num>
  <w:num w:numId="30" w16cid:durableId="1679503225">
    <w:abstractNumId w:val="33"/>
  </w:num>
  <w:num w:numId="31" w16cid:durableId="97524805">
    <w:abstractNumId w:val="16"/>
  </w:num>
  <w:num w:numId="32" w16cid:durableId="536503438">
    <w:abstractNumId w:val="29"/>
  </w:num>
  <w:num w:numId="33" w16cid:durableId="1966740850">
    <w:abstractNumId w:val="40"/>
  </w:num>
  <w:num w:numId="34" w16cid:durableId="1799832966">
    <w:abstractNumId w:val="27"/>
  </w:num>
  <w:num w:numId="35" w16cid:durableId="144317871">
    <w:abstractNumId w:val="1"/>
  </w:num>
  <w:num w:numId="36" w16cid:durableId="1295721940">
    <w:abstractNumId w:val="32"/>
  </w:num>
  <w:num w:numId="37" w16cid:durableId="84815068">
    <w:abstractNumId w:val="10"/>
  </w:num>
  <w:num w:numId="38" w16cid:durableId="1038704553">
    <w:abstractNumId w:val="7"/>
  </w:num>
  <w:num w:numId="39" w16cid:durableId="415323128">
    <w:abstractNumId w:val="5"/>
  </w:num>
  <w:num w:numId="40" w16cid:durableId="923075858">
    <w:abstractNumId w:val="22"/>
  </w:num>
  <w:num w:numId="41" w16cid:durableId="1917012283">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836"/>
    <w:rsid w:val="00002339"/>
    <w:rsid w:val="00013FCC"/>
    <w:rsid w:val="0001673C"/>
    <w:rsid w:val="00017261"/>
    <w:rsid w:val="000271C6"/>
    <w:rsid w:val="00032ED5"/>
    <w:rsid w:val="00033FBD"/>
    <w:rsid w:val="000512FE"/>
    <w:rsid w:val="000533B2"/>
    <w:rsid w:val="0005547C"/>
    <w:rsid w:val="000576C3"/>
    <w:rsid w:val="00061CD0"/>
    <w:rsid w:val="00062BB4"/>
    <w:rsid w:val="00080BA7"/>
    <w:rsid w:val="000877BC"/>
    <w:rsid w:val="00091CAA"/>
    <w:rsid w:val="0009603B"/>
    <w:rsid w:val="000A206F"/>
    <w:rsid w:val="000A54CB"/>
    <w:rsid w:val="000B3B46"/>
    <w:rsid w:val="000B408B"/>
    <w:rsid w:val="000B53B7"/>
    <w:rsid w:val="000C4650"/>
    <w:rsid w:val="000C6FC1"/>
    <w:rsid w:val="000D0A71"/>
    <w:rsid w:val="000D2761"/>
    <w:rsid w:val="000D3C3B"/>
    <w:rsid w:val="000E0C93"/>
    <w:rsid w:val="000E18FB"/>
    <w:rsid w:val="000E59BA"/>
    <w:rsid w:val="000F26A4"/>
    <w:rsid w:val="000F3E28"/>
    <w:rsid w:val="001001C9"/>
    <w:rsid w:val="00101130"/>
    <w:rsid w:val="00104AD2"/>
    <w:rsid w:val="0011118E"/>
    <w:rsid w:val="00114217"/>
    <w:rsid w:val="00114B20"/>
    <w:rsid w:val="0012370B"/>
    <w:rsid w:val="0014222B"/>
    <w:rsid w:val="001458AA"/>
    <w:rsid w:val="001534A5"/>
    <w:rsid w:val="00156D50"/>
    <w:rsid w:val="001638DE"/>
    <w:rsid w:val="0018310C"/>
    <w:rsid w:val="001855E8"/>
    <w:rsid w:val="00186BE2"/>
    <w:rsid w:val="001A0B55"/>
    <w:rsid w:val="001C2C3A"/>
    <w:rsid w:val="001C30C8"/>
    <w:rsid w:val="001C4F5F"/>
    <w:rsid w:val="001C5BC6"/>
    <w:rsid w:val="001D04D5"/>
    <w:rsid w:val="001D5C4B"/>
    <w:rsid w:val="001E134A"/>
    <w:rsid w:val="001F4D3D"/>
    <w:rsid w:val="0020474F"/>
    <w:rsid w:val="0022187F"/>
    <w:rsid w:val="00225651"/>
    <w:rsid w:val="00226218"/>
    <w:rsid w:val="00231EA0"/>
    <w:rsid w:val="00236FC0"/>
    <w:rsid w:val="00243FE5"/>
    <w:rsid w:val="00244029"/>
    <w:rsid w:val="0024627C"/>
    <w:rsid w:val="00251DEF"/>
    <w:rsid w:val="00253842"/>
    <w:rsid w:val="002614D2"/>
    <w:rsid w:val="00266A94"/>
    <w:rsid w:val="00277986"/>
    <w:rsid w:val="00286A43"/>
    <w:rsid w:val="00292E07"/>
    <w:rsid w:val="002A1311"/>
    <w:rsid w:val="002A3969"/>
    <w:rsid w:val="002A5835"/>
    <w:rsid w:val="002B1262"/>
    <w:rsid w:val="002B3C45"/>
    <w:rsid w:val="002B3F45"/>
    <w:rsid w:val="002E05F3"/>
    <w:rsid w:val="002E2A51"/>
    <w:rsid w:val="002E33B7"/>
    <w:rsid w:val="002F4084"/>
    <w:rsid w:val="003004EA"/>
    <w:rsid w:val="00310FAD"/>
    <w:rsid w:val="00316000"/>
    <w:rsid w:val="00337132"/>
    <w:rsid w:val="003404A4"/>
    <w:rsid w:val="00354574"/>
    <w:rsid w:val="003657BC"/>
    <w:rsid w:val="00366E66"/>
    <w:rsid w:val="00370130"/>
    <w:rsid w:val="00377024"/>
    <w:rsid w:val="003A1C14"/>
    <w:rsid w:val="003A3A7B"/>
    <w:rsid w:val="003B3E78"/>
    <w:rsid w:val="003C2075"/>
    <w:rsid w:val="003C4040"/>
    <w:rsid w:val="003D5A50"/>
    <w:rsid w:val="003E3D46"/>
    <w:rsid w:val="003E56C8"/>
    <w:rsid w:val="003F4E0D"/>
    <w:rsid w:val="004032DA"/>
    <w:rsid w:val="004054FC"/>
    <w:rsid w:val="0041774B"/>
    <w:rsid w:val="004211FC"/>
    <w:rsid w:val="00440872"/>
    <w:rsid w:val="00450B0D"/>
    <w:rsid w:val="004521B7"/>
    <w:rsid w:val="004640BD"/>
    <w:rsid w:val="004720FA"/>
    <w:rsid w:val="0048503D"/>
    <w:rsid w:val="004859DB"/>
    <w:rsid w:val="004941CC"/>
    <w:rsid w:val="00497E46"/>
    <w:rsid w:val="004A4362"/>
    <w:rsid w:val="004B5854"/>
    <w:rsid w:val="004C1530"/>
    <w:rsid w:val="004C32DD"/>
    <w:rsid w:val="004C3962"/>
    <w:rsid w:val="004F0A57"/>
    <w:rsid w:val="004F1B2B"/>
    <w:rsid w:val="004F6064"/>
    <w:rsid w:val="0051150A"/>
    <w:rsid w:val="00514EBA"/>
    <w:rsid w:val="00515B3E"/>
    <w:rsid w:val="00517050"/>
    <w:rsid w:val="0052343D"/>
    <w:rsid w:val="00537D87"/>
    <w:rsid w:val="00542CE3"/>
    <w:rsid w:val="0054500C"/>
    <w:rsid w:val="00547836"/>
    <w:rsid w:val="00554598"/>
    <w:rsid w:val="005634DD"/>
    <w:rsid w:val="00565065"/>
    <w:rsid w:val="005669A7"/>
    <w:rsid w:val="005737FA"/>
    <w:rsid w:val="005A2824"/>
    <w:rsid w:val="005C08A8"/>
    <w:rsid w:val="005C73F4"/>
    <w:rsid w:val="005C78F9"/>
    <w:rsid w:val="005D49E3"/>
    <w:rsid w:val="005D7A83"/>
    <w:rsid w:val="005E0112"/>
    <w:rsid w:val="005E21C7"/>
    <w:rsid w:val="005E37AA"/>
    <w:rsid w:val="005E555D"/>
    <w:rsid w:val="005E717A"/>
    <w:rsid w:val="00601E5D"/>
    <w:rsid w:val="00602DE1"/>
    <w:rsid w:val="006038B3"/>
    <w:rsid w:val="006167F4"/>
    <w:rsid w:val="006261CB"/>
    <w:rsid w:val="00630557"/>
    <w:rsid w:val="00644BFB"/>
    <w:rsid w:val="006459B4"/>
    <w:rsid w:val="00646989"/>
    <w:rsid w:val="00651B9A"/>
    <w:rsid w:val="00652DFA"/>
    <w:rsid w:val="0065679C"/>
    <w:rsid w:val="00657F22"/>
    <w:rsid w:val="0066010F"/>
    <w:rsid w:val="00660A48"/>
    <w:rsid w:val="00660D7E"/>
    <w:rsid w:val="00677A34"/>
    <w:rsid w:val="006855BA"/>
    <w:rsid w:val="00691880"/>
    <w:rsid w:val="0069656A"/>
    <w:rsid w:val="006A4A32"/>
    <w:rsid w:val="006B1703"/>
    <w:rsid w:val="006D165F"/>
    <w:rsid w:val="006D7A67"/>
    <w:rsid w:val="006E2DC1"/>
    <w:rsid w:val="006F01F4"/>
    <w:rsid w:val="006F2BE3"/>
    <w:rsid w:val="006F2F8D"/>
    <w:rsid w:val="0070215E"/>
    <w:rsid w:val="00707312"/>
    <w:rsid w:val="007133AD"/>
    <w:rsid w:val="00726241"/>
    <w:rsid w:val="00737D69"/>
    <w:rsid w:val="00742EC2"/>
    <w:rsid w:val="007500C7"/>
    <w:rsid w:val="00753C18"/>
    <w:rsid w:val="007549BC"/>
    <w:rsid w:val="00755DA8"/>
    <w:rsid w:val="00783D9F"/>
    <w:rsid w:val="00796CDE"/>
    <w:rsid w:val="007A3D62"/>
    <w:rsid w:val="007B4866"/>
    <w:rsid w:val="007C2AFA"/>
    <w:rsid w:val="007D340F"/>
    <w:rsid w:val="007E2E79"/>
    <w:rsid w:val="007E3C57"/>
    <w:rsid w:val="00801BEB"/>
    <w:rsid w:val="00822A46"/>
    <w:rsid w:val="00823E94"/>
    <w:rsid w:val="00841302"/>
    <w:rsid w:val="00844973"/>
    <w:rsid w:val="008462F0"/>
    <w:rsid w:val="00857F61"/>
    <w:rsid w:val="0086605A"/>
    <w:rsid w:val="00866E9E"/>
    <w:rsid w:val="00895624"/>
    <w:rsid w:val="008A1276"/>
    <w:rsid w:val="008A456B"/>
    <w:rsid w:val="008A65E6"/>
    <w:rsid w:val="008B30C7"/>
    <w:rsid w:val="008C3578"/>
    <w:rsid w:val="008E11F5"/>
    <w:rsid w:val="008E1FBD"/>
    <w:rsid w:val="00900F09"/>
    <w:rsid w:val="00905648"/>
    <w:rsid w:val="00915191"/>
    <w:rsid w:val="00921EE8"/>
    <w:rsid w:val="009233A2"/>
    <w:rsid w:val="00926D35"/>
    <w:rsid w:val="00932B7D"/>
    <w:rsid w:val="00942DD6"/>
    <w:rsid w:val="00954FBD"/>
    <w:rsid w:val="00957408"/>
    <w:rsid w:val="0096505B"/>
    <w:rsid w:val="00965A19"/>
    <w:rsid w:val="0096732D"/>
    <w:rsid w:val="009838C0"/>
    <w:rsid w:val="00987FF0"/>
    <w:rsid w:val="009A1DF3"/>
    <w:rsid w:val="009B4CBF"/>
    <w:rsid w:val="009C0BDD"/>
    <w:rsid w:val="009D3838"/>
    <w:rsid w:val="009D4B5F"/>
    <w:rsid w:val="009D521E"/>
    <w:rsid w:val="009E1ACF"/>
    <w:rsid w:val="009E5A04"/>
    <w:rsid w:val="009F6821"/>
    <w:rsid w:val="009F6A94"/>
    <w:rsid w:val="00A0162E"/>
    <w:rsid w:val="00A01BF0"/>
    <w:rsid w:val="00A01C0C"/>
    <w:rsid w:val="00A164B5"/>
    <w:rsid w:val="00A205EA"/>
    <w:rsid w:val="00A20667"/>
    <w:rsid w:val="00A2486F"/>
    <w:rsid w:val="00A511AE"/>
    <w:rsid w:val="00A54880"/>
    <w:rsid w:val="00A65838"/>
    <w:rsid w:val="00A65DAB"/>
    <w:rsid w:val="00A70354"/>
    <w:rsid w:val="00A729C4"/>
    <w:rsid w:val="00A77E0A"/>
    <w:rsid w:val="00A77F56"/>
    <w:rsid w:val="00A81295"/>
    <w:rsid w:val="00A83F50"/>
    <w:rsid w:val="00A939D2"/>
    <w:rsid w:val="00AA1F7D"/>
    <w:rsid w:val="00AB232B"/>
    <w:rsid w:val="00AC0AEE"/>
    <w:rsid w:val="00AC0DC9"/>
    <w:rsid w:val="00AC252C"/>
    <w:rsid w:val="00AC56F6"/>
    <w:rsid w:val="00AD2EB1"/>
    <w:rsid w:val="00AD383F"/>
    <w:rsid w:val="00AE2779"/>
    <w:rsid w:val="00AE7206"/>
    <w:rsid w:val="00AF485E"/>
    <w:rsid w:val="00AF55FF"/>
    <w:rsid w:val="00B10C08"/>
    <w:rsid w:val="00B1763C"/>
    <w:rsid w:val="00B22B0F"/>
    <w:rsid w:val="00B241AA"/>
    <w:rsid w:val="00B26B02"/>
    <w:rsid w:val="00B308E9"/>
    <w:rsid w:val="00B322F3"/>
    <w:rsid w:val="00B326CF"/>
    <w:rsid w:val="00B419B0"/>
    <w:rsid w:val="00B62081"/>
    <w:rsid w:val="00B63A32"/>
    <w:rsid w:val="00B63B5E"/>
    <w:rsid w:val="00B65F71"/>
    <w:rsid w:val="00B70032"/>
    <w:rsid w:val="00B8649C"/>
    <w:rsid w:val="00BA7D23"/>
    <w:rsid w:val="00BB21D3"/>
    <w:rsid w:val="00BB3313"/>
    <w:rsid w:val="00BC02CA"/>
    <w:rsid w:val="00BC6483"/>
    <w:rsid w:val="00BD1D9E"/>
    <w:rsid w:val="00BD303D"/>
    <w:rsid w:val="00BD3618"/>
    <w:rsid w:val="00BE28C9"/>
    <w:rsid w:val="00BE59EF"/>
    <w:rsid w:val="00BE74F3"/>
    <w:rsid w:val="00C0709F"/>
    <w:rsid w:val="00C15F6B"/>
    <w:rsid w:val="00C26AFC"/>
    <w:rsid w:val="00C27687"/>
    <w:rsid w:val="00C44276"/>
    <w:rsid w:val="00C53C18"/>
    <w:rsid w:val="00C54DC8"/>
    <w:rsid w:val="00C67890"/>
    <w:rsid w:val="00C8367B"/>
    <w:rsid w:val="00C919F9"/>
    <w:rsid w:val="00C969D7"/>
    <w:rsid w:val="00CA1D5E"/>
    <w:rsid w:val="00CA76B3"/>
    <w:rsid w:val="00CB3A2E"/>
    <w:rsid w:val="00CD2166"/>
    <w:rsid w:val="00CF66E3"/>
    <w:rsid w:val="00CF6D2E"/>
    <w:rsid w:val="00D13171"/>
    <w:rsid w:val="00D174EE"/>
    <w:rsid w:val="00D26969"/>
    <w:rsid w:val="00D352D7"/>
    <w:rsid w:val="00D43D3D"/>
    <w:rsid w:val="00D51560"/>
    <w:rsid w:val="00D90B1C"/>
    <w:rsid w:val="00D9124C"/>
    <w:rsid w:val="00D9156F"/>
    <w:rsid w:val="00DA43DC"/>
    <w:rsid w:val="00DA5644"/>
    <w:rsid w:val="00DA5E1A"/>
    <w:rsid w:val="00DB358B"/>
    <w:rsid w:val="00DB4C68"/>
    <w:rsid w:val="00DC257A"/>
    <w:rsid w:val="00DC4F51"/>
    <w:rsid w:val="00DC7BF3"/>
    <w:rsid w:val="00DD15DF"/>
    <w:rsid w:val="00DE270A"/>
    <w:rsid w:val="00DF639C"/>
    <w:rsid w:val="00DF6EA9"/>
    <w:rsid w:val="00E03050"/>
    <w:rsid w:val="00E1488B"/>
    <w:rsid w:val="00E2717E"/>
    <w:rsid w:val="00E27D4E"/>
    <w:rsid w:val="00E3094A"/>
    <w:rsid w:val="00E33B6F"/>
    <w:rsid w:val="00E352D7"/>
    <w:rsid w:val="00E51526"/>
    <w:rsid w:val="00E62164"/>
    <w:rsid w:val="00E76E2D"/>
    <w:rsid w:val="00E925A0"/>
    <w:rsid w:val="00EA0206"/>
    <w:rsid w:val="00EA3CED"/>
    <w:rsid w:val="00EA51C6"/>
    <w:rsid w:val="00EB1D18"/>
    <w:rsid w:val="00EB32FD"/>
    <w:rsid w:val="00EB7169"/>
    <w:rsid w:val="00EC6E97"/>
    <w:rsid w:val="00EF4187"/>
    <w:rsid w:val="00F03438"/>
    <w:rsid w:val="00F12660"/>
    <w:rsid w:val="00F1764A"/>
    <w:rsid w:val="00F240D1"/>
    <w:rsid w:val="00F248F1"/>
    <w:rsid w:val="00F34133"/>
    <w:rsid w:val="00F34705"/>
    <w:rsid w:val="00F54875"/>
    <w:rsid w:val="00F55044"/>
    <w:rsid w:val="00F71B3D"/>
    <w:rsid w:val="00F90BD2"/>
    <w:rsid w:val="00FA19F8"/>
    <w:rsid w:val="00FB74BF"/>
    <w:rsid w:val="00FC37E6"/>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833D4"/>
  <w15:chartTrackingRefBased/>
  <w15:docId w15:val="{18D195B0-13F5-4C26-8D00-CC4FE8134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C18"/>
    <w:rPr>
      <w:lang w:val="es-CO"/>
    </w:rPr>
  </w:style>
  <w:style w:type="paragraph" w:styleId="Ttulo1">
    <w:name w:val="heading 1"/>
    <w:basedOn w:val="Normal"/>
    <w:next w:val="Normal"/>
    <w:link w:val="Ttulo1Car"/>
    <w:uiPriority w:val="9"/>
    <w:qFormat/>
    <w:rsid w:val="00AF485E"/>
    <w:pPr>
      <w:keepNext/>
      <w:keepLines/>
      <w:spacing w:after="0" w:line="240" w:lineRule="auto"/>
      <w:jc w:val="both"/>
      <w:outlineLvl w:val="0"/>
    </w:pPr>
    <w:rPr>
      <w:rFonts w:ascii="Microsoft YaHei" w:eastAsiaTheme="majorEastAsia" w:hAnsi="Microsoft YaHei" w:cstheme="majorBidi"/>
      <w:b/>
      <w:color w:val="767171" w:themeColor="background2" w:themeShade="80"/>
      <w:kern w:val="2"/>
      <w:sz w:val="20"/>
      <w:szCs w:val="32"/>
      <w14:ligatures w14:val="standardContextual"/>
    </w:rPr>
  </w:style>
  <w:style w:type="paragraph" w:styleId="Ttulo2">
    <w:name w:val="heading 2"/>
    <w:basedOn w:val="Normal"/>
    <w:next w:val="Normal"/>
    <w:link w:val="Ttulo2Car"/>
    <w:uiPriority w:val="9"/>
    <w:unhideWhenUsed/>
    <w:qFormat/>
    <w:rsid w:val="00AF485E"/>
    <w:pPr>
      <w:keepNext/>
      <w:keepLines/>
      <w:spacing w:after="0" w:line="240" w:lineRule="auto"/>
      <w:jc w:val="both"/>
      <w:outlineLvl w:val="1"/>
    </w:pPr>
    <w:rPr>
      <w:rFonts w:ascii="Microsoft YaHei" w:eastAsiaTheme="majorEastAsia" w:hAnsi="Microsoft YaHei" w:cstheme="majorBidi"/>
      <w:b/>
      <w:color w:val="767171" w:themeColor="background2" w:themeShade="80"/>
      <w:kern w:val="2"/>
      <w:sz w:val="20"/>
      <w:szCs w:val="26"/>
      <w14:ligatures w14:val="standardContextual"/>
    </w:rPr>
  </w:style>
  <w:style w:type="paragraph" w:styleId="Ttulo3">
    <w:name w:val="heading 3"/>
    <w:basedOn w:val="Normal"/>
    <w:next w:val="Normal"/>
    <w:link w:val="Ttulo3Car"/>
    <w:uiPriority w:val="9"/>
    <w:unhideWhenUsed/>
    <w:qFormat/>
    <w:rsid w:val="004A43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5838"/>
    <w:pPr>
      <w:ind w:left="720"/>
      <w:contextualSpacing/>
    </w:pPr>
  </w:style>
  <w:style w:type="paragraph" w:styleId="Ttulo">
    <w:name w:val="Title"/>
    <w:basedOn w:val="Normal"/>
    <w:next w:val="Normal"/>
    <w:link w:val="TtuloCar"/>
    <w:uiPriority w:val="10"/>
    <w:qFormat/>
    <w:rsid w:val="00AF485E"/>
    <w:pPr>
      <w:spacing w:after="240" w:line="560" w:lineRule="atLeast"/>
      <w:contextualSpacing/>
    </w:pPr>
    <w:rPr>
      <w:rFonts w:ascii="Gill Sans MT" w:eastAsiaTheme="majorEastAsia" w:hAnsi="Gill Sans MT" w:cstheme="majorBidi"/>
      <w:caps/>
      <w:noProof/>
      <w:color w:val="C2113A"/>
      <w:kern w:val="24"/>
      <w:sz w:val="52"/>
      <w:szCs w:val="52"/>
      <w:lang w:val="en-US"/>
    </w:rPr>
  </w:style>
  <w:style w:type="character" w:customStyle="1" w:styleId="TtuloCar">
    <w:name w:val="Título Car"/>
    <w:basedOn w:val="Fuentedeprrafopredeter"/>
    <w:link w:val="Ttulo"/>
    <w:uiPriority w:val="10"/>
    <w:rsid w:val="00AF485E"/>
    <w:rPr>
      <w:rFonts w:ascii="Gill Sans MT" w:eastAsiaTheme="majorEastAsia" w:hAnsi="Gill Sans MT" w:cstheme="majorBidi"/>
      <w:caps/>
      <w:noProof/>
      <w:color w:val="C2113A"/>
      <w:kern w:val="24"/>
      <w:sz w:val="52"/>
      <w:szCs w:val="52"/>
      <w:lang w:val="en-US"/>
    </w:rPr>
  </w:style>
  <w:style w:type="paragraph" w:styleId="Subttulo">
    <w:name w:val="Subtitle"/>
    <w:basedOn w:val="Normal"/>
    <w:next w:val="Normal"/>
    <w:link w:val="SubttuloCar"/>
    <w:uiPriority w:val="11"/>
    <w:qFormat/>
    <w:rsid w:val="00AF485E"/>
    <w:pPr>
      <w:spacing w:after="360" w:line="240" w:lineRule="auto"/>
    </w:pPr>
    <w:rPr>
      <w:rFonts w:ascii="Gill Sans" w:eastAsia="Gill Sans" w:hAnsi="Gill Sans" w:cs="Gill Sans"/>
      <w:color w:val="6C6463"/>
      <w:sz w:val="40"/>
      <w:szCs w:val="40"/>
      <w:lang w:val="es-ES"/>
    </w:rPr>
  </w:style>
  <w:style w:type="character" w:customStyle="1" w:styleId="SubttuloCar">
    <w:name w:val="Subtítulo Car"/>
    <w:basedOn w:val="Fuentedeprrafopredeter"/>
    <w:link w:val="Subttulo"/>
    <w:uiPriority w:val="11"/>
    <w:rsid w:val="00AF485E"/>
    <w:rPr>
      <w:rFonts w:ascii="Gill Sans" w:eastAsia="Gill Sans" w:hAnsi="Gill Sans" w:cs="Gill Sans"/>
      <w:color w:val="6C6463"/>
      <w:sz w:val="40"/>
      <w:szCs w:val="40"/>
      <w:lang w:val="es-ES"/>
    </w:rPr>
  </w:style>
  <w:style w:type="character" w:customStyle="1" w:styleId="Ttulo2Car">
    <w:name w:val="Título 2 Car"/>
    <w:basedOn w:val="Fuentedeprrafopredeter"/>
    <w:link w:val="Ttulo2"/>
    <w:uiPriority w:val="9"/>
    <w:rsid w:val="00AF485E"/>
    <w:rPr>
      <w:rFonts w:ascii="Microsoft YaHei" w:eastAsiaTheme="majorEastAsia" w:hAnsi="Microsoft YaHei" w:cstheme="majorBidi"/>
      <w:b/>
      <w:color w:val="767171" w:themeColor="background2" w:themeShade="80"/>
      <w:kern w:val="2"/>
      <w:sz w:val="20"/>
      <w:szCs w:val="26"/>
      <w:lang w:val="es-CO"/>
      <w14:ligatures w14:val="standardContextual"/>
    </w:rPr>
  </w:style>
  <w:style w:type="character" w:customStyle="1" w:styleId="Ttulo1Car">
    <w:name w:val="Título 1 Car"/>
    <w:basedOn w:val="Fuentedeprrafopredeter"/>
    <w:link w:val="Ttulo1"/>
    <w:uiPriority w:val="9"/>
    <w:rsid w:val="00AF485E"/>
    <w:rPr>
      <w:rFonts w:ascii="Microsoft YaHei" w:eastAsiaTheme="majorEastAsia" w:hAnsi="Microsoft YaHei" w:cstheme="majorBidi"/>
      <w:b/>
      <w:color w:val="767171" w:themeColor="background2" w:themeShade="80"/>
      <w:kern w:val="2"/>
      <w:sz w:val="20"/>
      <w:szCs w:val="32"/>
      <w:lang w:val="es-CO"/>
      <w14:ligatures w14:val="standardContextual"/>
    </w:rPr>
  </w:style>
  <w:style w:type="paragraph" w:styleId="Sinespaciado">
    <w:name w:val="No Spacing"/>
    <w:link w:val="SinespaciadoCar"/>
    <w:uiPriority w:val="1"/>
    <w:qFormat/>
    <w:rsid w:val="00A77E0A"/>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rsid w:val="00A77E0A"/>
    <w:rPr>
      <w:rFonts w:eastAsiaTheme="minorEastAsia"/>
      <w:lang w:val="es-CO" w:eastAsia="es-CO"/>
    </w:rPr>
  </w:style>
  <w:style w:type="paragraph" w:styleId="Encabezado">
    <w:name w:val="header"/>
    <w:basedOn w:val="Normal"/>
    <w:link w:val="EncabezadoCar"/>
    <w:uiPriority w:val="99"/>
    <w:unhideWhenUsed/>
    <w:rsid w:val="00A77E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7E0A"/>
    <w:rPr>
      <w:lang w:val="es-CO"/>
    </w:rPr>
  </w:style>
  <w:style w:type="paragraph" w:styleId="Piedepgina">
    <w:name w:val="footer"/>
    <w:basedOn w:val="Normal"/>
    <w:link w:val="PiedepginaCar"/>
    <w:uiPriority w:val="99"/>
    <w:unhideWhenUsed/>
    <w:rsid w:val="00A77E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7E0A"/>
    <w:rPr>
      <w:lang w:val="es-CO"/>
    </w:rPr>
  </w:style>
  <w:style w:type="paragraph" w:styleId="Textonotapie">
    <w:name w:val="footnote text"/>
    <w:basedOn w:val="Normal"/>
    <w:link w:val="TextonotapieCar"/>
    <w:uiPriority w:val="99"/>
    <w:semiHidden/>
    <w:unhideWhenUsed/>
    <w:rsid w:val="00B63A3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63A32"/>
    <w:rPr>
      <w:sz w:val="20"/>
      <w:szCs w:val="20"/>
      <w:lang w:val="es-CO"/>
    </w:rPr>
  </w:style>
  <w:style w:type="character" w:styleId="Refdenotaalpie">
    <w:name w:val="footnote reference"/>
    <w:basedOn w:val="Fuentedeprrafopredeter"/>
    <w:uiPriority w:val="99"/>
    <w:semiHidden/>
    <w:unhideWhenUsed/>
    <w:rsid w:val="00B63A32"/>
    <w:rPr>
      <w:vertAlign w:val="superscript"/>
    </w:rPr>
  </w:style>
  <w:style w:type="paragraph" w:styleId="Revisin">
    <w:name w:val="Revision"/>
    <w:hidden/>
    <w:uiPriority w:val="99"/>
    <w:semiHidden/>
    <w:rsid w:val="001C30C8"/>
    <w:pPr>
      <w:spacing w:after="0" w:line="240" w:lineRule="auto"/>
    </w:pPr>
    <w:rPr>
      <w:lang w:val="es-CO"/>
    </w:rPr>
  </w:style>
  <w:style w:type="character" w:styleId="Refdecomentario">
    <w:name w:val="annotation reference"/>
    <w:basedOn w:val="Fuentedeprrafopredeter"/>
    <w:uiPriority w:val="99"/>
    <w:semiHidden/>
    <w:unhideWhenUsed/>
    <w:rsid w:val="001C30C8"/>
    <w:rPr>
      <w:sz w:val="16"/>
      <w:szCs w:val="16"/>
    </w:rPr>
  </w:style>
  <w:style w:type="paragraph" w:styleId="Textocomentario">
    <w:name w:val="annotation text"/>
    <w:basedOn w:val="Normal"/>
    <w:link w:val="TextocomentarioCar"/>
    <w:uiPriority w:val="99"/>
    <w:unhideWhenUsed/>
    <w:rsid w:val="001C30C8"/>
    <w:pPr>
      <w:spacing w:line="240" w:lineRule="auto"/>
    </w:pPr>
    <w:rPr>
      <w:sz w:val="20"/>
      <w:szCs w:val="20"/>
    </w:rPr>
  </w:style>
  <w:style w:type="character" w:customStyle="1" w:styleId="TextocomentarioCar">
    <w:name w:val="Texto comentario Car"/>
    <w:basedOn w:val="Fuentedeprrafopredeter"/>
    <w:link w:val="Textocomentario"/>
    <w:uiPriority w:val="99"/>
    <w:rsid w:val="001C30C8"/>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1C30C8"/>
    <w:rPr>
      <w:b/>
      <w:bCs/>
    </w:rPr>
  </w:style>
  <w:style w:type="character" w:customStyle="1" w:styleId="AsuntodelcomentarioCar">
    <w:name w:val="Asunto del comentario Car"/>
    <w:basedOn w:val="TextocomentarioCar"/>
    <w:link w:val="Asuntodelcomentario"/>
    <w:uiPriority w:val="99"/>
    <w:semiHidden/>
    <w:rsid w:val="001C30C8"/>
    <w:rPr>
      <w:b/>
      <w:bCs/>
      <w:sz w:val="20"/>
      <w:szCs w:val="20"/>
      <w:lang w:val="es-CO"/>
    </w:rPr>
  </w:style>
  <w:style w:type="paragraph" w:styleId="Textodeglobo">
    <w:name w:val="Balloon Text"/>
    <w:basedOn w:val="Normal"/>
    <w:link w:val="TextodegloboCar"/>
    <w:uiPriority w:val="99"/>
    <w:semiHidden/>
    <w:unhideWhenUsed/>
    <w:rsid w:val="000C6FC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6FC1"/>
    <w:rPr>
      <w:rFonts w:ascii="Segoe UI" w:hAnsi="Segoe UI" w:cs="Segoe UI"/>
      <w:sz w:val="18"/>
      <w:szCs w:val="18"/>
      <w:lang w:val="es-CO"/>
    </w:rPr>
  </w:style>
  <w:style w:type="table" w:styleId="Tablaconcuadrcula">
    <w:name w:val="Table Grid"/>
    <w:basedOn w:val="Tablanormal"/>
    <w:uiPriority w:val="39"/>
    <w:rsid w:val="001A0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D383F"/>
    <w:pPr>
      <w:spacing w:before="240" w:line="259" w:lineRule="auto"/>
      <w:jc w:val="left"/>
      <w:outlineLvl w:val="9"/>
    </w:pPr>
    <w:rPr>
      <w:rFonts w:asciiTheme="majorHAnsi" w:hAnsiTheme="majorHAnsi"/>
      <w:b w:val="0"/>
      <w:color w:val="2F5496" w:themeColor="accent1" w:themeShade="BF"/>
      <w:kern w:val="0"/>
      <w:sz w:val="32"/>
      <w:lang w:eastAsia="es-CO"/>
      <w14:ligatures w14:val="none"/>
    </w:rPr>
  </w:style>
  <w:style w:type="paragraph" w:styleId="TDC1">
    <w:name w:val="toc 1"/>
    <w:basedOn w:val="Normal"/>
    <w:next w:val="Normal"/>
    <w:autoRedefine/>
    <w:uiPriority w:val="39"/>
    <w:unhideWhenUsed/>
    <w:rsid w:val="00AD383F"/>
    <w:pPr>
      <w:spacing w:after="100"/>
    </w:pPr>
  </w:style>
  <w:style w:type="character" w:styleId="Hipervnculo">
    <w:name w:val="Hyperlink"/>
    <w:basedOn w:val="Fuentedeprrafopredeter"/>
    <w:uiPriority w:val="99"/>
    <w:unhideWhenUsed/>
    <w:rsid w:val="00AD383F"/>
    <w:rPr>
      <w:color w:val="0563C1" w:themeColor="hyperlink"/>
      <w:u w:val="single"/>
    </w:rPr>
  </w:style>
  <w:style w:type="character" w:customStyle="1" w:styleId="Ttulo3Car">
    <w:name w:val="Título 3 Car"/>
    <w:basedOn w:val="Fuentedeprrafopredeter"/>
    <w:link w:val="Ttulo3"/>
    <w:uiPriority w:val="9"/>
    <w:rsid w:val="004A4362"/>
    <w:rPr>
      <w:rFonts w:asciiTheme="majorHAnsi" w:eastAsiaTheme="majorEastAsia" w:hAnsiTheme="majorHAnsi" w:cstheme="majorBidi"/>
      <w:color w:val="1F3763" w:themeColor="accent1" w:themeShade="7F"/>
      <w:sz w:val="24"/>
      <w:szCs w:val="24"/>
      <w:lang w:val="es-CO"/>
    </w:rPr>
  </w:style>
  <w:style w:type="paragraph" w:styleId="Textoindependiente">
    <w:name w:val="Body Text"/>
    <w:basedOn w:val="Normal"/>
    <w:link w:val="TextoindependienteCar"/>
    <w:uiPriority w:val="1"/>
    <w:qFormat/>
    <w:rsid w:val="004A4362"/>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4A4362"/>
    <w:rPr>
      <w:rFonts w:ascii="Times New Roman" w:eastAsia="Times New Roman" w:hAnsi="Times New Roman" w:cs="Times New Roman"/>
      <w:sz w:val="24"/>
      <w:szCs w:val="24"/>
      <w:lang w:val="es-ES"/>
    </w:rPr>
  </w:style>
  <w:style w:type="table" w:customStyle="1" w:styleId="TableNormal">
    <w:name w:val="Table Normal"/>
    <w:uiPriority w:val="2"/>
    <w:semiHidden/>
    <w:unhideWhenUsed/>
    <w:qFormat/>
    <w:rsid w:val="00EC6E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C6E97"/>
    <w:pPr>
      <w:widowControl w:val="0"/>
      <w:autoSpaceDE w:val="0"/>
      <w:autoSpaceDN w:val="0"/>
      <w:spacing w:after="0" w:line="240" w:lineRule="auto"/>
    </w:pPr>
    <w:rPr>
      <w:rFonts w:ascii="Times New Roman" w:eastAsia="Times New Roman" w:hAnsi="Times New Roman" w:cs="Times New Roman"/>
      <w:lang w:val="es-ES"/>
    </w:rPr>
  </w:style>
  <w:style w:type="paragraph" w:customStyle="1" w:styleId="Default">
    <w:name w:val="Default"/>
    <w:rsid w:val="00DE270A"/>
    <w:pPr>
      <w:autoSpaceDE w:val="0"/>
      <w:autoSpaceDN w:val="0"/>
      <w:adjustRightInd w:val="0"/>
      <w:spacing w:after="0" w:line="240" w:lineRule="auto"/>
    </w:pPr>
    <w:rPr>
      <w:rFonts w:ascii="Calibri" w:hAnsi="Calibri" w:cs="Calibri"/>
      <w:color w:val="000000"/>
      <w:sz w:val="24"/>
      <w:szCs w:val="24"/>
      <w:lang w:val="es-CO"/>
    </w:rPr>
  </w:style>
  <w:style w:type="paragraph" w:styleId="TDC2">
    <w:name w:val="toc 2"/>
    <w:basedOn w:val="Normal"/>
    <w:next w:val="Normal"/>
    <w:autoRedefine/>
    <w:uiPriority w:val="39"/>
    <w:unhideWhenUsed/>
    <w:rsid w:val="000A54C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635059">
      <w:bodyDiv w:val="1"/>
      <w:marLeft w:val="0"/>
      <w:marRight w:val="0"/>
      <w:marTop w:val="0"/>
      <w:marBottom w:val="0"/>
      <w:divBdr>
        <w:top w:val="none" w:sz="0" w:space="0" w:color="auto"/>
        <w:left w:val="none" w:sz="0" w:space="0" w:color="auto"/>
        <w:bottom w:val="none" w:sz="0" w:space="0" w:color="auto"/>
        <w:right w:val="none" w:sz="0" w:space="0" w:color="auto"/>
      </w:divBdr>
    </w:div>
    <w:div w:id="389813222">
      <w:bodyDiv w:val="1"/>
      <w:marLeft w:val="0"/>
      <w:marRight w:val="0"/>
      <w:marTop w:val="0"/>
      <w:marBottom w:val="0"/>
      <w:divBdr>
        <w:top w:val="none" w:sz="0" w:space="0" w:color="auto"/>
        <w:left w:val="none" w:sz="0" w:space="0" w:color="auto"/>
        <w:bottom w:val="none" w:sz="0" w:space="0" w:color="auto"/>
        <w:right w:val="none" w:sz="0" w:space="0" w:color="auto"/>
      </w:divBdr>
    </w:div>
    <w:div w:id="799306260">
      <w:bodyDiv w:val="1"/>
      <w:marLeft w:val="0"/>
      <w:marRight w:val="0"/>
      <w:marTop w:val="0"/>
      <w:marBottom w:val="0"/>
      <w:divBdr>
        <w:top w:val="none" w:sz="0" w:space="0" w:color="auto"/>
        <w:left w:val="none" w:sz="0" w:space="0" w:color="auto"/>
        <w:bottom w:val="none" w:sz="0" w:space="0" w:color="auto"/>
        <w:right w:val="none" w:sz="0" w:space="0" w:color="auto"/>
      </w:divBdr>
    </w:div>
    <w:div w:id="1278754279">
      <w:bodyDiv w:val="1"/>
      <w:marLeft w:val="0"/>
      <w:marRight w:val="0"/>
      <w:marTop w:val="0"/>
      <w:marBottom w:val="0"/>
      <w:divBdr>
        <w:top w:val="none" w:sz="0" w:space="0" w:color="auto"/>
        <w:left w:val="none" w:sz="0" w:space="0" w:color="auto"/>
        <w:bottom w:val="none" w:sz="0" w:space="0" w:color="auto"/>
        <w:right w:val="none" w:sz="0" w:space="0" w:color="auto"/>
      </w:divBdr>
    </w:div>
    <w:div w:id="1293440209">
      <w:bodyDiv w:val="1"/>
      <w:marLeft w:val="0"/>
      <w:marRight w:val="0"/>
      <w:marTop w:val="0"/>
      <w:marBottom w:val="0"/>
      <w:divBdr>
        <w:top w:val="none" w:sz="0" w:space="0" w:color="auto"/>
        <w:left w:val="none" w:sz="0" w:space="0" w:color="auto"/>
        <w:bottom w:val="none" w:sz="0" w:space="0" w:color="auto"/>
        <w:right w:val="none" w:sz="0" w:space="0" w:color="auto"/>
      </w:divBdr>
    </w:div>
    <w:div w:id="1509908688">
      <w:bodyDiv w:val="1"/>
      <w:marLeft w:val="0"/>
      <w:marRight w:val="0"/>
      <w:marTop w:val="0"/>
      <w:marBottom w:val="0"/>
      <w:divBdr>
        <w:top w:val="none" w:sz="0" w:space="0" w:color="auto"/>
        <w:left w:val="none" w:sz="0" w:space="0" w:color="auto"/>
        <w:bottom w:val="none" w:sz="0" w:space="0" w:color="auto"/>
        <w:right w:val="none" w:sz="0" w:space="0" w:color="auto"/>
      </w:divBdr>
    </w:div>
    <w:div w:id="1655254103">
      <w:bodyDiv w:val="1"/>
      <w:marLeft w:val="0"/>
      <w:marRight w:val="0"/>
      <w:marTop w:val="0"/>
      <w:marBottom w:val="0"/>
      <w:divBdr>
        <w:top w:val="none" w:sz="0" w:space="0" w:color="auto"/>
        <w:left w:val="none" w:sz="0" w:space="0" w:color="auto"/>
        <w:bottom w:val="none" w:sz="0" w:space="0" w:color="auto"/>
        <w:right w:val="none" w:sz="0" w:space="0" w:color="auto"/>
      </w:divBdr>
    </w:div>
    <w:div w:id="1685667388">
      <w:bodyDiv w:val="1"/>
      <w:marLeft w:val="0"/>
      <w:marRight w:val="0"/>
      <w:marTop w:val="0"/>
      <w:marBottom w:val="0"/>
      <w:divBdr>
        <w:top w:val="none" w:sz="0" w:space="0" w:color="auto"/>
        <w:left w:val="none" w:sz="0" w:space="0" w:color="auto"/>
        <w:bottom w:val="none" w:sz="0" w:space="0" w:color="auto"/>
        <w:right w:val="none" w:sz="0" w:space="0" w:color="auto"/>
      </w:divBdr>
    </w:div>
    <w:div w:id="170671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youtube.com/watch?v=a9K57sUNi50" TargetMode="External"/><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1ACA82321D4534D931CB461A0115D5A" ma:contentTypeVersion="15" ma:contentTypeDescription="Crear nuevo documento." ma:contentTypeScope="" ma:versionID="1016b729626cfa481774970df5298efe">
  <xsd:schema xmlns:xsd="http://www.w3.org/2001/XMLSchema" xmlns:xs="http://www.w3.org/2001/XMLSchema" xmlns:p="http://schemas.microsoft.com/office/2006/metadata/properties" xmlns:ns2="92c0e173-f248-47d8-9bde-bb808bb8751e" xmlns:ns3="305c5293-8059-4a47-be44-d47a33845c54" targetNamespace="http://schemas.microsoft.com/office/2006/metadata/properties" ma:root="true" ma:fieldsID="2ead2bc0aa0d9bab85233b5a32902fd7" ns2:_="" ns3:_="">
    <xsd:import namespace="92c0e173-f248-47d8-9bde-bb808bb8751e"/>
    <xsd:import namespace="305c5293-8059-4a47-be44-d47a33845c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c0e173-f248-47d8-9bde-bb808bb875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e6a95f96-9892-4824-8720-9a408883806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5c5293-8059-4a47-be44-d47a33845c54"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fdd0381-a1b3-4b4a-ab2e-5cae64c0da8c}" ma:internalName="TaxCatchAll" ma:showField="CatchAllData" ma:web="305c5293-8059-4a47-be44-d47a33845c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92c0e173-f248-47d8-9bde-bb808bb8751e" xsi:nil="true"/>
    <SharedWithUsers xmlns="305c5293-8059-4a47-be44-d47a33845c54">
      <UserInfo>
        <DisplayName/>
        <AccountId xsi:nil="true"/>
        <AccountType/>
      </UserInfo>
    </SharedWithUsers>
    <lcf76f155ced4ddcb4097134ff3c332f xmlns="92c0e173-f248-47d8-9bde-bb808bb8751e">
      <Terms xmlns="http://schemas.microsoft.com/office/infopath/2007/PartnerControls"/>
    </lcf76f155ced4ddcb4097134ff3c332f>
    <TaxCatchAll xmlns="305c5293-8059-4a47-be44-d47a33845c54" xsi:nil="true"/>
  </documentManagement>
</p:properties>
</file>

<file path=customXml/itemProps1.xml><?xml version="1.0" encoding="utf-8"?>
<ds:datastoreItem xmlns:ds="http://schemas.openxmlformats.org/officeDocument/2006/customXml" ds:itemID="{3E45FDDD-87D0-4177-AD14-B0D5EE73A267}">
  <ds:schemaRefs>
    <ds:schemaRef ds:uri="http://schemas.openxmlformats.org/officeDocument/2006/bibliography"/>
  </ds:schemaRefs>
</ds:datastoreItem>
</file>

<file path=customXml/itemProps2.xml><?xml version="1.0" encoding="utf-8"?>
<ds:datastoreItem xmlns:ds="http://schemas.openxmlformats.org/officeDocument/2006/customXml" ds:itemID="{9904348B-D7DD-49AA-ADA1-C38A18074B81}"/>
</file>

<file path=customXml/itemProps3.xml><?xml version="1.0" encoding="utf-8"?>
<ds:datastoreItem xmlns:ds="http://schemas.openxmlformats.org/officeDocument/2006/customXml" ds:itemID="{0545C884-5D99-4131-A97A-1A8FDF91B219}"/>
</file>

<file path=customXml/itemProps4.xml><?xml version="1.0" encoding="utf-8"?>
<ds:datastoreItem xmlns:ds="http://schemas.openxmlformats.org/officeDocument/2006/customXml" ds:itemID="{4B8BA107-4255-4C29-9F8A-83980E12A85C}"/>
</file>

<file path=docProps/app.xml><?xml version="1.0" encoding="utf-8"?>
<Properties xmlns="http://schemas.openxmlformats.org/officeDocument/2006/extended-properties" xmlns:vt="http://schemas.openxmlformats.org/officeDocument/2006/docPropsVTypes">
  <Template>Normal</Template>
  <TotalTime>35</TotalTime>
  <Pages>46</Pages>
  <Words>11320</Words>
  <Characters>62264</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 Castro</dc:creator>
  <cp:keywords/>
  <dc:description/>
  <cp:lastModifiedBy>Monica Sanabria Mejia</cp:lastModifiedBy>
  <cp:revision>11</cp:revision>
  <dcterms:created xsi:type="dcterms:W3CDTF">2024-02-09T14:27:00Z</dcterms:created>
  <dcterms:modified xsi:type="dcterms:W3CDTF">2024-03-12T18:04:00Z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ContentTypeId">
    <vt:lpwstr>0x01010091ACA82321D4534D931CB461A0115D5A</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